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20" w:rsidRDefault="00053120" w:rsidP="00053120">
      <w:pPr>
        <w:pStyle w:val="NoSpacing"/>
        <w:spacing w:line="360" w:lineRule="auto"/>
        <w:jc w:val="center"/>
        <w:rPr>
          <w:rFonts w:ascii="Verdana" w:hAnsi="Verdana"/>
          <w:b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>
            <wp:extent cx="2562225" cy="628650"/>
            <wp:effectExtent l="0" t="0" r="9525" b="0"/>
            <wp:docPr id="1" name="Picture 1" descr="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20" w:rsidRPr="00053120" w:rsidRDefault="00053120" w:rsidP="00053120">
      <w:pPr>
        <w:pStyle w:val="NoSpacing"/>
        <w:spacing w:line="360" w:lineRule="auto"/>
        <w:jc w:val="center"/>
        <w:rPr>
          <w:rFonts w:ascii="Verdana" w:hAnsi="Verdana"/>
          <w:b/>
          <w:szCs w:val="20"/>
        </w:rPr>
      </w:pPr>
      <w:r w:rsidRPr="00053120">
        <w:rPr>
          <w:rFonts w:ascii="Verdana" w:hAnsi="Verdana"/>
          <w:b/>
          <w:szCs w:val="20"/>
        </w:rPr>
        <w:t>Strategaeth Tân dros dro, Cynllun Gadael mewn Argyfwng a Diogelwch</w:t>
      </w:r>
    </w:p>
    <w:p w:rsidR="00053120" w:rsidRPr="00053120" w:rsidRDefault="003849BA" w:rsidP="00053120">
      <w:pPr>
        <w:pStyle w:val="NoSpacing"/>
        <w:spacing w:line="360" w:lineRule="auto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Prifysgol Aberystwyth</w:t>
      </w:r>
    </w:p>
    <w:p w:rsidR="00053120" w:rsidRPr="00E4131C" w:rsidRDefault="00053120" w:rsidP="00053120">
      <w:pPr>
        <w:pStyle w:val="NoSpacing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 </w:t>
      </w:r>
    </w:p>
    <w:p w:rsidR="00053120" w:rsidRPr="00E4131C" w:rsidRDefault="00053120" w:rsidP="00053120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E4131C">
        <w:rPr>
          <w:rFonts w:ascii="Verdana" w:hAnsi="Verdana"/>
          <w:b/>
          <w:sz w:val="20"/>
          <w:szCs w:val="20"/>
        </w:rPr>
        <w:t>CYNNWYS</w:t>
      </w:r>
    </w:p>
    <w:p w:rsidR="00053120" w:rsidRPr="00E4131C" w:rsidRDefault="00053120" w:rsidP="00053120">
      <w:pPr>
        <w:pStyle w:val="NoSpacing"/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1. Cyflwyniad, Cwmpas ac Amcanion</w:t>
      </w:r>
    </w:p>
    <w:p w:rsidR="00053120" w:rsidRPr="00E4131C" w:rsidRDefault="00053120" w:rsidP="00053120">
      <w:pPr>
        <w:pStyle w:val="NoSpacing"/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2. Personél allweddol</w:t>
      </w:r>
    </w:p>
    <w:p w:rsidR="00053120" w:rsidRPr="00E4131C" w:rsidRDefault="00053120" w:rsidP="00053120">
      <w:pPr>
        <w:pStyle w:val="NoSpacing"/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3. Trefniadau diogelwch</w:t>
      </w:r>
    </w:p>
    <w:p w:rsidR="00053120" w:rsidRPr="00E4131C" w:rsidRDefault="00053120" w:rsidP="00053120">
      <w:pPr>
        <w:pStyle w:val="NoSpacing"/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4. Camau gweithredu brys; tân a chymorth cyntaf</w:t>
      </w:r>
    </w:p>
    <w:p w:rsidR="00053120" w:rsidRPr="00E4131C" w:rsidRDefault="00053120" w:rsidP="00053120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053120" w:rsidRPr="00E4131C" w:rsidRDefault="00053120" w:rsidP="00053120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053120" w:rsidRPr="00E4131C" w:rsidRDefault="00053120" w:rsidP="00053120">
      <w:pPr>
        <w:pStyle w:val="NoSpacing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4131C">
        <w:rPr>
          <w:rFonts w:ascii="Verdana" w:hAnsi="Verdana"/>
          <w:b/>
          <w:sz w:val="20"/>
          <w:szCs w:val="20"/>
        </w:rPr>
        <w:t>1.    CYFLWYNIAD, CWMPAS AC AMCANION</w:t>
      </w:r>
    </w:p>
    <w:p w:rsidR="00053120" w:rsidRPr="00E4131C" w:rsidRDefault="00053120" w:rsidP="00053120">
      <w:pPr>
        <w:pStyle w:val="NoSpacing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Cynhyrchwyd y cynllun hwn i sicrhau ein bod yn darparu amgylchedd diogel yn ystod y Gweithredu Diwydiannol.</w:t>
      </w:r>
    </w:p>
    <w:p w:rsidR="00053120" w:rsidRPr="00E4131C" w:rsidRDefault="00053120" w:rsidP="00053120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053120" w:rsidRPr="00E4131C" w:rsidRDefault="00053120" w:rsidP="00053120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053120" w:rsidRPr="00E4131C" w:rsidRDefault="00053120" w:rsidP="00053120">
      <w:pPr>
        <w:pStyle w:val="NoSpacing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4131C">
        <w:rPr>
          <w:rFonts w:ascii="Verdana" w:hAnsi="Verdana"/>
          <w:b/>
          <w:sz w:val="20"/>
          <w:szCs w:val="20"/>
        </w:rPr>
        <w:t>2.    PERSONÉL / CYSYLLTIADAU ALLWEDDOL</w:t>
      </w:r>
    </w:p>
    <w:p w:rsidR="00053120" w:rsidRPr="00E4131C" w:rsidRDefault="00053120" w:rsidP="00053120">
      <w:pPr>
        <w:pStyle w:val="NoSpacing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Uwch Gyswllt:</w:t>
      </w:r>
      <w:r w:rsidR="00E4131C">
        <w:rPr>
          <w:rFonts w:ascii="Verdana" w:hAnsi="Verdana"/>
          <w:sz w:val="20"/>
          <w:szCs w:val="20"/>
        </w:rPr>
        <w:tab/>
      </w:r>
      <w:r w:rsidRPr="00E4131C">
        <w:rPr>
          <w:rFonts w:ascii="Verdana" w:hAnsi="Verdana"/>
          <w:sz w:val="20"/>
          <w:szCs w:val="20"/>
        </w:rPr>
        <w:t xml:space="preserve"> Rebecca Davies </w:t>
      </w:r>
      <w:hyperlink r:id="rId7" w:history="1">
        <w:r w:rsidRPr="00E4131C">
          <w:rPr>
            <w:rStyle w:val="Hyperlink"/>
            <w:rFonts w:ascii="Verdana" w:hAnsi="Verdana"/>
            <w:sz w:val="20"/>
            <w:szCs w:val="20"/>
          </w:rPr>
          <w:t>rkd@aber.ac.uk</w:t>
        </w:r>
      </w:hyperlink>
      <w:r w:rsidRPr="00E4131C">
        <w:rPr>
          <w:rFonts w:ascii="Verdana" w:hAnsi="Verdana"/>
          <w:sz w:val="20"/>
          <w:szCs w:val="20"/>
        </w:rPr>
        <w:t xml:space="preserve">, ffoniwch 2005 </w:t>
      </w:r>
    </w:p>
    <w:p w:rsidR="00053120" w:rsidRPr="00E4131C" w:rsidRDefault="00053120" w:rsidP="00053120">
      <w:pPr>
        <w:pStyle w:val="NoSpacing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Cysylltiadau: </w:t>
      </w:r>
      <w:r w:rsidRPr="00E4131C">
        <w:rPr>
          <w:rFonts w:ascii="Verdana" w:hAnsi="Verdana"/>
          <w:sz w:val="20"/>
          <w:szCs w:val="20"/>
        </w:rPr>
        <w:tab/>
        <w:t xml:space="preserve"> Susan Chambers </w:t>
      </w:r>
      <w:hyperlink r:id="rId8" w:history="1">
        <w:r w:rsidRPr="00E4131C">
          <w:rPr>
            <w:rStyle w:val="Hyperlink"/>
            <w:rFonts w:ascii="Verdana" w:hAnsi="Verdana"/>
            <w:sz w:val="20"/>
            <w:szCs w:val="20"/>
          </w:rPr>
          <w:t>eec@aber.ac.uk</w:t>
        </w:r>
      </w:hyperlink>
      <w:r w:rsidRPr="00E4131C">
        <w:rPr>
          <w:rFonts w:ascii="Verdana" w:hAnsi="Verdana"/>
          <w:sz w:val="20"/>
          <w:szCs w:val="20"/>
        </w:rPr>
        <w:t xml:space="preserve"> </w:t>
      </w:r>
    </w:p>
    <w:p w:rsidR="00053120" w:rsidRPr="00E4131C" w:rsidRDefault="00053120" w:rsidP="00053120">
      <w:pPr>
        <w:pStyle w:val="NoSpacing"/>
        <w:ind w:left="720" w:firstLine="720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 Heather Hinkin </w:t>
      </w:r>
      <w:hyperlink r:id="rId9" w:history="1">
        <w:r w:rsidRPr="00E4131C">
          <w:rPr>
            <w:rStyle w:val="Hyperlink"/>
            <w:rFonts w:ascii="Verdana" w:hAnsi="Verdana"/>
            <w:sz w:val="20"/>
            <w:szCs w:val="20"/>
          </w:rPr>
          <w:t>heh@aber.ac.uk</w:t>
        </w:r>
      </w:hyperlink>
      <w:r w:rsidRPr="00E4131C">
        <w:rPr>
          <w:rFonts w:ascii="Verdana" w:hAnsi="Verdana"/>
          <w:sz w:val="20"/>
          <w:szCs w:val="20"/>
        </w:rPr>
        <w:t xml:space="preserve"> </w:t>
      </w:r>
    </w:p>
    <w:p w:rsidR="00053120" w:rsidRPr="00E4131C" w:rsidRDefault="00053120" w:rsidP="00053120">
      <w:pPr>
        <w:pStyle w:val="NoSpacing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 </w:t>
      </w:r>
    </w:p>
    <w:p w:rsidR="00053120" w:rsidRPr="00E4131C" w:rsidRDefault="00053120" w:rsidP="00053120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053120" w:rsidRPr="00E4131C" w:rsidRDefault="00053120" w:rsidP="00053120">
      <w:pPr>
        <w:pStyle w:val="NoSpacing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4131C">
        <w:rPr>
          <w:rFonts w:ascii="Verdana" w:hAnsi="Verdana"/>
          <w:b/>
          <w:sz w:val="20"/>
          <w:szCs w:val="20"/>
        </w:rPr>
        <w:t>3.    TREFNIADAU DIOGELWCH A CHEFNOGAETH</w:t>
      </w:r>
    </w:p>
    <w:p w:rsidR="00053120" w:rsidRPr="00E4131C" w:rsidRDefault="00053120" w:rsidP="00053120">
      <w:pPr>
        <w:pStyle w:val="NoSpacing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Yn ystod </w:t>
      </w:r>
      <w:r w:rsidR="001F5686">
        <w:rPr>
          <w:rFonts w:ascii="Verdana" w:hAnsi="Verdana"/>
          <w:sz w:val="20"/>
          <w:szCs w:val="20"/>
        </w:rPr>
        <w:t>25 – 26 Mai</w:t>
      </w:r>
      <w:r w:rsidRPr="00E4131C">
        <w:rPr>
          <w:rFonts w:ascii="Verdana" w:hAnsi="Verdana"/>
          <w:sz w:val="20"/>
          <w:szCs w:val="20"/>
        </w:rPr>
        <w:t xml:space="preserve">, bydd unigolion allweddol yn gwisgo siacedi gwelededd uchel er mwyn sicrhau y gallwch ddod o hyd i gymorth yn hawdd. </w:t>
      </w:r>
    </w:p>
    <w:p w:rsidR="00053120" w:rsidRPr="00E4131C" w:rsidRDefault="00053120" w:rsidP="00053120">
      <w:pPr>
        <w:pStyle w:val="NoSpacing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 </w:t>
      </w:r>
    </w:p>
    <w:p w:rsidR="00053120" w:rsidRPr="00E4131C" w:rsidRDefault="00053120" w:rsidP="00053120">
      <w:pPr>
        <w:pStyle w:val="NoSpacing"/>
        <w:rPr>
          <w:rFonts w:ascii="Verdana" w:hAnsi="Verdana"/>
          <w:b/>
          <w:sz w:val="20"/>
          <w:szCs w:val="20"/>
        </w:rPr>
      </w:pPr>
      <w:r w:rsidRPr="00E4131C">
        <w:rPr>
          <w:rFonts w:ascii="Verdana" w:hAnsi="Verdana"/>
          <w:b/>
          <w:sz w:val="20"/>
          <w:szCs w:val="20"/>
        </w:rPr>
        <w:t>Cyswllt ar gyfer Diogelwch  Safle (rhif 24/7)</w:t>
      </w:r>
    </w:p>
    <w:p w:rsidR="00053120" w:rsidRPr="00E4131C" w:rsidRDefault="00053120" w:rsidP="00053120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01970 622649</w:t>
      </w:r>
    </w:p>
    <w:p w:rsidR="00053120" w:rsidRPr="00E4131C" w:rsidRDefault="00053120" w:rsidP="00053120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2649 (o ffôn fewnol)</w:t>
      </w:r>
    </w:p>
    <w:p w:rsidR="00053120" w:rsidRPr="00E4131C" w:rsidRDefault="00053120" w:rsidP="00053120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07889 596220 (ffôn symudol)</w:t>
      </w:r>
    </w:p>
    <w:p w:rsidR="00053120" w:rsidRPr="00E4131C" w:rsidRDefault="00053120" w:rsidP="00053120">
      <w:pPr>
        <w:pStyle w:val="NoSpacing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 </w:t>
      </w:r>
    </w:p>
    <w:p w:rsidR="00053120" w:rsidRPr="00E4131C" w:rsidRDefault="00053120" w:rsidP="00053120">
      <w:pPr>
        <w:pStyle w:val="NoSpacing"/>
        <w:rPr>
          <w:rFonts w:ascii="Verdana" w:hAnsi="Verdana"/>
          <w:b/>
          <w:sz w:val="20"/>
          <w:szCs w:val="20"/>
        </w:rPr>
      </w:pPr>
      <w:r w:rsidRPr="00E4131C">
        <w:rPr>
          <w:rFonts w:ascii="Verdana" w:hAnsi="Verdana"/>
          <w:b/>
          <w:sz w:val="20"/>
          <w:szCs w:val="20"/>
        </w:rPr>
        <w:t xml:space="preserve">Cyswllt ar gyfer Neuaddau Preswyl (rhif 24/7) </w:t>
      </w:r>
    </w:p>
    <w:p w:rsidR="00053120" w:rsidRPr="00E4131C" w:rsidRDefault="00053120" w:rsidP="00053120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2900 (o ffôn fewnol)</w:t>
      </w:r>
    </w:p>
    <w:p w:rsidR="00053120" w:rsidRPr="00E4131C" w:rsidRDefault="00053120" w:rsidP="00053120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01970 622900 (ee o ffôn symudol)</w:t>
      </w:r>
    </w:p>
    <w:p w:rsidR="00053120" w:rsidRPr="00E4131C" w:rsidRDefault="00053120" w:rsidP="00053120">
      <w:pPr>
        <w:pStyle w:val="NoSpacing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 </w:t>
      </w:r>
    </w:p>
    <w:p w:rsidR="00053120" w:rsidRPr="00E4131C" w:rsidRDefault="00053120" w:rsidP="00053120">
      <w:pPr>
        <w:pStyle w:val="NoSpacing"/>
        <w:rPr>
          <w:rFonts w:ascii="Verdana" w:hAnsi="Verdana"/>
          <w:b/>
          <w:sz w:val="20"/>
          <w:szCs w:val="20"/>
        </w:rPr>
      </w:pPr>
      <w:r w:rsidRPr="00E4131C">
        <w:rPr>
          <w:rFonts w:ascii="Verdana" w:hAnsi="Verdana"/>
          <w:b/>
          <w:sz w:val="20"/>
          <w:szCs w:val="20"/>
        </w:rPr>
        <w:t>Cyswllt ar gyfer argyfyngau cynnal a chadw yn unig (rhif 24/7)</w:t>
      </w:r>
    </w:p>
    <w:p w:rsidR="00053120" w:rsidRPr="00E4131C" w:rsidRDefault="00053120" w:rsidP="00053120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01970 62 2999 (24 awr)</w:t>
      </w:r>
    </w:p>
    <w:p w:rsidR="00053120" w:rsidRPr="00E4131C" w:rsidRDefault="00053120" w:rsidP="00053120">
      <w:pPr>
        <w:pStyle w:val="NoSpacing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 </w:t>
      </w:r>
    </w:p>
    <w:p w:rsidR="00053120" w:rsidRPr="00E4131C" w:rsidRDefault="00053120" w:rsidP="00053120">
      <w:pPr>
        <w:pStyle w:val="NoSpacing"/>
        <w:rPr>
          <w:rFonts w:ascii="Verdana" w:hAnsi="Verdana"/>
          <w:sz w:val="20"/>
          <w:szCs w:val="20"/>
        </w:rPr>
      </w:pPr>
    </w:p>
    <w:p w:rsidR="00053120" w:rsidRPr="00E4131C" w:rsidRDefault="00053120" w:rsidP="00053120">
      <w:pPr>
        <w:pStyle w:val="NoSpacing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4131C">
        <w:rPr>
          <w:rFonts w:ascii="Verdana" w:hAnsi="Verdana"/>
          <w:b/>
          <w:sz w:val="20"/>
          <w:szCs w:val="20"/>
        </w:rPr>
        <w:t>4.    CAMAU GWEITHREDU BRYS AR GYFER TÂN A DIGWYDDIADAU MEDDYGOL</w:t>
      </w:r>
    </w:p>
    <w:p w:rsidR="00053120" w:rsidRPr="00E4131C" w:rsidRDefault="00053120" w:rsidP="00053120">
      <w:pPr>
        <w:pStyle w:val="NoSpacing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Rhowch wybod i'r Gwasanaeth Brys o ffôn / symudol mewn lleoliad diogel. Os ydych yn ffonio o ffôn fewnol mae angen i chi ffonio pedwar 9 hy 9999. O ffôn symudol, ffoniwch 999.</w:t>
      </w:r>
    </w:p>
    <w:p w:rsidR="00053120" w:rsidRPr="00E4131C" w:rsidRDefault="00053120" w:rsidP="00053120">
      <w:pPr>
        <w:pStyle w:val="NoSpacing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 </w:t>
      </w:r>
    </w:p>
    <w:p w:rsidR="00053120" w:rsidRPr="00E4131C" w:rsidRDefault="00053120" w:rsidP="00053120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E4131C" w:rsidRDefault="00E413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53120" w:rsidRPr="00E4131C" w:rsidRDefault="00053120" w:rsidP="00053120">
      <w:pPr>
        <w:pStyle w:val="NoSpacing"/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lastRenderedPageBreak/>
        <w:t xml:space="preserve">Os gallwch weld, clywed, arogli neu deimlo tân: </w:t>
      </w:r>
    </w:p>
    <w:p w:rsidR="00053120" w:rsidRPr="00E4131C" w:rsidRDefault="00053120" w:rsidP="00053120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Gweithredwch y larwm dân agosaf.</w:t>
      </w:r>
    </w:p>
    <w:p w:rsidR="00053120" w:rsidRPr="00E4131C" w:rsidRDefault="00053120" w:rsidP="00053120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Rhowch wybod i'r Gwasanaeth Brys o ffôn / symudol mewn lleoliad diogel. Os ydych yn ffonio o ffôn fewnol mae angen i chi ffonio pedwar 9</w:t>
      </w:r>
      <w:r w:rsidR="00C25E4E" w:rsidRPr="00E4131C">
        <w:rPr>
          <w:rFonts w:ascii="Verdana" w:hAnsi="Verdana"/>
          <w:sz w:val="20"/>
          <w:szCs w:val="20"/>
        </w:rPr>
        <w:t>,</w:t>
      </w:r>
      <w:r w:rsidRPr="00E4131C">
        <w:rPr>
          <w:rFonts w:ascii="Verdana" w:hAnsi="Verdana"/>
          <w:sz w:val="20"/>
          <w:szCs w:val="20"/>
        </w:rPr>
        <w:t xml:space="preserve"> h</w:t>
      </w:r>
      <w:r w:rsidR="00C25E4E" w:rsidRPr="00E4131C">
        <w:rPr>
          <w:rFonts w:ascii="Verdana" w:hAnsi="Verdana"/>
          <w:sz w:val="20"/>
          <w:szCs w:val="20"/>
        </w:rPr>
        <w:t>.</w:t>
      </w:r>
      <w:r w:rsidRPr="00E4131C">
        <w:rPr>
          <w:rFonts w:ascii="Verdana" w:hAnsi="Verdana"/>
          <w:sz w:val="20"/>
          <w:szCs w:val="20"/>
        </w:rPr>
        <w:t>y</w:t>
      </w:r>
      <w:r w:rsidR="00C25E4E" w:rsidRPr="00E4131C">
        <w:rPr>
          <w:rFonts w:ascii="Verdana" w:hAnsi="Verdana"/>
          <w:sz w:val="20"/>
          <w:szCs w:val="20"/>
        </w:rPr>
        <w:t>.</w:t>
      </w:r>
      <w:r w:rsidRPr="00E4131C">
        <w:rPr>
          <w:rFonts w:ascii="Verdana" w:hAnsi="Verdana"/>
          <w:sz w:val="20"/>
          <w:szCs w:val="20"/>
        </w:rPr>
        <w:t xml:space="preserve"> 9999. O ffôn symudol ffoniwch 999.</w:t>
      </w:r>
    </w:p>
    <w:p w:rsidR="00053120" w:rsidRPr="00E4131C" w:rsidRDefault="00053120" w:rsidP="00053120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Gadewch yr adeilad drwy'r allanfa agosaf sydd ar gael , gan gau drws eich ystafell ar y ffordd allan ,ewch ag unrhyw ymwelydd sydd gennych gyda chi.</w:t>
      </w:r>
    </w:p>
    <w:p w:rsidR="00053120" w:rsidRPr="00E4131C" w:rsidRDefault="00053120" w:rsidP="00053120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Ewch ymlaen i'ch man ymgynnull lleol / lleoliad allanol diogel.</w:t>
      </w:r>
    </w:p>
    <w:p w:rsidR="00053120" w:rsidRPr="00E4131C" w:rsidRDefault="00053120" w:rsidP="00053120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Peidiwch ag ymladd y tân oni bai eich bod wedi eich hyfforddi a'u bod yn ddiogel i wneud hynny.</w:t>
      </w:r>
    </w:p>
    <w:p w:rsidR="00053120" w:rsidRPr="00E4131C" w:rsidRDefault="00053120" w:rsidP="00053120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Ufuddhewch i’r cyfarwyddiadau Safle Diogelwch / Gwasanaethau Argyfwng.</w:t>
      </w:r>
    </w:p>
    <w:p w:rsidR="00053120" w:rsidRPr="00E4131C" w:rsidRDefault="00053120" w:rsidP="00053120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Peidiwch â defnyddio lifftiau. (oni bai eu bod yn cael eu dynodi ar gyfer gwacáu tân)</w:t>
      </w:r>
      <w:r w:rsidR="00C25E4E" w:rsidRPr="00E4131C">
        <w:rPr>
          <w:rFonts w:ascii="Verdana" w:hAnsi="Verdana"/>
          <w:sz w:val="20"/>
          <w:szCs w:val="20"/>
        </w:rPr>
        <w:t>.</w:t>
      </w:r>
    </w:p>
    <w:p w:rsidR="00053120" w:rsidRPr="00E4131C" w:rsidRDefault="00053120" w:rsidP="00053120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Peidiwch â dychwelyd i'r adeilad hyd nes y cewch eich hawdurdodi i wneud hynny.</w:t>
      </w:r>
    </w:p>
    <w:p w:rsidR="00053120" w:rsidRPr="00E4131C" w:rsidRDefault="00053120" w:rsidP="00053120">
      <w:pPr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  </w:t>
      </w:r>
    </w:p>
    <w:p w:rsidR="00053120" w:rsidRPr="00E4131C" w:rsidRDefault="00053120" w:rsidP="0005312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Os ydych yn gweld, clywed neu yn ymwybodol o ddigwyddiad sydd angen sylw meddygol: </w:t>
      </w:r>
    </w:p>
    <w:p w:rsidR="00053120" w:rsidRPr="00E4131C" w:rsidRDefault="00053120" w:rsidP="00053120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Rhowch wybod i'r Gwasanaethau Brys o ffôn / symudol mewn lleoliad diogel. Os ydych yn ffonio o ffôn fewnol mae angen i chi ffonio pedwar 9</w:t>
      </w:r>
      <w:r w:rsidR="00C25E4E" w:rsidRPr="00E4131C">
        <w:rPr>
          <w:rFonts w:ascii="Verdana" w:hAnsi="Verdana"/>
          <w:sz w:val="20"/>
          <w:szCs w:val="20"/>
        </w:rPr>
        <w:t>,</w:t>
      </w:r>
      <w:r w:rsidRPr="00E4131C">
        <w:rPr>
          <w:rFonts w:ascii="Verdana" w:hAnsi="Verdana"/>
          <w:sz w:val="20"/>
          <w:szCs w:val="20"/>
        </w:rPr>
        <w:t xml:space="preserve"> h</w:t>
      </w:r>
      <w:r w:rsidR="00C25E4E" w:rsidRPr="00E4131C">
        <w:rPr>
          <w:rFonts w:ascii="Verdana" w:hAnsi="Verdana"/>
          <w:sz w:val="20"/>
          <w:szCs w:val="20"/>
        </w:rPr>
        <w:t>.</w:t>
      </w:r>
      <w:r w:rsidRPr="00E4131C">
        <w:rPr>
          <w:rFonts w:ascii="Verdana" w:hAnsi="Verdana"/>
          <w:sz w:val="20"/>
          <w:szCs w:val="20"/>
        </w:rPr>
        <w:t>y</w:t>
      </w:r>
      <w:r w:rsidR="00C25E4E" w:rsidRPr="00E4131C">
        <w:rPr>
          <w:rFonts w:ascii="Verdana" w:hAnsi="Verdana"/>
          <w:sz w:val="20"/>
          <w:szCs w:val="20"/>
        </w:rPr>
        <w:t>.</w:t>
      </w:r>
      <w:r w:rsidRPr="00E4131C">
        <w:rPr>
          <w:rFonts w:ascii="Verdana" w:hAnsi="Verdana"/>
          <w:sz w:val="20"/>
          <w:szCs w:val="20"/>
        </w:rPr>
        <w:t xml:space="preserve"> 9999 o ffôn symudol ffoniwch 999.</w:t>
      </w:r>
    </w:p>
    <w:p w:rsidR="00053120" w:rsidRPr="00E4131C" w:rsidRDefault="00053120" w:rsidP="00053120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Os yw'n ddiogel, arhoswch gyda'r person a anafwyd , neu sicrhewch eich bod yn gallu cynghori eu lleoliad i'r Gwasanaethau Safle Diogelwch / Brys.</w:t>
      </w:r>
    </w:p>
    <w:p w:rsidR="00053120" w:rsidRPr="00E4131C" w:rsidRDefault="00053120" w:rsidP="00053120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Peidiwch â cheisio unrhyw ymyraeth cymorth cyntaf neu drin â llaw oni bai eich bod wedi eich hyfforddi a'i bod yn ddiogel i wneud hynny.</w:t>
      </w:r>
    </w:p>
    <w:p w:rsidR="00053120" w:rsidRPr="00E4131C" w:rsidRDefault="00053120" w:rsidP="00053120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Ufuddhewch i gyfarwyddiadau i’r  Safle Diogelwch / Gwasanaethau Argyfwng. </w:t>
      </w:r>
    </w:p>
    <w:p w:rsidR="00053120" w:rsidRPr="00E4131C" w:rsidRDefault="00053120" w:rsidP="00053120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Rhowch wybod i’r Safle Diogelwch pan fydd cymorth meddygol.</w:t>
      </w:r>
    </w:p>
    <w:p w:rsidR="00053120" w:rsidRPr="00E4131C" w:rsidRDefault="00053120" w:rsidP="00053120">
      <w:pPr>
        <w:rPr>
          <w:rFonts w:ascii="Verdana" w:hAnsi="Verdana"/>
          <w:sz w:val="20"/>
          <w:szCs w:val="20"/>
        </w:rPr>
      </w:pPr>
    </w:p>
    <w:p w:rsidR="00053120" w:rsidRDefault="00053120">
      <w:r>
        <w:br w:type="page"/>
      </w:r>
    </w:p>
    <w:p w:rsidR="00E4131C" w:rsidRDefault="00E4131C" w:rsidP="00E4131C">
      <w:pPr>
        <w:pStyle w:val="NoSpacing"/>
        <w:spacing w:line="360" w:lineRule="auto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2DAC29A" wp14:editId="0D685727">
            <wp:extent cx="2562225" cy="628650"/>
            <wp:effectExtent l="0" t="0" r="9525" b="0"/>
            <wp:docPr id="2" name="Picture 2" descr="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20" w:rsidRPr="00E4131C" w:rsidRDefault="00053120" w:rsidP="00E4131C">
      <w:pPr>
        <w:pStyle w:val="NoSpacing"/>
        <w:spacing w:line="360" w:lineRule="auto"/>
        <w:jc w:val="center"/>
        <w:rPr>
          <w:rFonts w:ascii="Verdana" w:hAnsi="Verdana"/>
          <w:b/>
          <w:szCs w:val="20"/>
        </w:rPr>
      </w:pPr>
      <w:r w:rsidRPr="00E4131C">
        <w:rPr>
          <w:rFonts w:ascii="Verdana" w:hAnsi="Verdana"/>
          <w:b/>
          <w:szCs w:val="20"/>
        </w:rPr>
        <w:t>Temporary Fire Strategy, Emergency Evacuation and Security Plan</w:t>
      </w:r>
    </w:p>
    <w:p w:rsidR="00053120" w:rsidRPr="00E4131C" w:rsidRDefault="003849BA" w:rsidP="00E4131C">
      <w:pPr>
        <w:pStyle w:val="NoSpacing"/>
        <w:spacing w:line="360" w:lineRule="auto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Aberystwyth University</w:t>
      </w:r>
    </w:p>
    <w:p w:rsidR="00053120" w:rsidRPr="00E4131C" w:rsidRDefault="00053120" w:rsidP="00E4131C">
      <w:pPr>
        <w:pStyle w:val="NoSpacing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 </w:t>
      </w:r>
    </w:p>
    <w:p w:rsidR="00053120" w:rsidRPr="00E4131C" w:rsidRDefault="00E4131C" w:rsidP="00E4131C">
      <w:pPr>
        <w:pStyle w:val="NoSpacing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4131C">
        <w:rPr>
          <w:rFonts w:ascii="Verdana" w:hAnsi="Verdana"/>
          <w:b/>
          <w:sz w:val="20"/>
          <w:szCs w:val="20"/>
        </w:rPr>
        <w:t>CONTENTS</w:t>
      </w:r>
    </w:p>
    <w:p w:rsidR="00053120" w:rsidRPr="00E4131C" w:rsidRDefault="00053120" w:rsidP="00E4131C">
      <w:pPr>
        <w:pStyle w:val="NoSpacing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Introduction, Scope &amp; Objectives</w:t>
      </w:r>
    </w:p>
    <w:p w:rsidR="00053120" w:rsidRPr="00E4131C" w:rsidRDefault="00053120" w:rsidP="00E4131C">
      <w:pPr>
        <w:pStyle w:val="NoSpacing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Key personnel</w:t>
      </w:r>
    </w:p>
    <w:p w:rsidR="00053120" w:rsidRPr="00E4131C" w:rsidRDefault="00053120" w:rsidP="00E4131C">
      <w:pPr>
        <w:pStyle w:val="NoSpacing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Security Arrangements</w:t>
      </w:r>
    </w:p>
    <w:p w:rsidR="00053120" w:rsidRPr="00E4131C" w:rsidRDefault="00053120" w:rsidP="00E4131C">
      <w:pPr>
        <w:pStyle w:val="NoSpacing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Emergency actions; fire and first aid</w:t>
      </w:r>
    </w:p>
    <w:p w:rsidR="00053120" w:rsidRPr="00E4131C" w:rsidRDefault="00053120" w:rsidP="00E4131C">
      <w:pPr>
        <w:pStyle w:val="NoSpacing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 </w:t>
      </w:r>
    </w:p>
    <w:p w:rsidR="00E4131C" w:rsidRPr="00E4131C" w:rsidRDefault="00E4131C" w:rsidP="00E4131C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053120" w:rsidRPr="00E4131C" w:rsidRDefault="00E4131C" w:rsidP="00E4131C">
      <w:pPr>
        <w:pStyle w:val="NoSpacing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4131C">
        <w:rPr>
          <w:rFonts w:ascii="Verdana" w:hAnsi="Verdana"/>
          <w:b/>
          <w:sz w:val="20"/>
          <w:szCs w:val="20"/>
        </w:rPr>
        <w:t>1.    INTRODUCTION, SCOPE &amp; OBJECTIVES</w:t>
      </w:r>
    </w:p>
    <w:p w:rsidR="00053120" w:rsidRPr="00E4131C" w:rsidRDefault="00053120" w:rsidP="00E4131C">
      <w:pPr>
        <w:pStyle w:val="NoSpacing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This plan has been produced </w:t>
      </w:r>
      <w:r w:rsidR="002B7D4D">
        <w:rPr>
          <w:rFonts w:ascii="Verdana" w:hAnsi="Verdana"/>
          <w:sz w:val="20"/>
          <w:szCs w:val="20"/>
        </w:rPr>
        <w:t xml:space="preserve">to </w:t>
      </w:r>
      <w:r w:rsidRPr="00E4131C">
        <w:rPr>
          <w:rFonts w:ascii="Verdana" w:hAnsi="Verdana"/>
          <w:sz w:val="20"/>
          <w:szCs w:val="20"/>
        </w:rPr>
        <w:t>ensure we provide a safe environment during the Industrial Action planned.</w:t>
      </w:r>
    </w:p>
    <w:p w:rsidR="00053120" w:rsidRPr="00E4131C" w:rsidRDefault="00053120" w:rsidP="00E4131C">
      <w:pPr>
        <w:pStyle w:val="NoSpacing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 </w:t>
      </w:r>
    </w:p>
    <w:p w:rsidR="00E4131C" w:rsidRPr="00E4131C" w:rsidRDefault="00E4131C" w:rsidP="00E4131C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053120" w:rsidRPr="00E4131C" w:rsidRDefault="00E4131C" w:rsidP="00E4131C">
      <w:pPr>
        <w:pStyle w:val="NoSpacing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4131C">
        <w:rPr>
          <w:rFonts w:ascii="Verdana" w:hAnsi="Verdana"/>
          <w:b/>
          <w:sz w:val="20"/>
          <w:szCs w:val="20"/>
        </w:rPr>
        <w:t xml:space="preserve">2.    KEY PERSONNEL / CONTACTS </w:t>
      </w:r>
    </w:p>
    <w:p w:rsidR="00053120" w:rsidRPr="00E4131C" w:rsidRDefault="00053120" w:rsidP="00E4131C">
      <w:pPr>
        <w:pStyle w:val="NoSpacing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Senior Contact:</w:t>
      </w:r>
      <w:r w:rsidR="00E4131C" w:rsidRPr="00E4131C">
        <w:rPr>
          <w:rFonts w:ascii="Verdana" w:hAnsi="Verdana"/>
          <w:sz w:val="20"/>
          <w:szCs w:val="20"/>
        </w:rPr>
        <w:tab/>
      </w:r>
      <w:r w:rsidR="00E4131C" w:rsidRPr="00E4131C">
        <w:rPr>
          <w:rFonts w:ascii="Verdana" w:hAnsi="Verdana"/>
          <w:sz w:val="20"/>
          <w:szCs w:val="20"/>
        </w:rPr>
        <w:tab/>
      </w:r>
      <w:r w:rsidRPr="00E4131C">
        <w:rPr>
          <w:rFonts w:ascii="Verdana" w:hAnsi="Verdana"/>
          <w:sz w:val="20"/>
          <w:szCs w:val="20"/>
        </w:rPr>
        <w:t xml:space="preserve">Rebecca Davies </w:t>
      </w:r>
      <w:hyperlink r:id="rId10" w:history="1">
        <w:r w:rsidR="00E4131C" w:rsidRPr="00E4131C">
          <w:rPr>
            <w:rStyle w:val="Hyperlink"/>
            <w:rFonts w:ascii="Verdana" w:hAnsi="Verdana"/>
            <w:sz w:val="20"/>
            <w:szCs w:val="20"/>
          </w:rPr>
          <w:t>rkd@aber.ac.uk</w:t>
        </w:r>
      </w:hyperlink>
      <w:r w:rsidRPr="00E4131C">
        <w:rPr>
          <w:rFonts w:ascii="Verdana" w:hAnsi="Verdana"/>
          <w:sz w:val="20"/>
          <w:szCs w:val="20"/>
        </w:rPr>
        <w:t xml:space="preserve">, phone 2005  </w:t>
      </w:r>
    </w:p>
    <w:p w:rsidR="00E4131C" w:rsidRPr="00E4131C" w:rsidRDefault="00053120" w:rsidP="00E4131C">
      <w:pPr>
        <w:pStyle w:val="NoSpacing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Secondary Contact(s):</w:t>
      </w:r>
      <w:r w:rsidR="00E4131C" w:rsidRPr="00E4131C">
        <w:rPr>
          <w:rFonts w:ascii="Verdana" w:hAnsi="Verdana"/>
          <w:sz w:val="20"/>
          <w:szCs w:val="20"/>
        </w:rPr>
        <w:tab/>
        <w:t xml:space="preserve">Susan Chambers </w:t>
      </w:r>
      <w:hyperlink r:id="rId11" w:history="1">
        <w:r w:rsidR="00E4131C" w:rsidRPr="00E4131C">
          <w:rPr>
            <w:rStyle w:val="Hyperlink"/>
            <w:rFonts w:ascii="Verdana" w:hAnsi="Verdana"/>
            <w:sz w:val="20"/>
            <w:szCs w:val="20"/>
          </w:rPr>
          <w:t>eec@aber.ac.uk</w:t>
        </w:r>
      </w:hyperlink>
      <w:r w:rsidR="00E4131C" w:rsidRPr="00E4131C">
        <w:rPr>
          <w:rFonts w:ascii="Verdana" w:hAnsi="Verdana"/>
          <w:sz w:val="20"/>
          <w:szCs w:val="20"/>
        </w:rPr>
        <w:t xml:space="preserve"> </w:t>
      </w:r>
    </w:p>
    <w:p w:rsidR="00053120" w:rsidRPr="00E4131C" w:rsidRDefault="00053120" w:rsidP="00E4131C">
      <w:pPr>
        <w:pStyle w:val="NoSpacing"/>
        <w:ind w:left="2160" w:firstLine="720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Heather Hinkin </w:t>
      </w:r>
      <w:hyperlink r:id="rId12" w:history="1">
        <w:r w:rsidR="00E4131C" w:rsidRPr="00E4131C">
          <w:rPr>
            <w:rStyle w:val="Hyperlink"/>
            <w:rFonts w:ascii="Verdana" w:hAnsi="Verdana"/>
            <w:sz w:val="20"/>
            <w:szCs w:val="20"/>
          </w:rPr>
          <w:t>heh@aber.ac.uk</w:t>
        </w:r>
      </w:hyperlink>
      <w:r w:rsidR="00E4131C" w:rsidRPr="00E4131C">
        <w:rPr>
          <w:rFonts w:ascii="Verdana" w:hAnsi="Verdana"/>
          <w:sz w:val="20"/>
          <w:szCs w:val="20"/>
        </w:rPr>
        <w:t xml:space="preserve"> </w:t>
      </w:r>
    </w:p>
    <w:p w:rsidR="00053120" w:rsidRPr="00E4131C" w:rsidRDefault="00053120" w:rsidP="00E4131C">
      <w:pPr>
        <w:pStyle w:val="NoSpacing"/>
        <w:rPr>
          <w:rFonts w:ascii="Verdana" w:eastAsia="BatangChe" w:hAnsi="Verdana"/>
          <w:sz w:val="20"/>
          <w:szCs w:val="20"/>
        </w:rPr>
      </w:pPr>
      <w:r w:rsidRPr="00E4131C">
        <w:rPr>
          <w:rFonts w:ascii="Verdana" w:eastAsia="BatangChe" w:hAnsi="Verdana"/>
          <w:sz w:val="20"/>
          <w:szCs w:val="20"/>
        </w:rPr>
        <w:t xml:space="preserve"> </w:t>
      </w:r>
    </w:p>
    <w:p w:rsidR="00E4131C" w:rsidRPr="00E4131C" w:rsidRDefault="00E4131C" w:rsidP="00E4131C">
      <w:pPr>
        <w:pStyle w:val="NoSpacing"/>
        <w:rPr>
          <w:rFonts w:ascii="Verdana" w:eastAsia="BatangChe" w:hAnsi="Verdana"/>
          <w:sz w:val="20"/>
          <w:szCs w:val="20"/>
        </w:rPr>
      </w:pPr>
    </w:p>
    <w:p w:rsidR="00053120" w:rsidRPr="00E4131C" w:rsidRDefault="00E4131C" w:rsidP="00E4131C">
      <w:pPr>
        <w:pStyle w:val="NoSpacing"/>
        <w:spacing w:line="360" w:lineRule="auto"/>
        <w:rPr>
          <w:rFonts w:ascii="Verdana" w:eastAsia="BatangChe" w:hAnsi="Verdana"/>
          <w:b/>
          <w:sz w:val="20"/>
          <w:szCs w:val="20"/>
        </w:rPr>
      </w:pPr>
      <w:r w:rsidRPr="00E4131C">
        <w:rPr>
          <w:rFonts w:ascii="Verdana" w:eastAsia="BatangChe" w:hAnsi="Verdana"/>
          <w:b/>
          <w:sz w:val="20"/>
          <w:szCs w:val="20"/>
        </w:rPr>
        <w:t xml:space="preserve">3.    SECURITY AND SUPPORT ARRANGEMENTS </w:t>
      </w:r>
    </w:p>
    <w:p w:rsidR="00053120" w:rsidRPr="00E4131C" w:rsidRDefault="00DC2F4D" w:rsidP="00E4131C">
      <w:pPr>
        <w:pStyle w:val="NoSpacing"/>
        <w:rPr>
          <w:rFonts w:ascii="Verdana" w:eastAsia="BatangChe" w:hAnsi="Verdana"/>
          <w:sz w:val="20"/>
          <w:szCs w:val="20"/>
        </w:rPr>
      </w:pPr>
      <w:r>
        <w:rPr>
          <w:rFonts w:ascii="Verdana" w:eastAsia="BatangChe" w:hAnsi="Verdana"/>
          <w:sz w:val="20"/>
          <w:szCs w:val="20"/>
        </w:rPr>
        <w:t>During 25 – 26 May 2016</w:t>
      </w:r>
      <w:r w:rsidR="00053120" w:rsidRPr="00E4131C">
        <w:rPr>
          <w:rFonts w:ascii="Verdana" w:eastAsia="BatangChe" w:hAnsi="Verdana"/>
          <w:sz w:val="20"/>
          <w:szCs w:val="20"/>
        </w:rPr>
        <w:t xml:space="preserve"> key individuals will be wearing High Visibility jackets to ensure that you can easily locate assistance throughout the day. </w:t>
      </w:r>
    </w:p>
    <w:p w:rsidR="00053120" w:rsidRPr="00E4131C" w:rsidRDefault="00053120" w:rsidP="00E4131C">
      <w:pPr>
        <w:pStyle w:val="NoSpacing"/>
        <w:jc w:val="both"/>
        <w:rPr>
          <w:rFonts w:ascii="Verdana" w:eastAsia="BatangChe" w:hAnsi="Verdana"/>
          <w:sz w:val="20"/>
          <w:szCs w:val="20"/>
        </w:rPr>
      </w:pPr>
      <w:r w:rsidRPr="00E4131C">
        <w:rPr>
          <w:rFonts w:ascii="Verdana" w:eastAsia="BatangChe" w:hAnsi="Verdana"/>
          <w:sz w:val="20"/>
          <w:szCs w:val="20"/>
        </w:rPr>
        <w:t xml:space="preserve"> </w:t>
      </w:r>
    </w:p>
    <w:p w:rsidR="00053120" w:rsidRPr="00E4131C" w:rsidRDefault="00053120" w:rsidP="00E4131C">
      <w:pPr>
        <w:pStyle w:val="NoSpacing"/>
        <w:rPr>
          <w:rFonts w:ascii="Verdana" w:eastAsia="BatangChe" w:hAnsi="Verdana"/>
          <w:b/>
          <w:sz w:val="20"/>
          <w:szCs w:val="20"/>
        </w:rPr>
      </w:pPr>
      <w:r w:rsidRPr="00E4131C">
        <w:rPr>
          <w:rFonts w:ascii="Verdana" w:eastAsia="BatangChe" w:hAnsi="Verdana"/>
          <w:b/>
          <w:sz w:val="20"/>
          <w:szCs w:val="20"/>
        </w:rPr>
        <w:t>Contact Site Security (24/7 Number)</w:t>
      </w:r>
    </w:p>
    <w:p w:rsidR="00053120" w:rsidRPr="00E4131C" w:rsidRDefault="00053120" w:rsidP="00E4131C">
      <w:pPr>
        <w:pStyle w:val="NoSpacing"/>
        <w:ind w:firstLine="720"/>
        <w:rPr>
          <w:rFonts w:ascii="Verdana" w:eastAsia="BatangChe" w:hAnsi="Verdana"/>
          <w:sz w:val="20"/>
          <w:szCs w:val="20"/>
        </w:rPr>
      </w:pPr>
      <w:r w:rsidRPr="00E4131C">
        <w:rPr>
          <w:rFonts w:ascii="Verdana" w:eastAsia="BatangChe" w:hAnsi="Verdana"/>
          <w:sz w:val="20"/>
          <w:szCs w:val="20"/>
        </w:rPr>
        <w:t>01970 622649</w:t>
      </w:r>
    </w:p>
    <w:p w:rsidR="00053120" w:rsidRPr="00E4131C" w:rsidRDefault="00053120" w:rsidP="00E4131C">
      <w:pPr>
        <w:pStyle w:val="NoSpacing"/>
        <w:ind w:firstLine="720"/>
        <w:rPr>
          <w:rFonts w:ascii="Verdana" w:eastAsia="BatangChe" w:hAnsi="Verdana"/>
          <w:sz w:val="20"/>
          <w:szCs w:val="20"/>
        </w:rPr>
      </w:pPr>
      <w:r w:rsidRPr="00E4131C">
        <w:rPr>
          <w:rFonts w:ascii="Verdana" w:eastAsia="BatangChe" w:hAnsi="Verdana"/>
          <w:sz w:val="20"/>
          <w:szCs w:val="20"/>
        </w:rPr>
        <w:t>2649 (from internal telephone)</w:t>
      </w:r>
    </w:p>
    <w:p w:rsidR="00053120" w:rsidRPr="00E4131C" w:rsidRDefault="00053120" w:rsidP="00E4131C">
      <w:pPr>
        <w:pStyle w:val="NoSpacing"/>
        <w:ind w:firstLine="720"/>
        <w:rPr>
          <w:rFonts w:ascii="Verdana" w:eastAsia="BatangChe" w:hAnsi="Verdana"/>
          <w:sz w:val="20"/>
          <w:szCs w:val="20"/>
        </w:rPr>
      </w:pPr>
      <w:r w:rsidRPr="00E4131C">
        <w:rPr>
          <w:rFonts w:ascii="Verdana" w:eastAsia="BatangChe" w:hAnsi="Verdana"/>
          <w:sz w:val="20"/>
          <w:szCs w:val="20"/>
        </w:rPr>
        <w:t>07889 596220 (mobile telephone)</w:t>
      </w:r>
    </w:p>
    <w:p w:rsidR="00053120" w:rsidRPr="00E4131C" w:rsidRDefault="00053120" w:rsidP="00E4131C">
      <w:pPr>
        <w:pStyle w:val="NoSpacing"/>
        <w:rPr>
          <w:rFonts w:ascii="Verdana" w:eastAsia="BatangChe" w:hAnsi="Verdana"/>
          <w:sz w:val="20"/>
          <w:szCs w:val="20"/>
        </w:rPr>
      </w:pPr>
      <w:r w:rsidRPr="00E4131C">
        <w:rPr>
          <w:rFonts w:ascii="Verdana" w:eastAsia="BatangChe" w:hAnsi="Verdana"/>
          <w:sz w:val="20"/>
          <w:szCs w:val="20"/>
        </w:rPr>
        <w:t xml:space="preserve"> </w:t>
      </w:r>
    </w:p>
    <w:p w:rsidR="00053120" w:rsidRPr="00E4131C" w:rsidRDefault="00053120" w:rsidP="00E4131C">
      <w:pPr>
        <w:pStyle w:val="NoSpacing"/>
        <w:rPr>
          <w:rFonts w:ascii="Verdana" w:eastAsia="BatangChe" w:hAnsi="Verdana"/>
          <w:b/>
          <w:sz w:val="20"/>
          <w:szCs w:val="20"/>
        </w:rPr>
      </w:pPr>
      <w:r w:rsidRPr="00E4131C">
        <w:rPr>
          <w:rFonts w:ascii="Verdana" w:eastAsia="BatangChe" w:hAnsi="Verdana"/>
          <w:b/>
          <w:sz w:val="20"/>
          <w:szCs w:val="20"/>
        </w:rPr>
        <w:t xml:space="preserve">Contact Halls of Residence (24/7 Number) </w:t>
      </w:r>
    </w:p>
    <w:p w:rsidR="00053120" w:rsidRPr="00E4131C" w:rsidRDefault="00053120" w:rsidP="00E4131C">
      <w:pPr>
        <w:pStyle w:val="NoSpacing"/>
        <w:ind w:firstLine="720"/>
        <w:rPr>
          <w:rFonts w:ascii="Verdana" w:eastAsia="BatangChe" w:hAnsi="Verdana"/>
          <w:sz w:val="20"/>
          <w:szCs w:val="20"/>
        </w:rPr>
      </w:pPr>
      <w:r w:rsidRPr="00E4131C">
        <w:rPr>
          <w:rFonts w:ascii="Verdana" w:eastAsia="BatangChe" w:hAnsi="Verdana"/>
          <w:sz w:val="20"/>
          <w:szCs w:val="20"/>
        </w:rPr>
        <w:t>2900 (from internal telephone)</w:t>
      </w:r>
    </w:p>
    <w:p w:rsidR="00053120" w:rsidRPr="00E4131C" w:rsidRDefault="00053120" w:rsidP="00E4131C">
      <w:pPr>
        <w:pStyle w:val="NoSpacing"/>
        <w:ind w:firstLine="720"/>
        <w:rPr>
          <w:rFonts w:ascii="Verdana" w:eastAsia="BatangChe" w:hAnsi="Verdana"/>
          <w:sz w:val="20"/>
          <w:szCs w:val="20"/>
        </w:rPr>
      </w:pPr>
      <w:r w:rsidRPr="00E4131C">
        <w:rPr>
          <w:rFonts w:ascii="Verdana" w:eastAsia="BatangChe" w:hAnsi="Verdana"/>
          <w:sz w:val="20"/>
          <w:szCs w:val="20"/>
        </w:rPr>
        <w:t>01970 622900 (e</w:t>
      </w:r>
      <w:r w:rsidR="00E4131C" w:rsidRPr="00E4131C">
        <w:rPr>
          <w:rFonts w:ascii="Verdana" w:eastAsia="BatangChe" w:hAnsi="Verdana"/>
          <w:sz w:val="20"/>
          <w:szCs w:val="20"/>
        </w:rPr>
        <w:t>.</w:t>
      </w:r>
      <w:r w:rsidRPr="00E4131C">
        <w:rPr>
          <w:rFonts w:ascii="Verdana" w:eastAsia="BatangChe" w:hAnsi="Verdana"/>
          <w:sz w:val="20"/>
          <w:szCs w:val="20"/>
        </w:rPr>
        <w:t>g</w:t>
      </w:r>
      <w:r w:rsidR="00E4131C" w:rsidRPr="00E4131C">
        <w:rPr>
          <w:rFonts w:ascii="Verdana" w:eastAsia="BatangChe" w:hAnsi="Verdana"/>
          <w:sz w:val="20"/>
          <w:szCs w:val="20"/>
        </w:rPr>
        <w:t>.</w:t>
      </w:r>
      <w:r w:rsidRPr="00E4131C">
        <w:rPr>
          <w:rFonts w:ascii="Verdana" w:eastAsia="BatangChe" w:hAnsi="Verdana"/>
          <w:sz w:val="20"/>
          <w:szCs w:val="20"/>
        </w:rPr>
        <w:t xml:space="preserve"> from a mobile telephone)</w:t>
      </w:r>
    </w:p>
    <w:p w:rsidR="00053120" w:rsidRPr="00E4131C" w:rsidRDefault="00053120" w:rsidP="00E4131C">
      <w:pPr>
        <w:pStyle w:val="NoSpacing"/>
        <w:rPr>
          <w:rFonts w:ascii="Verdana" w:eastAsia="BatangChe" w:hAnsi="Verdana"/>
          <w:sz w:val="20"/>
          <w:szCs w:val="20"/>
        </w:rPr>
      </w:pPr>
      <w:r w:rsidRPr="00E4131C">
        <w:rPr>
          <w:rFonts w:ascii="Verdana" w:eastAsia="BatangChe" w:hAnsi="Verdana"/>
          <w:sz w:val="20"/>
          <w:szCs w:val="20"/>
        </w:rPr>
        <w:t xml:space="preserve"> </w:t>
      </w:r>
    </w:p>
    <w:p w:rsidR="00053120" w:rsidRPr="00E4131C" w:rsidRDefault="00053120" w:rsidP="00E4131C">
      <w:pPr>
        <w:pStyle w:val="NoSpacing"/>
        <w:rPr>
          <w:rFonts w:ascii="Verdana" w:eastAsia="BatangChe" w:hAnsi="Verdana"/>
          <w:b/>
          <w:sz w:val="20"/>
          <w:szCs w:val="20"/>
        </w:rPr>
      </w:pPr>
      <w:r w:rsidRPr="00E4131C">
        <w:rPr>
          <w:rFonts w:ascii="Verdana" w:eastAsia="BatangChe" w:hAnsi="Verdana"/>
          <w:b/>
          <w:sz w:val="20"/>
          <w:szCs w:val="20"/>
        </w:rPr>
        <w:t>Contact for maintenance emergencies only (24/7 number)</w:t>
      </w:r>
    </w:p>
    <w:p w:rsidR="00053120" w:rsidRPr="00E4131C" w:rsidRDefault="00053120" w:rsidP="00E4131C">
      <w:pPr>
        <w:pStyle w:val="NoSpacing"/>
        <w:ind w:firstLine="720"/>
        <w:rPr>
          <w:rFonts w:ascii="Verdana" w:eastAsia="BatangChe" w:hAnsi="Verdana"/>
          <w:sz w:val="20"/>
          <w:szCs w:val="20"/>
        </w:rPr>
      </w:pPr>
      <w:r w:rsidRPr="00E4131C">
        <w:rPr>
          <w:rFonts w:ascii="Verdana" w:eastAsia="BatangChe" w:hAnsi="Verdana"/>
          <w:sz w:val="20"/>
          <w:szCs w:val="20"/>
        </w:rPr>
        <w:t>01970 62 2999 (24 hours)</w:t>
      </w:r>
    </w:p>
    <w:p w:rsidR="00053120" w:rsidRPr="00E4131C" w:rsidRDefault="00053120" w:rsidP="00E4131C">
      <w:pPr>
        <w:pStyle w:val="NoSpacing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 </w:t>
      </w:r>
    </w:p>
    <w:p w:rsidR="00E4131C" w:rsidRPr="00E4131C" w:rsidRDefault="00E4131C" w:rsidP="00E4131C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053120" w:rsidRPr="00E4131C" w:rsidRDefault="00E4131C" w:rsidP="00E4131C">
      <w:pPr>
        <w:pStyle w:val="NoSpacing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4131C">
        <w:rPr>
          <w:rFonts w:ascii="Verdana" w:hAnsi="Verdana"/>
          <w:b/>
          <w:sz w:val="20"/>
          <w:szCs w:val="20"/>
        </w:rPr>
        <w:t>4.    EMERGENCY ACTIONS FOR FIRE AND MEDICAL INCIDENTS</w:t>
      </w:r>
    </w:p>
    <w:p w:rsidR="00053120" w:rsidRPr="00E4131C" w:rsidRDefault="00053120" w:rsidP="00E4131C">
      <w:pPr>
        <w:pStyle w:val="NoSpacing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Alert the Emergency Service from a telephone/mobile in a safe location. If you are ringing from an internal phone you need to ring four 9’s</w:t>
      </w:r>
      <w:r w:rsidR="00E4131C" w:rsidRPr="00E4131C">
        <w:rPr>
          <w:rFonts w:ascii="Verdana" w:hAnsi="Verdana"/>
          <w:sz w:val="20"/>
          <w:szCs w:val="20"/>
        </w:rPr>
        <w:t>,</w:t>
      </w:r>
      <w:r w:rsidRPr="00E4131C">
        <w:rPr>
          <w:rFonts w:ascii="Verdana" w:hAnsi="Verdana"/>
          <w:sz w:val="20"/>
          <w:szCs w:val="20"/>
        </w:rPr>
        <w:t xml:space="preserve"> i.e. 9999. From a mobile ring 999.</w:t>
      </w:r>
    </w:p>
    <w:p w:rsidR="00053120" w:rsidRPr="00E4131C" w:rsidRDefault="00053120" w:rsidP="00E4131C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E4131C" w:rsidRDefault="00E413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53120" w:rsidRPr="00E4131C" w:rsidRDefault="00053120" w:rsidP="00E4131C">
      <w:pPr>
        <w:pStyle w:val="NoSpacing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lastRenderedPageBreak/>
        <w:t xml:space="preserve">If you can </w:t>
      </w:r>
      <w:r w:rsidR="00E4131C" w:rsidRPr="00E4131C">
        <w:rPr>
          <w:rFonts w:ascii="Verdana" w:hAnsi="Verdana"/>
          <w:sz w:val="20"/>
          <w:szCs w:val="20"/>
        </w:rPr>
        <w:t>see, hear, smell or feel a fire:</w:t>
      </w:r>
    </w:p>
    <w:p w:rsidR="00053120" w:rsidRPr="00E4131C" w:rsidRDefault="00053120" w:rsidP="00E4131C">
      <w:pPr>
        <w:pStyle w:val="NoSpacing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Operate the nearest fire alarm.</w:t>
      </w:r>
    </w:p>
    <w:p w:rsidR="00053120" w:rsidRPr="00E4131C" w:rsidRDefault="00053120" w:rsidP="00E4131C">
      <w:pPr>
        <w:pStyle w:val="NoSpacing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Alert the Emergency Service from a telephone/mobile in a safe location. If you are ringing from an internal phone you need to ring four 9’s i.e. 9999. From a mobile ring 999</w:t>
      </w:r>
    </w:p>
    <w:p w:rsidR="00053120" w:rsidRPr="00E4131C" w:rsidRDefault="00053120" w:rsidP="00E4131C">
      <w:pPr>
        <w:pStyle w:val="NoSpacing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Leave the building by the nearest available exit, closing your room door on the way out, taking any visitor you have with you.</w:t>
      </w:r>
    </w:p>
    <w:p w:rsidR="00053120" w:rsidRPr="00E4131C" w:rsidRDefault="00053120" w:rsidP="00E4131C">
      <w:pPr>
        <w:pStyle w:val="NoSpacing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Proceed to your local assembly point/safe external location.</w:t>
      </w:r>
    </w:p>
    <w:p w:rsidR="00053120" w:rsidRPr="00E4131C" w:rsidRDefault="00053120" w:rsidP="00E4131C">
      <w:pPr>
        <w:pStyle w:val="NoSpacing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Do not fight the fire unless trained and it is safe to do so.</w:t>
      </w:r>
    </w:p>
    <w:p w:rsidR="00053120" w:rsidRPr="00E4131C" w:rsidRDefault="00053120" w:rsidP="00E4131C">
      <w:pPr>
        <w:pStyle w:val="NoSpacing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Obey the instructions of Site Security/Emergency Services.</w:t>
      </w:r>
    </w:p>
    <w:p w:rsidR="00053120" w:rsidRPr="00E4131C" w:rsidRDefault="00053120" w:rsidP="00E4131C">
      <w:pPr>
        <w:pStyle w:val="NoSpacing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Do not use lifts. (unless they are designated for fire evacuation)</w:t>
      </w:r>
    </w:p>
    <w:p w:rsidR="00053120" w:rsidRPr="00E4131C" w:rsidRDefault="00053120" w:rsidP="00E4131C">
      <w:pPr>
        <w:pStyle w:val="NoSpacing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Do not re-enter the building until authorised to do so.</w:t>
      </w:r>
    </w:p>
    <w:p w:rsidR="00053120" w:rsidRPr="00E4131C" w:rsidRDefault="00053120" w:rsidP="00E4131C">
      <w:pPr>
        <w:pStyle w:val="NoSpacing"/>
        <w:rPr>
          <w:rFonts w:ascii="Verdana" w:hAnsi="Verdana"/>
          <w:sz w:val="20"/>
          <w:szCs w:val="20"/>
        </w:rPr>
      </w:pPr>
    </w:p>
    <w:p w:rsidR="00053120" w:rsidRPr="00E4131C" w:rsidRDefault="00053120" w:rsidP="00E4131C">
      <w:pPr>
        <w:pStyle w:val="NoSpacing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If you see, hear or are aware of an incide</w:t>
      </w:r>
      <w:r w:rsidR="00E4131C" w:rsidRPr="00E4131C">
        <w:rPr>
          <w:rFonts w:ascii="Verdana" w:hAnsi="Verdana"/>
          <w:sz w:val="20"/>
          <w:szCs w:val="20"/>
        </w:rPr>
        <w:t>nt requiring medical attention:</w:t>
      </w:r>
    </w:p>
    <w:p w:rsidR="00053120" w:rsidRPr="00E4131C" w:rsidRDefault="00053120" w:rsidP="00E4131C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Alert the Emergency Services from a telephone/mobile in a safe location. If you are ringing from an internal phone you need to ring four 9’s i.e. 9999 from a mobile ring 999. </w:t>
      </w:r>
    </w:p>
    <w:p w:rsidR="00053120" w:rsidRPr="00E4131C" w:rsidRDefault="00053120" w:rsidP="00E4131C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If it is safe, remain with the injured person, or ensure that you can advise of their location to site security/Emergency Services. </w:t>
      </w:r>
    </w:p>
    <w:p w:rsidR="00053120" w:rsidRPr="00E4131C" w:rsidRDefault="00053120" w:rsidP="00E4131C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Do not attempt any first aid intervention or manual handling unless trained and it is safe to do so.</w:t>
      </w:r>
    </w:p>
    <w:p w:rsidR="00053120" w:rsidRPr="00E4131C" w:rsidRDefault="00053120" w:rsidP="00E4131C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>Obey the instructions of Site Security/Emergency Services</w:t>
      </w:r>
    </w:p>
    <w:p w:rsidR="00053120" w:rsidRPr="00E4131C" w:rsidRDefault="00053120" w:rsidP="00E4131C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4131C">
        <w:rPr>
          <w:rFonts w:ascii="Verdana" w:hAnsi="Verdana"/>
          <w:sz w:val="20"/>
          <w:szCs w:val="20"/>
        </w:rPr>
        <w:t xml:space="preserve">Inform Site Security when medical assistance has arrived and indicate if the individual has been taken to hospital. </w:t>
      </w:r>
    </w:p>
    <w:p w:rsidR="00053120" w:rsidRPr="00E4131C" w:rsidRDefault="00053120" w:rsidP="00E4131C">
      <w:pPr>
        <w:pStyle w:val="NoSpacing"/>
        <w:rPr>
          <w:rFonts w:ascii="Verdana" w:hAnsi="Verdana"/>
          <w:sz w:val="20"/>
          <w:szCs w:val="20"/>
        </w:rPr>
      </w:pPr>
    </w:p>
    <w:sectPr w:rsidR="00053120" w:rsidRPr="00E41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87"/>
    <w:multiLevelType w:val="hybridMultilevel"/>
    <w:tmpl w:val="7F8C7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59FF"/>
    <w:multiLevelType w:val="hybridMultilevel"/>
    <w:tmpl w:val="9CC60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1BB4"/>
    <w:multiLevelType w:val="hybridMultilevel"/>
    <w:tmpl w:val="2FAA07AA"/>
    <w:lvl w:ilvl="0" w:tplc="AF02654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61795"/>
    <w:multiLevelType w:val="hybridMultilevel"/>
    <w:tmpl w:val="5740A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431A6"/>
    <w:multiLevelType w:val="hybridMultilevel"/>
    <w:tmpl w:val="CEAA1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F4B59"/>
    <w:multiLevelType w:val="hybridMultilevel"/>
    <w:tmpl w:val="A68E2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F7918"/>
    <w:multiLevelType w:val="hybridMultilevel"/>
    <w:tmpl w:val="82DA4728"/>
    <w:lvl w:ilvl="0" w:tplc="1C4027D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00A8B"/>
    <w:multiLevelType w:val="hybridMultilevel"/>
    <w:tmpl w:val="A052E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C16EB"/>
    <w:multiLevelType w:val="hybridMultilevel"/>
    <w:tmpl w:val="F4A29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019B9"/>
    <w:multiLevelType w:val="hybridMultilevel"/>
    <w:tmpl w:val="230E3572"/>
    <w:lvl w:ilvl="0" w:tplc="1C4027D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20"/>
    <w:rsid w:val="00053120"/>
    <w:rsid w:val="001F5686"/>
    <w:rsid w:val="002A7343"/>
    <w:rsid w:val="002B7D4D"/>
    <w:rsid w:val="003849BA"/>
    <w:rsid w:val="003E4EDA"/>
    <w:rsid w:val="00477E93"/>
    <w:rsid w:val="00803D5F"/>
    <w:rsid w:val="00AE6EB2"/>
    <w:rsid w:val="00BE53C7"/>
    <w:rsid w:val="00C00946"/>
    <w:rsid w:val="00C25E4E"/>
    <w:rsid w:val="00DC2F4D"/>
    <w:rsid w:val="00E4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1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3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1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3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c@aber.ac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kd@aber.ac.uk" TargetMode="External"/><Relationship Id="rId12" Type="http://schemas.openxmlformats.org/officeDocument/2006/relationships/hyperlink" Target="mailto:heh@ab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ec@aber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kd@ab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h@aber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Sioned Wyn Roberts [sir28]</dc:creator>
  <cp:lastModifiedBy>Joanna Foley [jof23]</cp:lastModifiedBy>
  <cp:revision>2</cp:revision>
  <cp:lastPrinted>2014-02-05T09:56:00Z</cp:lastPrinted>
  <dcterms:created xsi:type="dcterms:W3CDTF">2016-05-24T11:40:00Z</dcterms:created>
  <dcterms:modified xsi:type="dcterms:W3CDTF">2016-05-24T11:40:00Z</dcterms:modified>
</cp:coreProperties>
</file>