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407398" w:rsidP="00326C68" w:rsidRDefault="00910514" w14:paraId="245DF7AA" w14:textId="28CCA46C">
      <w:pPr>
        <w:pStyle w:val="Title"/>
      </w:pPr>
      <w:r>
        <w:t xml:space="preserve">Using </w:t>
      </w:r>
      <w:proofErr w:type="spellStart"/>
      <w:r>
        <w:t>Vevox</w:t>
      </w:r>
      <w:proofErr w:type="spellEnd"/>
      <w:r>
        <w:t xml:space="preserve"> for Teaching</w:t>
      </w:r>
    </w:p>
    <w:p w:rsidR="007A0FC0" w:rsidP="00910514" w:rsidRDefault="00910514" w14:paraId="6FF738F9" w14:textId="694C60A5">
      <w:pPr>
        <w:spacing w:after="0" w:line="360" w:lineRule="auto"/>
        <w:ind w:left="0" w:right="0" w:firstLine="0"/>
        <w:jc w:val="right"/>
        <w:rPr>
          <w:rFonts w:ascii="Arial" w:hAnsi="Arial" w:cs="Arial"/>
        </w:rPr>
      </w:pPr>
      <w:r>
        <w:rPr>
          <w:rFonts w:ascii="Arial" w:hAnsi="Arial" w:cs="Arial"/>
        </w:rPr>
        <w:t>Learning and Teaching Enhancement Unit</w:t>
      </w:r>
    </w:p>
    <w:p w:rsidR="00910514" w:rsidP="00910514" w:rsidRDefault="00910514" w14:paraId="32247F8C" w14:textId="6DC23F95">
      <w:pPr>
        <w:spacing w:after="0" w:line="360" w:lineRule="auto"/>
        <w:ind w:left="0" w:right="0" w:firstLine="0"/>
        <w:jc w:val="right"/>
        <w:rPr>
          <w:rFonts w:ascii="Arial" w:hAnsi="Arial" w:cs="Arial"/>
        </w:rPr>
      </w:pPr>
      <w:r>
        <w:rPr>
          <w:rFonts w:ascii="Arial" w:hAnsi="Arial" w:cs="Arial"/>
        </w:rPr>
        <w:t>March 2021</w:t>
      </w:r>
    </w:p>
    <w:p w:rsidRPr="007A0FC0" w:rsidR="00910514" w:rsidP="00910514" w:rsidRDefault="00F47777" w14:paraId="500E1D68" w14:textId="018BE00F">
      <w:pPr>
        <w:spacing w:after="0" w:line="360" w:lineRule="auto"/>
        <w:ind w:left="0" w:right="0" w:firstLine="0"/>
        <w:jc w:val="right"/>
        <w:rPr>
          <w:rFonts w:ascii="Arial" w:hAnsi="Arial" w:cs="Arial"/>
        </w:rPr>
      </w:pPr>
      <w:hyperlink w:history="1" r:id="rId11">
        <w:r w:rsidRPr="007946A8" w:rsidR="00910514">
          <w:rPr>
            <w:rStyle w:val="Hyperlink"/>
            <w:rFonts w:ascii="Arial" w:hAnsi="Arial" w:cs="Arial"/>
          </w:rPr>
          <w:t>lteu@aber.ac.uk</w:t>
        </w:r>
      </w:hyperlink>
      <w:r w:rsidR="00910514">
        <w:rPr>
          <w:rFonts w:ascii="Arial" w:hAnsi="Arial" w:cs="Arial"/>
        </w:rPr>
        <w:t xml:space="preserve"> </w:t>
      </w:r>
    </w:p>
    <w:p w:rsidR="00407398" w:rsidP="00362A5F" w:rsidRDefault="007F5B23" w14:paraId="3D04DA1B" w14:textId="1FB298F1">
      <w:pPr>
        <w:spacing w:after="356" w:line="360" w:lineRule="auto"/>
        <w:rPr>
          <w:rFonts w:ascii="Arial" w:hAnsi="Arial" w:cs="Arial"/>
        </w:rPr>
      </w:pPr>
      <w:r w:rsidRPr="007A0FC0">
        <w:rPr>
          <w:rFonts w:ascii="Arial" w:hAnsi="Arial" w:cs="Arial"/>
        </w:rPr>
        <w:t xml:space="preserve">Using polling software for in-class activities can be a way of improving students’ engagement.  This guide provides instructions for using </w:t>
      </w:r>
      <w:r w:rsidRPr="007A0FC0" w:rsidR="007A0FC0">
        <w:rPr>
          <w:rFonts w:ascii="Arial" w:hAnsi="Arial" w:cs="Arial"/>
        </w:rPr>
        <w:t xml:space="preserve">the interactive software </w:t>
      </w:r>
      <w:proofErr w:type="spellStart"/>
      <w:r w:rsidRPr="007A0FC0" w:rsidR="007A0FC0">
        <w:rPr>
          <w:rFonts w:ascii="Arial" w:hAnsi="Arial" w:cs="Arial"/>
        </w:rPr>
        <w:t>Vevox</w:t>
      </w:r>
      <w:proofErr w:type="spellEnd"/>
      <w:r w:rsidRPr="007A0FC0" w:rsidR="007A0FC0">
        <w:rPr>
          <w:rFonts w:ascii="Arial" w:hAnsi="Arial" w:cs="Arial"/>
        </w:rPr>
        <w:t>, which includes polling, Q&amp;</w:t>
      </w:r>
      <w:proofErr w:type="gramStart"/>
      <w:r w:rsidRPr="007A0FC0" w:rsidR="007A0FC0">
        <w:rPr>
          <w:rFonts w:ascii="Arial" w:hAnsi="Arial" w:cs="Arial"/>
        </w:rPr>
        <w:t>A</w:t>
      </w:r>
      <w:proofErr w:type="gramEnd"/>
      <w:r w:rsidRPr="007A0FC0" w:rsidR="007A0FC0">
        <w:rPr>
          <w:rFonts w:ascii="Arial" w:hAnsi="Arial" w:cs="Arial"/>
        </w:rPr>
        <w:t xml:space="preserve"> and surveys.</w:t>
      </w:r>
    </w:p>
    <w:sdt>
      <w:sdtPr>
        <w:rPr>
          <w:rFonts w:ascii="Calibri" w:hAnsi="Calibri" w:eastAsia="Calibri" w:cs="Calibri"/>
          <w:color w:val="000000"/>
          <w:sz w:val="22"/>
          <w:szCs w:val="22"/>
          <w:lang w:val="en-GB" w:eastAsia="en-GB"/>
        </w:rPr>
        <w:id w:val="816461620"/>
        <w:docPartObj>
          <w:docPartGallery w:val="Table of Contents"/>
          <w:docPartUnique/>
        </w:docPartObj>
      </w:sdtPr>
      <w:sdtEndPr>
        <w:rPr>
          <w:b/>
          <w:bCs/>
          <w:noProof/>
        </w:rPr>
      </w:sdtEndPr>
      <w:sdtContent>
        <w:p w:rsidR="00CC6C40" w:rsidRDefault="00CC6C40" w14:paraId="4BFB6ACB" w14:textId="094ADEE3">
          <w:pPr>
            <w:pStyle w:val="TOCHeading"/>
          </w:pPr>
          <w:r>
            <w:t>Contents</w:t>
          </w:r>
        </w:p>
        <w:p w:rsidR="00F47777" w:rsidRDefault="00CC6C40" w14:paraId="6984B4E2" w14:textId="3232E9C6">
          <w:pPr>
            <w:pStyle w:val="TOC2"/>
            <w:tabs>
              <w:tab w:val="right" w:leader="dot" w:pos="9356"/>
            </w:tabs>
            <w:rPr>
              <w:rFonts w:asciiTheme="minorHAnsi" w:hAnsiTheme="minorHAnsi" w:eastAsiaTheme="minorEastAsia" w:cstheme="minorBidi"/>
              <w:noProof/>
              <w:color w:val="auto"/>
            </w:rPr>
          </w:pPr>
          <w:r>
            <w:fldChar w:fldCharType="begin"/>
          </w:r>
          <w:r>
            <w:instrText xml:space="preserve"> TOC \o "1-3" \h \z \u </w:instrText>
          </w:r>
          <w:r>
            <w:fldChar w:fldCharType="separate"/>
          </w:r>
          <w:hyperlink w:history="1" w:anchor="_Toc66886403">
            <w:r w:rsidRPr="006C3A22" w:rsidR="00F47777">
              <w:rPr>
                <w:rStyle w:val="Hyperlink"/>
                <w:noProof/>
              </w:rPr>
              <w:t>Getting started with Vevox</w:t>
            </w:r>
            <w:r w:rsidR="00F47777">
              <w:rPr>
                <w:noProof/>
                <w:webHidden/>
              </w:rPr>
              <w:tab/>
            </w:r>
            <w:r w:rsidR="00F47777">
              <w:rPr>
                <w:noProof/>
                <w:webHidden/>
              </w:rPr>
              <w:fldChar w:fldCharType="begin"/>
            </w:r>
            <w:r w:rsidR="00F47777">
              <w:rPr>
                <w:noProof/>
                <w:webHidden/>
              </w:rPr>
              <w:instrText xml:space="preserve"> PAGEREF _Toc66886403 \h </w:instrText>
            </w:r>
            <w:r w:rsidR="00F47777">
              <w:rPr>
                <w:noProof/>
                <w:webHidden/>
              </w:rPr>
            </w:r>
            <w:r w:rsidR="00F47777">
              <w:rPr>
                <w:noProof/>
                <w:webHidden/>
              </w:rPr>
              <w:fldChar w:fldCharType="separate"/>
            </w:r>
            <w:r w:rsidR="00F47777">
              <w:rPr>
                <w:noProof/>
                <w:webHidden/>
              </w:rPr>
              <w:t>2</w:t>
            </w:r>
            <w:r w:rsidR="00F47777">
              <w:rPr>
                <w:noProof/>
                <w:webHidden/>
              </w:rPr>
              <w:fldChar w:fldCharType="end"/>
            </w:r>
          </w:hyperlink>
        </w:p>
        <w:p w:rsidR="00F47777" w:rsidRDefault="00F47777" w14:paraId="231C30FF" w14:textId="1908E27B">
          <w:pPr>
            <w:pStyle w:val="TOC2"/>
            <w:tabs>
              <w:tab w:val="right" w:leader="dot" w:pos="9356"/>
            </w:tabs>
            <w:rPr>
              <w:rFonts w:asciiTheme="minorHAnsi" w:hAnsiTheme="minorHAnsi" w:eastAsiaTheme="minorEastAsia" w:cstheme="minorBidi"/>
              <w:noProof/>
              <w:color w:val="auto"/>
            </w:rPr>
          </w:pPr>
          <w:hyperlink w:history="1" w:anchor="_Toc66886404">
            <w:r w:rsidRPr="006C3A22">
              <w:rPr>
                <w:rStyle w:val="Hyperlink"/>
                <w:noProof/>
              </w:rPr>
              <w:t>What types of questions are available in Vevox?</w:t>
            </w:r>
            <w:r>
              <w:rPr>
                <w:noProof/>
                <w:webHidden/>
              </w:rPr>
              <w:tab/>
            </w:r>
            <w:r>
              <w:rPr>
                <w:noProof/>
                <w:webHidden/>
              </w:rPr>
              <w:fldChar w:fldCharType="begin"/>
            </w:r>
            <w:r>
              <w:rPr>
                <w:noProof/>
                <w:webHidden/>
              </w:rPr>
              <w:instrText xml:space="preserve"> PAGEREF _Toc66886404 \h </w:instrText>
            </w:r>
            <w:r>
              <w:rPr>
                <w:noProof/>
                <w:webHidden/>
              </w:rPr>
            </w:r>
            <w:r>
              <w:rPr>
                <w:noProof/>
                <w:webHidden/>
              </w:rPr>
              <w:fldChar w:fldCharType="separate"/>
            </w:r>
            <w:r>
              <w:rPr>
                <w:noProof/>
                <w:webHidden/>
              </w:rPr>
              <w:t>4</w:t>
            </w:r>
            <w:r>
              <w:rPr>
                <w:noProof/>
                <w:webHidden/>
              </w:rPr>
              <w:fldChar w:fldCharType="end"/>
            </w:r>
          </w:hyperlink>
        </w:p>
        <w:p w:rsidR="00F47777" w:rsidRDefault="00F47777" w14:paraId="0B9079E3" w14:textId="468FAA9B">
          <w:pPr>
            <w:pStyle w:val="TOC2"/>
            <w:tabs>
              <w:tab w:val="right" w:leader="dot" w:pos="9356"/>
            </w:tabs>
            <w:rPr>
              <w:rFonts w:asciiTheme="minorHAnsi" w:hAnsiTheme="minorHAnsi" w:eastAsiaTheme="minorEastAsia" w:cstheme="minorBidi"/>
              <w:noProof/>
              <w:color w:val="auto"/>
            </w:rPr>
          </w:pPr>
          <w:hyperlink w:history="1" w:anchor="_Toc66886405">
            <w:r w:rsidRPr="006C3A22">
              <w:rPr>
                <w:rStyle w:val="Hyperlink"/>
                <w:noProof/>
              </w:rPr>
              <w:t>How do I create activities in Vevox?</w:t>
            </w:r>
            <w:r>
              <w:rPr>
                <w:noProof/>
                <w:webHidden/>
              </w:rPr>
              <w:tab/>
            </w:r>
            <w:r>
              <w:rPr>
                <w:noProof/>
                <w:webHidden/>
              </w:rPr>
              <w:fldChar w:fldCharType="begin"/>
            </w:r>
            <w:r>
              <w:rPr>
                <w:noProof/>
                <w:webHidden/>
              </w:rPr>
              <w:instrText xml:space="preserve"> PAGEREF _Toc66886405 \h </w:instrText>
            </w:r>
            <w:r>
              <w:rPr>
                <w:noProof/>
                <w:webHidden/>
              </w:rPr>
            </w:r>
            <w:r>
              <w:rPr>
                <w:noProof/>
                <w:webHidden/>
              </w:rPr>
              <w:fldChar w:fldCharType="separate"/>
            </w:r>
            <w:r>
              <w:rPr>
                <w:noProof/>
                <w:webHidden/>
              </w:rPr>
              <w:t>5</w:t>
            </w:r>
            <w:r>
              <w:rPr>
                <w:noProof/>
                <w:webHidden/>
              </w:rPr>
              <w:fldChar w:fldCharType="end"/>
            </w:r>
          </w:hyperlink>
        </w:p>
        <w:p w:rsidR="00F47777" w:rsidRDefault="00F47777" w14:paraId="40A0A560" w14:textId="1389159F">
          <w:pPr>
            <w:pStyle w:val="TOC3"/>
            <w:tabs>
              <w:tab w:val="right" w:leader="dot" w:pos="9356"/>
            </w:tabs>
            <w:rPr>
              <w:rFonts w:asciiTheme="minorHAnsi" w:hAnsiTheme="minorHAnsi" w:eastAsiaTheme="minorEastAsia" w:cstheme="minorBidi"/>
              <w:noProof/>
              <w:color w:val="auto"/>
            </w:rPr>
          </w:pPr>
          <w:hyperlink w:history="1" w:anchor="_Toc66886406">
            <w:r w:rsidRPr="006C3A22">
              <w:rPr>
                <w:rStyle w:val="Hyperlink"/>
                <w:noProof/>
              </w:rPr>
              <w:t>How do I set up a poll in Vevox?</w:t>
            </w:r>
            <w:r>
              <w:rPr>
                <w:noProof/>
                <w:webHidden/>
              </w:rPr>
              <w:tab/>
            </w:r>
            <w:r>
              <w:rPr>
                <w:noProof/>
                <w:webHidden/>
              </w:rPr>
              <w:fldChar w:fldCharType="begin"/>
            </w:r>
            <w:r>
              <w:rPr>
                <w:noProof/>
                <w:webHidden/>
              </w:rPr>
              <w:instrText xml:space="preserve"> PAGEREF _Toc66886406 \h </w:instrText>
            </w:r>
            <w:r>
              <w:rPr>
                <w:noProof/>
                <w:webHidden/>
              </w:rPr>
            </w:r>
            <w:r>
              <w:rPr>
                <w:noProof/>
                <w:webHidden/>
              </w:rPr>
              <w:fldChar w:fldCharType="separate"/>
            </w:r>
            <w:r>
              <w:rPr>
                <w:noProof/>
                <w:webHidden/>
              </w:rPr>
              <w:t>5</w:t>
            </w:r>
            <w:r>
              <w:rPr>
                <w:noProof/>
                <w:webHidden/>
              </w:rPr>
              <w:fldChar w:fldCharType="end"/>
            </w:r>
          </w:hyperlink>
        </w:p>
        <w:p w:rsidR="00F47777" w:rsidRDefault="00F47777" w14:paraId="6DF51848" w14:textId="02DC51CA">
          <w:pPr>
            <w:pStyle w:val="TOC3"/>
            <w:tabs>
              <w:tab w:val="right" w:leader="dot" w:pos="9356"/>
            </w:tabs>
            <w:rPr>
              <w:rFonts w:asciiTheme="minorHAnsi" w:hAnsiTheme="minorHAnsi" w:eastAsiaTheme="minorEastAsia" w:cstheme="minorBidi"/>
              <w:noProof/>
              <w:color w:val="auto"/>
            </w:rPr>
          </w:pPr>
          <w:hyperlink w:history="1" w:anchor="_Toc66886407">
            <w:r w:rsidRPr="006C3A22">
              <w:rPr>
                <w:rStyle w:val="Hyperlink"/>
                <w:noProof/>
              </w:rPr>
              <w:t>How do I set up a survey in Vevox?</w:t>
            </w:r>
            <w:r>
              <w:rPr>
                <w:noProof/>
                <w:webHidden/>
              </w:rPr>
              <w:tab/>
            </w:r>
            <w:r>
              <w:rPr>
                <w:noProof/>
                <w:webHidden/>
              </w:rPr>
              <w:fldChar w:fldCharType="begin"/>
            </w:r>
            <w:r>
              <w:rPr>
                <w:noProof/>
                <w:webHidden/>
              </w:rPr>
              <w:instrText xml:space="preserve"> PAGEREF _Toc66886407 \h </w:instrText>
            </w:r>
            <w:r>
              <w:rPr>
                <w:noProof/>
                <w:webHidden/>
              </w:rPr>
            </w:r>
            <w:r>
              <w:rPr>
                <w:noProof/>
                <w:webHidden/>
              </w:rPr>
              <w:fldChar w:fldCharType="separate"/>
            </w:r>
            <w:r>
              <w:rPr>
                <w:noProof/>
                <w:webHidden/>
              </w:rPr>
              <w:t>7</w:t>
            </w:r>
            <w:r>
              <w:rPr>
                <w:noProof/>
                <w:webHidden/>
              </w:rPr>
              <w:fldChar w:fldCharType="end"/>
            </w:r>
          </w:hyperlink>
        </w:p>
        <w:p w:rsidR="00F47777" w:rsidRDefault="00F47777" w14:paraId="6EB17C23" w14:textId="1102D814">
          <w:pPr>
            <w:pStyle w:val="TOC3"/>
            <w:tabs>
              <w:tab w:val="right" w:leader="dot" w:pos="9356"/>
            </w:tabs>
            <w:rPr>
              <w:rFonts w:asciiTheme="minorHAnsi" w:hAnsiTheme="minorHAnsi" w:eastAsiaTheme="minorEastAsia" w:cstheme="minorBidi"/>
              <w:noProof/>
              <w:color w:val="auto"/>
            </w:rPr>
          </w:pPr>
          <w:hyperlink w:history="1" w:anchor="_Toc66886408">
            <w:r w:rsidRPr="006C3A22">
              <w:rPr>
                <w:rStyle w:val="Hyperlink"/>
                <w:noProof/>
              </w:rPr>
              <w:t>How do I set up a Q&amp;A session in Vevox?</w:t>
            </w:r>
            <w:r>
              <w:rPr>
                <w:noProof/>
                <w:webHidden/>
              </w:rPr>
              <w:tab/>
            </w:r>
            <w:r>
              <w:rPr>
                <w:noProof/>
                <w:webHidden/>
              </w:rPr>
              <w:fldChar w:fldCharType="begin"/>
            </w:r>
            <w:r>
              <w:rPr>
                <w:noProof/>
                <w:webHidden/>
              </w:rPr>
              <w:instrText xml:space="preserve"> PAGEREF _Toc66886408 \h </w:instrText>
            </w:r>
            <w:r>
              <w:rPr>
                <w:noProof/>
                <w:webHidden/>
              </w:rPr>
            </w:r>
            <w:r>
              <w:rPr>
                <w:noProof/>
                <w:webHidden/>
              </w:rPr>
              <w:fldChar w:fldCharType="separate"/>
            </w:r>
            <w:r>
              <w:rPr>
                <w:noProof/>
                <w:webHidden/>
              </w:rPr>
              <w:t>9</w:t>
            </w:r>
            <w:r>
              <w:rPr>
                <w:noProof/>
                <w:webHidden/>
              </w:rPr>
              <w:fldChar w:fldCharType="end"/>
            </w:r>
          </w:hyperlink>
        </w:p>
        <w:p w:rsidR="00F47777" w:rsidRDefault="00F47777" w14:paraId="29F43FD4" w14:textId="4EF5CAB4">
          <w:pPr>
            <w:pStyle w:val="TOC2"/>
            <w:tabs>
              <w:tab w:val="right" w:leader="dot" w:pos="9356"/>
            </w:tabs>
            <w:rPr>
              <w:rFonts w:asciiTheme="minorHAnsi" w:hAnsiTheme="minorHAnsi" w:eastAsiaTheme="minorEastAsia" w:cstheme="minorBidi"/>
              <w:noProof/>
              <w:color w:val="auto"/>
            </w:rPr>
          </w:pPr>
          <w:hyperlink w:history="1" w:anchor="_Toc66886409">
            <w:r w:rsidRPr="006C3A22">
              <w:rPr>
                <w:rStyle w:val="Hyperlink"/>
                <w:noProof/>
              </w:rPr>
              <w:t>How do I start and stop my session in Vevox?</w:t>
            </w:r>
            <w:r>
              <w:rPr>
                <w:noProof/>
                <w:webHidden/>
              </w:rPr>
              <w:tab/>
            </w:r>
            <w:r>
              <w:rPr>
                <w:noProof/>
                <w:webHidden/>
              </w:rPr>
              <w:fldChar w:fldCharType="begin"/>
            </w:r>
            <w:r>
              <w:rPr>
                <w:noProof/>
                <w:webHidden/>
              </w:rPr>
              <w:instrText xml:space="preserve"> PAGEREF _Toc66886409 \h </w:instrText>
            </w:r>
            <w:r>
              <w:rPr>
                <w:noProof/>
                <w:webHidden/>
              </w:rPr>
            </w:r>
            <w:r>
              <w:rPr>
                <w:noProof/>
                <w:webHidden/>
              </w:rPr>
              <w:fldChar w:fldCharType="separate"/>
            </w:r>
            <w:r>
              <w:rPr>
                <w:noProof/>
                <w:webHidden/>
              </w:rPr>
              <w:t>11</w:t>
            </w:r>
            <w:r>
              <w:rPr>
                <w:noProof/>
                <w:webHidden/>
              </w:rPr>
              <w:fldChar w:fldCharType="end"/>
            </w:r>
          </w:hyperlink>
        </w:p>
        <w:p w:rsidR="00F47777" w:rsidRDefault="00F47777" w14:paraId="1A417E43" w14:textId="0751B5F6">
          <w:pPr>
            <w:pStyle w:val="TOC3"/>
            <w:tabs>
              <w:tab w:val="right" w:leader="dot" w:pos="9356"/>
            </w:tabs>
            <w:rPr>
              <w:rFonts w:asciiTheme="minorHAnsi" w:hAnsiTheme="minorHAnsi" w:eastAsiaTheme="minorEastAsia" w:cstheme="minorBidi"/>
              <w:noProof/>
              <w:color w:val="auto"/>
            </w:rPr>
          </w:pPr>
          <w:hyperlink w:history="1" w:anchor="_Toc66886410">
            <w:r w:rsidRPr="006C3A22">
              <w:rPr>
                <w:rStyle w:val="Hyperlink"/>
                <w:noProof/>
              </w:rPr>
              <w:t>How do I start a Session in Vevox?</w:t>
            </w:r>
            <w:r>
              <w:rPr>
                <w:noProof/>
                <w:webHidden/>
              </w:rPr>
              <w:tab/>
            </w:r>
            <w:r>
              <w:rPr>
                <w:noProof/>
                <w:webHidden/>
              </w:rPr>
              <w:fldChar w:fldCharType="begin"/>
            </w:r>
            <w:r>
              <w:rPr>
                <w:noProof/>
                <w:webHidden/>
              </w:rPr>
              <w:instrText xml:space="preserve"> PAGEREF _Toc66886410 \h </w:instrText>
            </w:r>
            <w:r>
              <w:rPr>
                <w:noProof/>
                <w:webHidden/>
              </w:rPr>
            </w:r>
            <w:r>
              <w:rPr>
                <w:noProof/>
                <w:webHidden/>
              </w:rPr>
              <w:fldChar w:fldCharType="separate"/>
            </w:r>
            <w:r>
              <w:rPr>
                <w:noProof/>
                <w:webHidden/>
              </w:rPr>
              <w:t>11</w:t>
            </w:r>
            <w:r>
              <w:rPr>
                <w:noProof/>
                <w:webHidden/>
              </w:rPr>
              <w:fldChar w:fldCharType="end"/>
            </w:r>
          </w:hyperlink>
        </w:p>
        <w:p w:rsidR="00F47777" w:rsidRDefault="00F47777" w14:paraId="5D958670" w14:textId="60B4AAD0">
          <w:pPr>
            <w:pStyle w:val="TOC3"/>
            <w:tabs>
              <w:tab w:val="right" w:leader="dot" w:pos="9356"/>
            </w:tabs>
            <w:rPr>
              <w:rFonts w:asciiTheme="minorHAnsi" w:hAnsiTheme="minorHAnsi" w:eastAsiaTheme="minorEastAsia" w:cstheme="minorBidi"/>
              <w:noProof/>
              <w:color w:val="auto"/>
            </w:rPr>
          </w:pPr>
          <w:hyperlink w:history="1" w:anchor="_Toc66886411">
            <w:r w:rsidRPr="006C3A22">
              <w:rPr>
                <w:rStyle w:val="Hyperlink"/>
                <w:noProof/>
              </w:rPr>
              <w:t>How do I stop a session?</w:t>
            </w:r>
            <w:r>
              <w:rPr>
                <w:noProof/>
                <w:webHidden/>
              </w:rPr>
              <w:tab/>
            </w:r>
            <w:r>
              <w:rPr>
                <w:noProof/>
                <w:webHidden/>
              </w:rPr>
              <w:fldChar w:fldCharType="begin"/>
            </w:r>
            <w:r>
              <w:rPr>
                <w:noProof/>
                <w:webHidden/>
              </w:rPr>
              <w:instrText xml:space="preserve"> PAGEREF _Toc66886411 \h </w:instrText>
            </w:r>
            <w:r>
              <w:rPr>
                <w:noProof/>
                <w:webHidden/>
              </w:rPr>
            </w:r>
            <w:r>
              <w:rPr>
                <w:noProof/>
                <w:webHidden/>
              </w:rPr>
              <w:fldChar w:fldCharType="separate"/>
            </w:r>
            <w:r>
              <w:rPr>
                <w:noProof/>
                <w:webHidden/>
              </w:rPr>
              <w:t>11</w:t>
            </w:r>
            <w:r>
              <w:rPr>
                <w:noProof/>
                <w:webHidden/>
              </w:rPr>
              <w:fldChar w:fldCharType="end"/>
            </w:r>
          </w:hyperlink>
        </w:p>
        <w:p w:rsidR="00F47777" w:rsidRDefault="00F47777" w14:paraId="4C535612" w14:textId="2194AB32">
          <w:pPr>
            <w:pStyle w:val="TOC2"/>
            <w:tabs>
              <w:tab w:val="right" w:leader="dot" w:pos="9356"/>
            </w:tabs>
            <w:rPr>
              <w:rFonts w:asciiTheme="minorHAnsi" w:hAnsiTheme="minorHAnsi" w:eastAsiaTheme="minorEastAsia" w:cstheme="minorBidi"/>
              <w:noProof/>
              <w:color w:val="auto"/>
            </w:rPr>
          </w:pPr>
          <w:hyperlink w:history="1" w:anchor="_Toc66886412">
            <w:r w:rsidRPr="006C3A22">
              <w:rPr>
                <w:rStyle w:val="Hyperlink"/>
                <w:noProof/>
              </w:rPr>
              <w:t>How do I run polls in Vevox?</w:t>
            </w:r>
            <w:r>
              <w:rPr>
                <w:noProof/>
                <w:webHidden/>
              </w:rPr>
              <w:tab/>
            </w:r>
            <w:r>
              <w:rPr>
                <w:noProof/>
                <w:webHidden/>
              </w:rPr>
              <w:fldChar w:fldCharType="begin"/>
            </w:r>
            <w:r>
              <w:rPr>
                <w:noProof/>
                <w:webHidden/>
              </w:rPr>
              <w:instrText xml:space="preserve"> PAGEREF _Toc66886412 \h </w:instrText>
            </w:r>
            <w:r>
              <w:rPr>
                <w:noProof/>
                <w:webHidden/>
              </w:rPr>
            </w:r>
            <w:r>
              <w:rPr>
                <w:noProof/>
                <w:webHidden/>
              </w:rPr>
              <w:fldChar w:fldCharType="separate"/>
            </w:r>
            <w:r>
              <w:rPr>
                <w:noProof/>
                <w:webHidden/>
              </w:rPr>
              <w:t>12</w:t>
            </w:r>
            <w:r>
              <w:rPr>
                <w:noProof/>
                <w:webHidden/>
              </w:rPr>
              <w:fldChar w:fldCharType="end"/>
            </w:r>
          </w:hyperlink>
        </w:p>
        <w:p w:rsidR="00F47777" w:rsidRDefault="00F47777" w14:paraId="3419D325" w14:textId="40A4159C">
          <w:pPr>
            <w:pStyle w:val="TOC2"/>
            <w:tabs>
              <w:tab w:val="right" w:leader="dot" w:pos="9356"/>
            </w:tabs>
            <w:rPr>
              <w:rFonts w:asciiTheme="minorHAnsi" w:hAnsiTheme="minorHAnsi" w:eastAsiaTheme="minorEastAsia" w:cstheme="minorBidi"/>
              <w:noProof/>
              <w:color w:val="auto"/>
            </w:rPr>
          </w:pPr>
          <w:hyperlink w:history="1" w:anchor="_Toc66886413">
            <w:r w:rsidRPr="006C3A22">
              <w:rPr>
                <w:rStyle w:val="Hyperlink"/>
                <w:noProof/>
              </w:rPr>
              <w:t>How do I run surveys in Vevox?</w:t>
            </w:r>
            <w:r>
              <w:rPr>
                <w:noProof/>
                <w:webHidden/>
              </w:rPr>
              <w:tab/>
            </w:r>
            <w:r>
              <w:rPr>
                <w:noProof/>
                <w:webHidden/>
              </w:rPr>
              <w:fldChar w:fldCharType="begin"/>
            </w:r>
            <w:r>
              <w:rPr>
                <w:noProof/>
                <w:webHidden/>
              </w:rPr>
              <w:instrText xml:space="preserve"> PAGEREF _Toc66886413 \h </w:instrText>
            </w:r>
            <w:r>
              <w:rPr>
                <w:noProof/>
                <w:webHidden/>
              </w:rPr>
            </w:r>
            <w:r>
              <w:rPr>
                <w:noProof/>
                <w:webHidden/>
              </w:rPr>
              <w:fldChar w:fldCharType="separate"/>
            </w:r>
            <w:r>
              <w:rPr>
                <w:noProof/>
                <w:webHidden/>
              </w:rPr>
              <w:t>15</w:t>
            </w:r>
            <w:r>
              <w:rPr>
                <w:noProof/>
                <w:webHidden/>
              </w:rPr>
              <w:fldChar w:fldCharType="end"/>
            </w:r>
          </w:hyperlink>
        </w:p>
        <w:p w:rsidR="00F47777" w:rsidRDefault="00F47777" w14:paraId="5DC60DC7" w14:textId="56A5B796">
          <w:pPr>
            <w:pStyle w:val="TOC2"/>
            <w:tabs>
              <w:tab w:val="right" w:leader="dot" w:pos="9356"/>
            </w:tabs>
            <w:rPr>
              <w:rFonts w:asciiTheme="minorHAnsi" w:hAnsiTheme="minorHAnsi" w:eastAsiaTheme="minorEastAsia" w:cstheme="minorBidi"/>
              <w:noProof/>
              <w:color w:val="auto"/>
            </w:rPr>
          </w:pPr>
          <w:hyperlink w:history="1" w:anchor="_Toc66886414">
            <w:r w:rsidRPr="006C3A22">
              <w:rPr>
                <w:rStyle w:val="Hyperlink"/>
                <w:noProof/>
              </w:rPr>
              <w:t>How do I integrate Vevox with PowerPoint?</w:t>
            </w:r>
            <w:r>
              <w:rPr>
                <w:noProof/>
                <w:webHidden/>
              </w:rPr>
              <w:tab/>
            </w:r>
            <w:r>
              <w:rPr>
                <w:noProof/>
                <w:webHidden/>
              </w:rPr>
              <w:fldChar w:fldCharType="begin"/>
            </w:r>
            <w:r>
              <w:rPr>
                <w:noProof/>
                <w:webHidden/>
              </w:rPr>
              <w:instrText xml:space="preserve"> PAGEREF _Toc66886414 \h </w:instrText>
            </w:r>
            <w:r>
              <w:rPr>
                <w:noProof/>
                <w:webHidden/>
              </w:rPr>
            </w:r>
            <w:r>
              <w:rPr>
                <w:noProof/>
                <w:webHidden/>
              </w:rPr>
              <w:fldChar w:fldCharType="separate"/>
            </w:r>
            <w:r>
              <w:rPr>
                <w:noProof/>
                <w:webHidden/>
              </w:rPr>
              <w:t>16</w:t>
            </w:r>
            <w:r>
              <w:rPr>
                <w:noProof/>
                <w:webHidden/>
              </w:rPr>
              <w:fldChar w:fldCharType="end"/>
            </w:r>
          </w:hyperlink>
        </w:p>
        <w:p w:rsidR="00F47777" w:rsidRDefault="00F47777" w14:paraId="120B753F" w14:textId="5C56FB6E">
          <w:pPr>
            <w:pStyle w:val="TOC2"/>
            <w:tabs>
              <w:tab w:val="right" w:leader="dot" w:pos="9356"/>
            </w:tabs>
            <w:rPr>
              <w:rFonts w:asciiTheme="minorHAnsi" w:hAnsiTheme="minorHAnsi" w:eastAsiaTheme="minorEastAsia" w:cstheme="minorBidi"/>
              <w:noProof/>
              <w:color w:val="auto"/>
            </w:rPr>
          </w:pPr>
          <w:hyperlink w:history="1" w:anchor="_Toc66886415">
            <w:r w:rsidRPr="006C3A22">
              <w:rPr>
                <w:rStyle w:val="Hyperlink"/>
                <w:noProof/>
              </w:rPr>
              <w:t>How do I integrate Vevox with MS Teams?</w:t>
            </w:r>
            <w:r>
              <w:rPr>
                <w:noProof/>
                <w:webHidden/>
              </w:rPr>
              <w:tab/>
            </w:r>
            <w:r>
              <w:rPr>
                <w:noProof/>
                <w:webHidden/>
              </w:rPr>
              <w:fldChar w:fldCharType="begin"/>
            </w:r>
            <w:r>
              <w:rPr>
                <w:noProof/>
                <w:webHidden/>
              </w:rPr>
              <w:instrText xml:space="preserve"> PAGEREF _Toc66886415 \h </w:instrText>
            </w:r>
            <w:r>
              <w:rPr>
                <w:noProof/>
                <w:webHidden/>
              </w:rPr>
            </w:r>
            <w:r>
              <w:rPr>
                <w:noProof/>
                <w:webHidden/>
              </w:rPr>
              <w:fldChar w:fldCharType="separate"/>
            </w:r>
            <w:r>
              <w:rPr>
                <w:noProof/>
                <w:webHidden/>
              </w:rPr>
              <w:t>21</w:t>
            </w:r>
            <w:r>
              <w:rPr>
                <w:noProof/>
                <w:webHidden/>
              </w:rPr>
              <w:fldChar w:fldCharType="end"/>
            </w:r>
          </w:hyperlink>
        </w:p>
        <w:p w:rsidR="00CC6C40" w:rsidRDefault="00CC6C40" w14:paraId="073CB934" w14:textId="5C9D9F38">
          <w:r>
            <w:rPr>
              <w:b/>
              <w:bCs/>
              <w:noProof/>
            </w:rPr>
            <w:fldChar w:fldCharType="end"/>
          </w:r>
        </w:p>
      </w:sdtContent>
    </w:sdt>
    <w:p w:rsidRPr="007A0FC0" w:rsidR="00362A5F" w:rsidP="00362A5F" w:rsidRDefault="00362A5F" w14:paraId="21A21577" w14:textId="77777777">
      <w:pPr>
        <w:spacing w:after="356" w:line="360" w:lineRule="auto"/>
        <w:rPr>
          <w:rFonts w:ascii="Arial" w:hAnsi="Arial" w:cs="Arial"/>
        </w:rPr>
      </w:pPr>
    </w:p>
    <w:p w:rsidRPr="007A0FC0" w:rsidR="00407398" w:rsidP="005B2051" w:rsidRDefault="00407398" w14:paraId="7826BF2E" w14:textId="46A397C9">
      <w:pPr>
        <w:spacing w:after="319" w:line="360" w:lineRule="auto"/>
        <w:ind w:left="5" w:right="0" w:firstLine="0"/>
        <w:rPr>
          <w:rFonts w:ascii="Arial" w:hAnsi="Arial" w:cs="Arial"/>
        </w:rPr>
      </w:pPr>
    </w:p>
    <w:p w:rsidR="007A0FC0" w:rsidP="005B2051" w:rsidRDefault="007A0FC0" w14:paraId="401C1561" w14:textId="23973054">
      <w:pPr>
        <w:spacing w:after="160" w:line="360" w:lineRule="auto"/>
        <w:ind w:left="0" w:right="0" w:firstLine="0"/>
        <w:rPr>
          <w:rFonts w:ascii="Arial" w:hAnsi="Arial" w:cs="Arial"/>
          <w:b/>
          <w:color w:val="FFFFFF"/>
        </w:rPr>
      </w:pPr>
      <w:r>
        <w:rPr>
          <w:rFonts w:ascii="Arial" w:hAnsi="Arial" w:cs="Arial"/>
          <w:b/>
          <w:color w:val="FFFFFF"/>
        </w:rPr>
        <w:br w:type="page"/>
      </w:r>
    </w:p>
    <w:p w:rsidRPr="007A0FC0" w:rsidR="00407398" w:rsidP="00326C68" w:rsidRDefault="007F5B23" w14:paraId="0181321D" w14:textId="55930D9E">
      <w:pPr>
        <w:pStyle w:val="Heading2"/>
      </w:pPr>
      <w:bookmarkStart w:name="_Toc66886403" w:id="0"/>
      <w:r w:rsidRPr="007A0FC0">
        <w:lastRenderedPageBreak/>
        <w:t>G</w:t>
      </w:r>
      <w:r w:rsidR="00326C68">
        <w:t xml:space="preserve">etting started with </w:t>
      </w:r>
      <w:proofErr w:type="spellStart"/>
      <w:r w:rsidR="00326C68">
        <w:t>Vevox</w:t>
      </w:r>
      <w:bookmarkEnd w:id="0"/>
      <w:proofErr w:type="spellEnd"/>
    </w:p>
    <w:p w:rsidRPr="007A0FC0" w:rsidR="00407398" w:rsidP="005B2051" w:rsidRDefault="007A0FC0" w14:paraId="39F22693" w14:textId="411EDECE">
      <w:pPr>
        <w:spacing w:after="355" w:line="360" w:lineRule="auto"/>
        <w:ind w:right="0"/>
        <w:rPr>
          <w:rStyle w:val="eop"/>
          <w:rFonts w:ascii="Arial" w:hAnsi="Arial" w:cs="Arial"/>
          <w:shd w:val="clear" w:color="auto" w:fill="FFFFFF"/>
        </w:rPr>
      </w:pPr>
      <w:proofErr w:type="spellStart"/>
      <w:r w:rsidRPr="007A0FC0">
        <w:rPr>
          <w:rStyle w:val="normaltextrun"/>
          <w:rFonts w:ascii="Arial" w:hAnsi="Arial" w:cs="Arial"/>
          <w:shd w:val="clear" w:color="auto" w:fill="FFFFFF"/>
        </w:rPr>
        <w:t>Vevox</w:t>
      </w:r>
      <w:proofErr w:type="spellEnd"/>
      <w:r w:rsidRPr="007A0FC0">
        <w:rPr>
          <w:rStyle w:val="normaltextrun"/>
          <w:rFonts w:ascii="Arial" w:hAnsi="Arial" w:cs="Arial"/>
          <w:shd w:val="clear" w:color="auto" w:fill="FFFFFF"/>
        </w:rPr>
        <w:t xml:space="preserve"> is an interactive software that allows you to conduct polls, Q&amp;A sessions, and surveys that can be set up in advance or live. Aberystwyth University is fully subscribed to </w:t>
      </w:r>
      <w:proofErr w:type="spellStart"/>
      <w:r w:rsidRPr="007A0FC0">
        <w:rPr>
          <w:rStyle w:val="normaltextrun"/>
          <w:rFonts w:ascii="Arial" w:hAnsi="Arial" w:cs="Arial"/>
          <w:shd w:val="clear" w:color="auto" w:fill="FFFFFF"/>
        </w:rPr>
        <w:t>Vevox</w:t>
      </w:r>
      <w:proofErr w:type="spellEnd"/>
      <w:r w:rsidRPr="007A0FC0">
        <w:rPr>
          <w:rStyle w:val="normaltextrun"/>
          <w:rFonts w:ascii="Arial" w:hAnsi="Arial" w:cs="Arial"/>
          <w:shd w:val="clear" w:color="auto" w:fill="FFFFFF"/>
        </w:rPr>
        <w:t xml:space="preserve"> and offers full support to staff who use it.</w:t>
      </w:r>
    </w:p>
    <w:p w:rsidRPr="007A0FC0" w:rsidR="007A0FC0" w:rsidP="00D05915" w:rsidRDefault="007A0FC0" w14:paraId="4BA479DA" w14:textId="62B62658">
      <w:pPr>
        <w:spacing w:after="355" w:line="360" w:lineRule="auto"/>
        <w:ind w:right="0"/>
        <w:rPr>
          <w:rFonts w:ascii="Arial" w:hAnsi="Arial" w:cs="Arial"/>
          <w:shd w:val="clear" w:color="auto" w:fill="FFFFFF"/>
        </w:rPr>
      </w:pPr>
      <w:r w:rsidRPr="007A0FC0">
        <w:rPr>
          <w:rStyle w:val="eop"/>
          <w:rFonts w:ascii="Arial" w:hAnsi="Arial" w:cs="Arial"/>
          <w:shd w:val="clear" w:color="auto" w:fill="FFFFFF"/>
        </w:rPr>
        <w:t xml:space="preserve">Open a browser and go to </w:t>
      </w:r>
      <w:hyperlink w:history="1" w:anchor="/" r:id="rId12">
        <w:commentRangeStart w:id="1"/>
        <w:r w:rsidRPr="00066328">
          <w:rPr>
            <w:rStyle w:val="Hyperlink"/>
            <w:rFonts w:ascii="Arial" w:hAnsi="Arial" w:cs="Arial"/>
            <w:shd w:val="clear" w:color="auto" w:fill="FFFFFF"/>
          </w:rPr>
          <w:t>aberystwyth.</w:t>
        </w:r>
        <w:r w:rsidRPr="00066328" w:rsidR="1531771E">
          <w:rPr>
            <w:rStyle w:val="Hyperlink"/>
            <w:rFonts w:ascii="Arial" w:hAnsi="Arial" w:cs="Arial"/>
            <w:shd w:val="clear" w:color="auto" w:fill="FFFFFF"/>
          </w:rPr>
          <w:t>dashboard.</w:t>
        </w:r>
        <w:r w:rsidRPr="00066328">
          <w:rPr>
            <w:rStyle w:val="Hyperlink"/>
            <w:rFonts w:ascii="Arial" w:hAnsi="Arial" w:cs="Arial"/>
            <w:shd w:val="clear" w:color="auto" w:fill="FFFFFF"/>
          </w:rPr>
          <w:t>vevox.com</w:t>
        </w:r>
      </w:hyperlink>
      <w:r w:rsidRPr="007A0FC0">
        <w:rPr>
          <w:rStyle w:val="eop"/>
          <w:rFonts w:ascii="Arial" w:hAnsi="Arial" w:cs="Arial"/>
          <w:shd w:val="clear" w:color="auto" w:fill="FFFFFF"/>
        </w:rPr>
        <w:t>.</w:t>
      </w:r>
      <w:commentRangeEnd w:id="1"/>
      <w:r>
        <w:rPr>
          <w:rStyle w:val="CommentReference"/>
        </w:rPr>
        <w:commentReference w:id="1"/>
      </w:r>
      <w:r w:rsidRPr="007A0FC0">
        <w:rPr>
          <w:rStyle w:val="eop"/>
          <w:rFonts w:ascii="Arial" w:hAnsi="Arial" w:cs="Arial"/>
          <w:shd w:val="clear" w:color="auto" w:fill="FFFFFF"/>
        </w:rPr>
        <w:t xml:space="preserve"> Log in with your Aberystwyth University </w:t>
      </w:r>
      <w:commentRangeStart w:id="2"/>
      <w:commentRangeStart w:id="3"/>
      <w:r w:rsidRPr="1AE37098" w:rsidR="00A53B3F">
        <w:rPr>
          <w:rStyle w:val="eop"/>
          <w:rFonts w:ascii="Arial" w:hAnsi="Arial" w:cs="Arial"/>
        </w:rPr>
        <w:t xml:space="preserve">username </w:t>
      </w:r>
      <w:r w:rsidRPr="007A0FC0">
        <w:rPr>
          <w:rStyle w:val="eop"/>
          <w:rFonts w:ascii="Arial" w:hAnsi="Arial" w:cs="Arial"/>
          <w:shd w:val="clear" w:color="auto" w:fill="FFFFFF"/>
        </w:rPr>
        <w:t>and password.</w:t>
      </w:r>
      <w:commentRangeEnd w:id="2"/>
      <w:r w:rsidRPr="007A0FC0">
        <w:rPr>
          <w:rStyle w:val="CommentReference"/>
          <w:rFonts w:ascii="Arial" w:hAnsi="Arial" w:cs="Arial"/>
          <w:sz w:val="22"/>
          <w:szCs w:val="22"/>
        </w:rPr>
        <w:commentReference w:id="2"/>
      </w:r>
      <w:commentRangeEnd w:id="3"/>
      <w:r w:rsidR="00A53B3F">
        <w:rPr>
          <w:rStyle w:val="CommentReference"/>
        </w:rPr>
        <w:commentReference w:id="3"/>
      </w:r>
    </w:p>
    <w:p w:rsidRPr="007A0FC0" w:rsidR="007A0FC0" w:rsidP="005B2051" w:rsidRDefault="007A0FC0" w14:paraId="7D79C3EA" w14:textId="24653554">
      <w:pPr>
        <w:pStyle w:val="paragraph"/>
        <w:spacing w:before="0" w:beforeAutospacing="0" w:after="0" w:afterAutospacing="0" w:line="360" w:lineRule="auto"/>
        <w:textAlignment w:val="baseline"/>
        <w:rPr>
          <w:rFonts w:ascii="Arial" w:hAnsi="Arial" w:cs="Arial"/>
          <w:sz w:val="22"/>
          <w:szCs w:val="22"/>
        </w:rPr>
      </w:pPr>
      <w:r w:rsidRPr="007A0FC0">
        <w:rPr>
          <w:rStyle w:val="normaltextrun"/>
          <w:rFonts w:ascii="Arial" w:hAnsi="Arial" w:cs="Arial"/>
          <w:sz w:val="22"/>
          <w:szCs w:val="22"/>
        </w:rPr>
        <w:t>Because </w:t>
      </w:r>
      <w:proofErr w:type="spellStart"/>
      <w:r w:rsidRPr="007A0FC0">
        <w:rPr>
          <w:rStyle w:val="normaltextrun"/>
          <w:rFonts w:ascii="Arial" w:hAnsi="Arial" w:cs="Arial"/>
          <w:sz w:val="22"/>
          <w:szCs w:val="22"/>
        </w:rPr>
        <w:t>Vevox</w:t>
      </w:r>
      <w:proofErr w:type="spellEnd"/>
      <w:r w:rsidRPr="007A0FC0">
        <w:rPr>
          <w:rStyle w:val="normaltextrun"/>
          <w:rFonts w:ascii="Arial" w:hAnsi="Arial" w:cs="Arial"/>
          <w:sz w:val="22"/>
          <w:szCs w:val="22"/>
        </w:rPr>
        <w:t> contains </w:t>
      </w:r>
      <w:proofErr w:type="gramStart"/>
      <w:r w:rsidRPr="007A0FC0">
        <w:rPr>
          <w:rStyle w:val="normaltextrun"/>
          <w:rFonts w:ascii="Arial" w:hAnsi="Arial" w:cs="Arial"/>
          <w:sz w:val="22"/>
          <w:szCs w:val="22"/>
        </w:rPr>
        <w:t>a number of</w:t>
      </w:r>
      <w:proofErr w:type="gramEnd"/>
      <w:r w:rsidRPr="007A0FC0">
        <w:rPr>
          <w:rStyle w:val="normaltextrun"/>
          <w:rFonts w:ascii="Arial" w:hAnsi="Arial" w:cs="Arial"/>
          <w:sz w:val="22"/>
          <w:szCs w:val="22"/>
        </w:rPr>
        <w:t> interactive elements in one place, you must create a Session before setting up any polls, Q&amp;As, or surveys. This makes sure that all materials relevant to a given Session are in one place.</w:t>
      </w:r>
      <w:r w:rsidRPr="007A0FC0">
        <w:rPr>
          <w:rStyle w:val="eop"/>
          <w:rFonts w:ascii="Arial" w:hAnsi="Arial" w:cs="Arial"/>
          <w:sz w:val="22"/>
          <w:szCs w:val="22"/>
        </w:rPr>
        <w:t> </w:t>
      </w:r>
    </w:p>
    <w:p w:rsidRPr="007A0FC0" w:rsidR="007A0FC0" w:rsidP="005B2051" w:rsidRDefault="007A0FC0" w14:paraId="309536D2" w14:textId="77777777">
      <w:pPr>
        <w:pStyle w:val="paragraph"/>
        <w:spacing w:before="0" w:beforeAutospacing="0" w:after="0" w:afterAutospacing="0" w:line="360" w:lineRule="auto"/>
        <w:textAlignment w:val="baseline"/>
        <w:rPr>
          <w:rStyle w:val="normaltextrun"/>
          <w:rFonts w:ascii="Arial" w:hAnsi="Arial" w:cs="Arial"/>
          <w:sz w:val="22"/>
          <w:szCs w:val="22"/>
        </w:rPr>
      </w:pPr>
    </w:p>
    <w:p w:rsidRPr="007A0FC0" w:rsidR="007A0FC0" w:rsidP="005B2051" w:rsidRDefault="007A0FC0" w14:paraId="15EA93B3" w14:textId="0A88AEDE">
      <w:pPr>
        <w:pStyle w:val="paragraph"/>
        <w:spacing w:before="0" w:beforeAutospacing="0" w:after="0" w:afterAutospacing="0" w:line="360" w:lineRule="auto"/>
        <w:textAlignment w:val="baseline"/>
        <w:rPr>
          <w:rFonts w:ascii="Arial" w:hAnsi="Arial" w:cs="Arial"/>
          <w:sz w:val="22"/>
          <w:szCs w:val="22"/>
        </w:rPr>
      </w:pPr>
      <w:r w:rsidRPr="007A0FC0">
        <w:rPr>
          <w:rStyle w:val="normaltextrun"/>
          <w:rFonts w:ascii="Arial" w:hAnsi="Arial" w:cs="Arial"/>
          <w:sz w:val="22"/>
          <w:szCs w:val="22"/>
        </w:rPr>
        <w:t>The first thing you need to do is to create a Session in </w:t>
      </w:r>
      <w:proofErr w:type="spellStart"/>
      <w:r w:rsidRPr="007A0FC0">
        <w:rPr>
          <w:rStyle w:val="normaltextrun"/>
          <w:rFonts w:ascii="Arial" w:hAnsi="Arial" w:cs="Arial"/>
          <w:sz w:val="22"/>
          <w:szCs w:val="22"/>
        </w:rPr>
        <w:t>Vevox</w:t>
      </w:r>
      <w:proofErr w:type="spellEnd"/>
      <w:r w:rsidRPr="007A0FC0">
        <w:rPr>
          <w:rStyle w:val="normaltextrun"/>
          <w:rFonts w:ascii="Arial" w:hAnsi="Arial" w:cs="Arial"/>
          <w:sz w:val="22"/>
          <w:szCs w:val="22"/>
        </w:rPr>
        <w:t>. To do this, click on the ‘Create Session’ button. Give your Session a name (for example the module code and day of the seminars you want to use </w:t>
      </w:r>
      <w:proofErr w:type="spellStart"/>
      <w:r w:rsidRPr="007A0FC0">
        <w:rPr>
          <w:rStyle w:val="normaltextrun"/>
          <w:rFonts w:ascii="Arial" w:hAnsi="Arial" w:cs="Arial"/>
          <w:sz w:val="22"/>
          <w:szCs w:val="22"/>
        </w:rPr>
        <w:t>Vevox</w:t>
      </w:r>
      <w:proofErr w:type="spellEnd"/>
      <w:r w:rsidRPr="007A0FC0">
        <w:rPr>
          <w:rStyle w:val="normaltextrun"/>
          <w:rFonts w:ascii="Arial" w:hAnsi="Arial" w:cs="Arial"/>
          <w:sz w:val="22"/>
          <w:szCs w:val="22"/>
        </w:rPr>
        <w:t>), then click ‘Create’.</w:t>
      </w:r>
      <w:r w:rsidRPr="007A0FC0">
        <w:rPr>
          <w:rStyle w:val="eop"/>
          <w:rFonts w:ascii="Arial" w:hAnsi="Arial" w:cs="Arial"/>
          <w:sz w:val="22"/>
          <w:szCs w:val="22"/>
        </w:rPr>
        <w:t> </w:t>
      </w:r>
    </w:p>
    <w:p w:rsidRPr="007A0FC0" w:rsidR="00407398" w:rsidP="005B2051" w:rsidRDefault="007A0FC0" w14:paraId="77DFF421" w14:textId="23BA7648">
      <w:pPr>
        <w:spacing w:after="0" w:line="360" w:lineRule="auto"/>
        <w:ind w:right="0"/>
        <w:jc w:val="center"/>
        <w:rPr>
          <w:rFonts w:ascii="Arial" w:hAnsi="Arial" w:cs="Arial"/>
        </w:rPr>
      </w:pPr>
      <w:r w:rsidR="007A0FC0">
        <w:drawing>
          <wp:inline wp14:editId="1AC528D2" wp14:anchorId="3BDF7FE6">
            <wp:extent cx="6379202" cy="1872000"/>
            <wp:effectExtent l="0" t="0" r="3175" b="0"/>
            <wp:docPr id="1" name="Picture 1" descr="A picture showing Vevox's dashboard. An arrow points at the Create Session button." title=""/>
            <wp:cNvGraphicFramePr>
              <a:graphicFrameLocks noChangeAspect="1"/>
            </wp:cNvGraphicFramePr>
            <a:graphic>
              <a:graphicData uri="http://schemas.openxmlformats.org/drawingml/2006/picture">
                <pic:pic>
                  <pic:nvPicPr>
                    <pic:cNvPr id="0" name="Picture 1"/>
                    <pic:cNvPicPr/>
                  </pic:nvPicPr>
                  <pic:blipFill>
                    <a:blip r:embed="Rf64e14f15f4340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79202" cy="1872000"/>
                    </a:xfrm>
                    <a:prstGeom prst="rect">
                      <a:avLst/>
                    </a:prstGeom>
                  </pic:spPr>
                </pic:pic>
              </a:graphicData>
            </a:graphic>
          </wp:inline>
        </w:drawing>
      </w:r>
    </w:p>
    <w:p w:rsidRPr="007A0FC0" w:rsidR="007A0FC0" w:rsidP="005B2051" w:rsidRDefault="007A0FC0" w14:paraId="4358661F" w14:textId="77777777">
      <w:pPr>
        <w:spacing w:after="0" w:line="360" w:lineRule="auto"/>
        <w:ind w:right="0"/>
        <w:rPr>
          <w:rFonts w:ascii="Arial" w:hAnsi="Arial" w:cs="Arial"/>
        </w:rPr>
      </w:pPr>
    </w:p>
    <w:p w:rsidRPr="007A0FC0" w:rsidR="00407398" w:rsidP="005B2051" w:rsidRDefault="007A0FC0" w14:paraId="65A587CD" w14:textId="250448EF">
      <w:pPr>
        <w:spacing w:after="0" w:line="360" w:lineRule="auto"/>
        <w:ind w:right="0"/>
        <w:jc w:val="center"/>
        <w:rPr>
          <w:rFonts w:ascii="Arial" w:hAnsi="Arial" w:cs="Arial"/>
        </w:rPr>
      </w:pPr>
      <w:r w:rsidRPr="007A0FC0">
        <w:rPr>
          <w:rFonts w:ascii="Arial" w:hAnsi="Arial" w:cs="Arial"/>
          <w:noProof/>
        </w:rPr>
        <w:drawing>
          <wp:inline distT="0" distB="0" distL="0" distR="0" wp14:anchorId="12A5C721" wp14:editId="153DE901">
            <wp:extent cx="6478266" cy="1625931"/>
            <wp:effectExtent l="0" t="0" r="0" b="0"/>
            <wp:docPr id="2" name="Picture 2" descr="A picture showing arrows pointing at the Create Sess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24955"/>
                    <a:stretch/>
                  </pic:blipFill>
                  <pic:spPr bwMode="auto">
                    <a:xfrm>
                      <a:off x="0" y="0"/>
                      <a:ext cx="6480000" cy="1626366"/>
                    </a:xfrm>
                    <a:prstGeom prst="rect">
                      <a:avLst/>
                    </a:prstGeom>
                    <a:noFill/>
                    <a:ln>
                      <a:noFill/>
                    </a:ln>
                    <a:extLst>
                      <a:ext uri="{53640926-AAD7-44D8-BBD7-CCE9431645EC}">
                        <a14:shadowObscured xmlns:a14="http://schemas.microsoft.com/office/drawing/2010/main"/>
                      </a:ext>
                    </a:extLst>
                  </pic:spPr>
                </pic:pic>
              </a:graphicData>
            </a:graphic>
          </wp:inline>
        </w:drawing>
      </w:r>
    </w:p>
    <w:p w:rsidRPr="007A0FC0" w:rsidR="007A0FC0" w:rsidP="005B2051" w:rsidRDefault="007A0FC0" w14:paraId="571C0625" w14:textId="77777777">
      <w:pPr>
        <w:spacing w:after="228" w:line="360" w:lineRule="auto"/>
        <w:ind w:right="0"/>
        <w:rPr>
          <w:rFonts w:ascii="Arial" w:hAnsi="Arial" w:cs="Arial"/>
        </w:rPr>
      </w:pPr>
      <w:proofErr w:type="spellStart"/>
      <w:r w:rsidRPr="007A0FC0">
        <w:rPr>
          <w:rFonts w:ascii="Arial" w:hAnsi="Arial" w:cs="Arial"/>
        </w:rPr>
        <w:lastRenderedPageBreak/>
        <w:t>Vevox</w:t>
      </w:r>
      <w:proofErr w:type="spellEnd"/>
      <w:r w:rsidRPr="007A0FC0">
        <w:rPr>
          <w:rFonts w:ascii="Arial" w:hAnsi="Arial" w:cs="Arial"/>
        </w:rPr>
        <w:t> automatically opens the session and places you in the ‘Polls’ section of your session. You can then navigate to any other part of your </w:t>
      </w:r>
      <w:proofErr w:type="spellStart"/>
      <w:r w:rsidRPr="007A0FC0">
        <w:rPr>
          <w:rFonts w:ascii="Arial" w:hAnsi="Arial" w:cs="Arial"/>
        </w:rPr>
        <w:t>Vevox</w:t>
      </w:r>
      <w:proofErr w:type="spellEnd"/>
      <w:r w:rsidRPr="007A0FC0">
        <w:rPr>
          <w:rFonts w:ascii="Arial" w:hAnsi="Arial" w:cs="Arial"/>
        </w:rPr>
        <w:t> Session through the menu on the left. </w:t>
      </w:r>
    </w:p>
    <w:p w:rsidRPr="007A0FC0" w:rsidR="007A0FC0" w:rsidP="00FC5263" w:rsidRDefault="007A0FC0" w14:paraId="3CA8B204" w14:textId="3D39A1E8">
      <w:pPr>
        <w:spacing w:after="228" w:line="360" w:lineRule="auto"/>
        <w:ind w:right="0"/>
        <w:jc w:val="center"/>
        <w:rPr>
          <w:rFonts w:ascii="Arial" w:hAnsi="Arial" w:cs="Arial"/>
        </w:rPr>
      </w:pPr>
      <w:r w:rsidRPr="007A0FC0">
        <w:rPr>
          <w:rFonts w:ascii="Arial" w:hAnsi="Arial" w:cs="Arial"/>
          <w:noProof/>
        </w:rPr>
        <w:drawing>
          <wp:inline distT="0" distB="0" distL="0" distR="0" wp14:anchorId="0066AF85" wp14:editId="0FAE91A3">
            <wp:extent cx="6479498" cy="2671638"/>
            <wp:effectExtent l="0" t="0" r="0" b="0"/>
            <wp:docPr id="11" name="Picture 11" descr="A picture showing Vevox's in-session view. An arrow points to the session menu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9">
                      <a:extLst>
                        <a:ext uri="{28A0092B-C50C-407E-A947-70E740481C1C}">
                          <a14:useLocalDpi xmlns:a14="http://schemas.microsoft.com/office/drawing/2010/main" val="0"/>
                        </a:ext>
                      </a:extLst>
                    </a:blip>
                    <a:srcRect b="18888"/>
                    <a:stretch/>
                  </pic:blipFill>
                  <pic:spPr bwMode="auto">
                    <a:xfrm>
                      <a:off x="0" y="0"/>
                      <a:ext cx="6480000" cy="2671845"/>
                    </a:xfrm>
                    <a:prstGeom prst="rect">
                      <a:avLst/>
                    </a:prstGeom>
                    <a:noFill/>
                    <a:ln>
                      <a:noFill/>
                    </a:ln>
                    <a:extLst>
                      <a:ext uri="{53640926-AAD7-44D8-BBD7-CCE9431645EC}">
                        <a14:shadowObscured xmlns:a14="http://schemas.microsoft.com/office/drawing/2010/main"/>
                      </a:ext>
                    </a:extLst>
                  </pic:spPr>
                </pic:pic>
              </a:graphicData>
            </a:graphic>
          </wp:inline>
        </w:drawing>
      </w:r>
    </w:p>
    <w:p w:rsidRPr="007A0FC0" w:rsidR="007A0FC0" w:rsidP="00FC5263" w:rsidRDefault="007A0FC0" w14:paraId="2EC21E31" w14:textId="1BC5BE11">
      <w:pPr>
        <w:spacing w:after="228" w:line="360" w:lineRule="auto"/>
        <w:ind w:left="5" w:right="0" w:firstLine="0"/>
        <w:rPr>
          <w:rFonts w:ascii="Arial" w:hAnsi="Arial" w:cs="Arial"/>
        </w:rPr>
      </w:pPr>
      <w:r w:rsidRPr="267E84E4">
        <w:rPr>
          <w:rFonts w:ascii="Arial" w:hAnsi="Arial" w:cs="Arial"/>
        </w:rPr>
        <w:t>To start a session and enable live polling, Q&amp;A and Surveys, click the small downward arrow next to the Session name and ID. In the dropdown menu, click ‘Start Session</w:t>
      </w:r>
      <w:r w:rsidRPr="267E84E4" w:rsidR="0DB04999">
        <w:rPr>
          <w:rFonts w:ascii="Arial" w:hAnsi="Arial" w:cs="Arial"/>
        </w:rPr>
        <w:t>’</w:t>
      </w:r>
      <w:r w:rsidRPr="267E84E4">
        <w:rPr>
          <w:rFonts w:ascii="Arial" w:hAnsi="Arial" w:cs="Arial"/>
        </w:rPr>
        <w:t>.</w:t>
      </w:r>
      <w:r w:rsidRPr="267E84E4" w:rsidR="5C7861B0">
        <w:rPr>
          <w:rFonts w:ascii="Arial" w:hAnsi="Arial" w:cs="Arial"/>
        </w:rPr>
        <w:t xml:space="preserve"> This can be done at any point before the time you want to use </w:t>
      </w:r>
      <w:proofErr w:type="spellStart"/>
      <w:r w:rsidRPr="267E84E4" w:rsidR="5C7861B0">
        <w:rPr>
          <w:rFonts w:ascii="Arial" w:hAnsi="Arial" w:cs="Arial"/>
        </w:rPr>
        <w:t>Vevox</w:t>
      </w:r>
      <w:proofErr w:type="spellEnd"/>
      <w:r w:rsidRPr="267E84E4" w:rsidR="5C7861B0">
        <w:rPr>
          <w:rFonts w:ascii="Arial" w:hAnsi="Arial" w:cs="Arial"/>
        </w:rPr>
        <w:t>.</w:t>
      </w:r>
      <w:r w:rsidRPr="267E84E4">
        <w:rPr>
          <w:rFonts w:ascii="Arial" w:hAnsi="Arial" w:cs="Arial"/>
        </w:rPr>
        <w:t> </w:t>
      </w:r>
    </w:p>
    <w:p w:rsidRPr="007A0FC0" w:rsidR="007A0FC0" w:rsidP="005B2051" w:rsidRDefault="007A0FC0" w14:paraId="680D165D" w14:textId="2365DC35">
      <w:pPr>
        <w:spacing w:after="228" w:line="360" w:lineRule="auto"/>
        <w:ind w:right="0"/>
        <w:jc w:val="center"/>
        <w:rPr>
          <w:rFonts w:ascii="Arial" w:hAnsi="Arial" w:cs="Arial"/>
        </w:rPr>
      </w:pPr>
      <w:r w:rsidRPr="007A0FC0">
        <w:rPr>
          <w:rFonts w:ascii="Arial" w:hAnsi="Arial" w:cs="Arial"/>
          <w:noProof/>
        </w:rPr>
        <w:drawing>
          <wp:inline distT="0" distB="0" distL="0" distR="0" wp14:anchorId="7E68389C" wp14:editId="2B44861A">
            <wp:extent cx="6479515" cy="2631882"/>
            <wp:effectExtent l="0" t="0" r="0" b="0"/>
            <wp:docPr id="10" name="Picture 10" descr="A picture showing the Start Session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20">
                      <a:extLst>
                        <a:ext uri="{28A0092B-C50C-407E-A947-70E740481C1C}">
                          <a14:useLocalDpi xmlns:a14="http://schemas.microsoft.com/office/drawing/2010/main" val="0"/>
                        </a:ext>
                      </a:extLst>
                    </a:blip>
                    <a:srcRect b="19568"/>
                    <a:stretch/>
                  </pic:blipFill>
                  <pic:spPr bwMode="auto">
                    <a:xfrm>
                      <a:off x="0" y="0"/>
                      <a:ext cx="6480000" cy="2632079"/>
                    </a:xfrm>
                    <a:prstGeom prst="rect">
                      <a:avLst/>
                    </a:prstGeom>
                    <a:noFill/>
                    <a:ln>
                      <a:noFill/>
                    </a:ln>
                    <a:extLst>
                      <a:ext uri="{53640926-AAD7-44D8-BBD7-CCE9431645EC}">
                        <a14:shadowObscured xmlns:a14="http://schemas.microsoft.com/office/drawing/2010/main"/>
                      </a:ext>
                    </a:extLst>
                  </pic:spPr>
                </pic:pic>
              </a:graphicData>
            </a:graphic>
          </wp:inline>
        </w:drawing>
      </w:r>
    </w:p>
    <w:p w:rsidRPr="007A0FC0" w:rsidR="007A0FC0" w:rsidP="005B2051" w:rsidRDefault="007A0FC0" w14:paraId="591FE273" w14:textId="77777777">
      <w:pPr>
        <w:spacing w:after="228" w:line="360" w:lineRule="auto"/>
        <w:ind w:right="0"/>
        <w:rPr>
          <w:rFonts w:ascii="Arial" w:hAnsi="Arial" w:cs="Arial"/>
        </w:rPr>
      </w:pPr>
      <w:r w:rsidRPr="007A0FC0">
        <w:rPr>
          <w:rFonts w:ascii="Arial" w:hAnsi="Arial" w:cs="Arial"/>
        </w:rPr>
        <w:lastRenderedPageBreak/>
        <w:t>To stop a session, click the same arrow again to bring up the dropdown menu, then select ‘End Session’. </w:t>
      </w:r>
    </w:p>
    <w:p w:rsidR="007A0FC0" w:rsidP="005B2051" w:rsidRDefault="007A0FC0" w14:paraId="373F2880" w14:textId="249FA505">
      <w:pPr>
        <w:spacing w:after="228" w:line="360" w:lineRule="auto"/>
        <w:ind w:right="0"/>
        <w:jc w:val="center"/>
        <w:rPr>
          <w:rFonts w:ascii="Arial" w:hAnsi="Arial" w:cs="Arial"/>
        </w:rPr>
      </w:pPr>
      <w:r w:rsidR="007A0FC0">
        <w:drawing>
          <wp:inline wp14:editId="2901B463" wp14:anchorId="7F50BAD2">
            <wp:extent cx="6480001" cy="1828800"/>
            <wp:effectExtent l="0" t="0" r="0" b="0"/>
            <wp:docPr id="9" name="Picture 9" descr="A picture showing the End Session drop down menu." title=""/>
            <wp:cNvGraphicFramePr>
              <a:graphicFrameLocks noChangeAspect="1"/>
            </wp:cNvGraphicFramePr>
            <a:graphic>
              <a:graphicData uri="http://schemas.openxmlformats.org/drawingml/2006/picture">
                <pic:pic>
                  <pic:nvPicPr>
                    <pic:cNvPr id="0" name="Picture 9"/>
                    <pic:cNvPicPr/>
                  </pic:nvPicPr>
                  <pic:blipFill>
                    <a:blip r:embed="R689e3b41c76446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80001" cy="1828800"/>
                    </a:xfrm>
                    <a:prstGeom prst="rect">
                      <a:avLst/>
                    </a:prstGeom>
                  </pic:spPr>
                </pic:pic>
              </a:graphicData>
            </a:graphic>
          </wp:inline>
        </w:drawing>
      </w:r>
    </w:p>
    <w:p w:rsidR="005B2051" w:rsidRDefault="005B2051" w14:paraId="7241A034" w14:textId="6705260F">
      <w:pPr>
        <w:spacing w:after="160" w:line="259" w:lineRule="auto"/>
        <w:ind w:left="0" w:right="0" w:firstLine="0"/>
        <w:rPr>
          <w:rFonts w:ascii="Arial" w:hAnsi="Arial" w:cs="Arial"/>
          <w:b/>
          <w:color w:val="auto"/>
        </w:rPr>
      </w:pPr>
    </w:p>
    <w:p w:rsidRPr="008B3FAA" w:rsidR="008874FE" w:rsidP="00326C68" w:rsidRDefault="00326C68" w14:paraId="26C387BF" w14:textId="41D708E3">
      <w:pPr>
        <w:pStyle w:val="Heading2"/>
      </w:pPr>
      <w:bookmarkStart w:name="_Toc66886404" w:id="4"/>
      <w:r>
        <w:t xml:space="preserve">What types of questions are available in </w:t>
      </w:r>
      <w:proofErr w:type="spellStart"/>
      <w:r>
        <w:t>Vevox</w:t>
      </w:r>
      <w:proofErr w:type="spellEnd"/>
      <w:r>
        <w:t>?</w:t>
      </w:r>
      <w:bookmarkEnd w:id="4"/>
    </w:p>
    <w:tbl>
      <w:tblPr>
        <w:tblStyle w:val="TableGrid1"/>
        <w:tblW w:w="9352" w:type="dxa"/>
        <w:tblInd w:w="10" w:type="dxa"/>
        <w:tblCellMar>
          <w:top w:w="288" w:type="dxa"/>
          <w:left w:w="108" w:type="dxa"/>
          <w:bottom w:w="6" w:type="dxa"/>
          <w:right w:w="71" w:type="dxa"/>
        </w:tblCellMar>
        <w:tblLook w:val="04A0" w:firstRow="1" w:lastRow="0" w:firstColumn="1" w:lastColumn="0" w:noHBand="0" w:noVBand="1"/>
      </w:tblPr>
      <w:tblGrid>
        <w:gridCol w:w="2112"/>
        <w:gridCol w:w="7240"/>
      </w:tblGrid>
      <w:tr w:rsidRPr="007A0FC0" w:rsidR="00DE0C2F" w:rsidTr="00D05915" w14:paraId="1D3E9153" w14:textId="77777777">
        <w:trPr>
          <w:trHeight w:val="305"/>
        </w:trPr>
        <w:tc>
          <w:tcPr>
            <w:tcW w:w="2112" w:type="dxa"/>
            <w:tcBorders>
              <w:top w:val="single" w:color="000000" w:sz="4" w:space="0"/>
              <w:left w:val="single" w:color="000000" w:sz="4" w:space="0"/>
              <w:bottom w:val="single" w:color="000000" w:sz="4" w:space="0"/>
              <w:right w:val="single" w:color="000000" w:sz="4" w:space="0"/>
            </w:tcBorders>
            <w:vAlign w:val="center"/>
          </w:tcPr>
          <w:p w:rsidRPr="00E66C95" w:rsidR="00DE0C2F" w:rsidP="005B2051" w:rsidRDefault="00E66C95" w14:paraId="3C7B5533" w14:textId="46078A5A">
            <w:pPr>
              <w:spacing w:after="0" w:line="360" w:lineRule="auto"/>
              <w:ind w:left="0" w:right="0" w:firstLine="0"/>
              <w:rPr>
                <w:rFonts w:ascii="Arial" w:hAnsi="Arial" w:cs="Arial"/>
                <w:b/>
                <w:bCs/>
              </w:rPr>
            </w:pPr>
            <w:r w:rsidRPr="00E66C95">
              <w:rPr>
                <w:rFonts w:ascii="Arial" w:hAnsi="Arial" w:cs="Arial"/>
                <w:b/>
                <w:bCs/>
              </w:rPr>
              <w:t>Question Type</w:t>
            </w:r>
          </w:p>
        </w:tc>
        <w:tc>
          <w:tcPr>
            <w:tcW w:w="7240" w:type="dxa"/>
            <w:tcBorders>
              <w:top w:val="single" w:color="000000" w:sz="4" w:space="0"/>
              <w:left w:val="single" w:color="000000" w:sz="4" w:space="0"/>
              <w:bottom w:val="single" w:color="000000" w:sz="4" w:space="0"/>
              <w:right w:val="single" w:color="000000" w:sz="4" w:space="0"/>
            </w:tcBorders>
            <w:vAlign w:val="center"/>
          </w:tcPr>
          <w:p w:rsidRPr="00E66C95" w:rsidR="00DE0C2F" w:rsidP="005B2051" w:rsidRDefault="00E66C95" w14:paraId="731C3C34" w14:textId="34EEEDE4">
            <w:pPr>
              <w:spacing w:after="218" w:line="360" w:lineRule="auto"/>
              <w:ind w:left="0" w:right="0" w:firstLine="0"/>
              <w:rPr>
                <w:rFonts w:ascii="Arial" w:hAnsi="Arial" w:cs="Arial"/>
                <w:b/>
                <w:bCs/>
              </w:rPr>
            </w:pPr>
            <w:r w:rsidRPr="00E66C95">
              <w:rPr>
                <w:rFonts w:ascii="Arial" w:hAnsi="Arial" w:cs="Arial"/>
                <w:b/>
                <w:bCs/>
              </w:rPr>
              <w:t>Description</w:t>
            </w:r>
          </w:p>
        </w:tc>
      </w:tr>
      <w:tr w:rsidRPr="007A0FC0" w:rsidR="00DE0C2F" w:rsidTr="00D05915" w14:paraId="55D1A33C" w14:textId="77777777">
        <w:trPr>
          <w:trHeight w:val="1056"/>
        </w:trPr>
        <w:tc>
          <w:tcPr>
            <w:tcW w:w="2112" w:type="dxa"/>
            <w:tcBorders>
              <w:top w:val="single" w:color="000000" w:sz="4" w:space="0"/>
              <w:left w:val="single" w:color="000000" w:sz="4" w:space="0"/>
              <w:bottom w:val="single" w:color="000000" w:sz="4" w:space="0"/>
              <w:right w:val="single" w:color="000000" w:sz="4" w:space="0"/>
            </w:tcBorders>
            <w:vAlign w:val="center"/>
          </w:tcPr>
          <w:p w:rsidRPr="007A0FC0" w:rsidR="00DE0C2F" w:rsidP="005B2051" w:rsidRDefault="00336419" w14:paraId="0459EF81" w14:textId="1109DDBB">
            <w:pPr>
              <w:spacing w:after="0" w:line="360" w:lineRule="auto"/>
              <w:ind w:left="0" w:right="0" w:firstLine="0"/>
              <w:rPr>
                <w:rFonts w:ascii="Arial" w:hAnsi="Arial" w:cs="Arial"/>
              </w:rPr>
            </w:pPr>
            <w:r>
              <w:rPr>
                <w:rFonts w:ascii="Arial" w:hAnsi="Arial" w:cs="Arial"/>
              </w:rPr>
              <w:t>Multichoice</w:t>
            </w:r>
            <w:r w:rsidRPr="007A0FC0" w:rsidR="00DE0C2F">
              <w:rPr>
                <w:rFonts w:ascii="Arial" w:hAnsi="Arial" w:cs="Arial"/>
              </w:rPr>
              <w:t xml:space="preserve">  </w:t>
            </w:r>
          </w:p>
        </w:tc>
        <w:tc>
          <w:tcPr>
            <w:tcW w:w="7240" w:type="dxa"/>
            <w:tcBorders>
              <w:top w:val="single" w:color="000000" w:sz="4" w:space="0"/>
              <w:left w:val="single" w:color="000000" w:sz="4" w:space="0"/>
              <w:bottom w:val="single" w:color="000000" w:sz="4" w:space="0"/>
              <w:right w:val="single" w:color="000000" w:sz="4" w:space="0"/>
            </w:tcBorders>
            <w:vAlign w:val="center"/>
          </w:tcPr>
          <w:p w:rsidRPr="007A0FC0" w:rsidR="00DE0C2F" w:rsidP="005B2051" w:rsidRDefault="00DE0C2F" w14:paraId="0945CCE2" w14:textId="713DF3F5">
            <w:pPr>
              <w:spacing w:after="0" w:line="360" w:lineRule="auto"/>
              <w:ind w:left="0" w:right="0" w:firstLine="0"/>
              <w:rPr>
                <w:rFonts w:ascii="Arial" w:hAnsi="Arial" w:cs="Arial"/>
              </w:rPr>
            </w:pPr>
            <w:r w:rsidRPr="007A0FC0">
              <w:rPr>
                <w:rFonts w:ascii="Arial" w:hAnsi="Arial" w:cs="Arial"/>
              </w:rPr>
              <w:t xml:space="preserve">Gives the audience the option to choose between </w:t>
            </w:r>
            <w:r w:rsidR="00336419">
              <w:rPr>
                <w:rFonts w:ascii="Arial" w:hAnsi="Arial" w:cs="Arial"/>
              </w:rPr>
              <w:t>different answers. A correct answer can be set, or multiple answers permitted. An image can be added to this type of question.</w:t>
            </w:r>
            <w:r w:rsidRPr="007A0FC0">
              <w:rPr>
                <w:rFonts w:ascii="Arial" w:hAnsi="Arial" w:cs="Arial"/>
              </w:rPr>
              <w:t xml:space="preserve">  </w:t>
            </w:r>
          </w:p>
        </w:tc>
      </w:tr>
      <w:tr w:rsidRPr="007A0FC0" w:rsidR="00DE0C2F" w:rsidTr="00D05915" w14:paraId="0CBA0383" w14:textId="77777777">
        <w:trPr>
          <w:trHeight w:val="1322"/>
        </w:trPr>
        <w:tc>
          <w:tcPr>
            <w:tcW w:w="2112" w:type="dxa"/>
            <w:tcBorders>
              <w:top w:val="single" w:color="000000" w:sz="4" w:space="0"/>
              <w:left w:val="single" w:color="000000" w:sz="4" w:space="0"/>
              <w:bottom w:val="single" w:color="000000" w:sz="4" w:space="0"/>
              <w:right w:val="single" w:color="000000" w:sz="4" w:space="0"/>
            </w:tcBorders>
            <w:vAlign w:val="center"/>
          </w:tcPr>
          <w:p w:rsidRPr="007A0FC0" w:rsidR="00DE0C2F" w:rsidP="005B2051" w:rsidRDefault="00DE0C2F" w14:paraId="66702A48" w14:textId="77777777">
            <w:pPr>
              <w:spacing w:after="0" w:line="360" w:lineRule="auto"/>
              <w:ind w:left="0" w:right="0" w:firstLine="0"/>
              <w:rPr>
                <w:rFonts w:ascii="Arial" w:hAnsi="Arial" w:cs="Arial"/>
              </w:rPr>
            </w:pPr>
            <w:r w:rsidRPr="007A0FC0">
              <w:rPr>
                <w:rFonts w:ascii="Arial" w:hAnsi="Arial" w:cs="Arial"/>
              </w:rPr>
              <w:t xml:space="preserve">Word Cloud  </w:t>
            </w:r>
          </w:p>
        </w:tc>
        <w:tc>
          <w:tcPr>
            <w:tcW w:w="7240" w:type="dxa"/>
            <w:tcBorders>
              <w:top w:val="single" w:color="000000" w:sz="4" w:space="0"/>
              <w:left w:val="single" w:color="000000" w:sz="4" w:space="0"/>
              <w:bottom w:val="single" w:color="000000" w:sz="4" w:space="0"/>
              <w:right w:val="single" w:color="000000" w:sz="4" w:space="0"/>
            </w:tcBorders>
            <w:vAlign w:val="center"/>
          </w:tcPr>
          <w:p w:rsidRPr="007A0FC0" w:rsidR="00DE0C2F" w:rsidP="005B2051" w:rsidRDefault="00DE0C2F" w14:paraId="7813052A" w14:textId="77777777">
            <w:pPr>
              <w:spacing w:after="0" w:line="360" w:lineRule="auto"/>
              <w:ind w:left="0" w:right="0" w:firstLine="0"/>
              <w:rPr>
                <w:rFonts w:ascii="Arial" w:hAnsi="Arial" w:cs="Arial"/>
              </w:rPr>
            </w:pPr>
            <w:r w:rsidRPr="007A0FC0">
              <w:rPr>
                <w:rFonts w:ascii="Arial" w:hAnsi="Arial" w:cs="Arial"/>
              </w:rPr>
              <w:t xml:space="preserve">Audience members can answer a question by submitting words which appear as a “cloud” on the slide. Words that have been submitted the most appear larger.  </w:t>
            </w:r>
          </w:p>
        </w:tc>
      </w:tr>
      <w:tr w:rsidRPr="007A0FC0" w:rsidR="00DE0C2F" w:rsidTr="00D05915" w14:paraId="0B967A2B" w14:textId="77777777">
        <w:trPr>
          <w:trHeight w:val="1056"/>
        </w:trPr>
        <w:tc>
          <w:tcPr>
            <w:tcW w:w="2112" w:type="dxa"/>
            <w:tcBorders>
              <w:top w:val="single" w:color="000000" w:sz="4" w:space="0"/>
              <w:left w:val="single" w:color="000000" w:sz="4" w:space="0"/>
              <w:bottom w:val="single" w:color="000000" w:sz="4" w:space="0"/>
              <w:right w:val="single" w:color="000000" w:sz="4" w:space="0"/>
            </w:tcBorders>
            <w:vAlign w:val="center"/>
          </w:tcPr>
          <w:p w:rsidRPr="007A0FC0" w:rsidR="00DE0C2F" w:rsidP="005B2051" w:rsidRDefault="00E47924" w14:paraId="572577C1" w14:textId="4DD2181B">
            <w:pPr>
              <w:spacing w:after="0" w:line="360" w:lineRule="auto"/>
              <w:ind w:left="0" w:right="0" w:firstLine="0"/>
              <w:rPr>
                <w:rFonts w:ascii="Arial" w:hAnsi="Arial" w:cs="Arial"/>
              </w:rPr>
            </w:pPr>
            <w:r>
              <w:rPr>
                <w:rFonts w:ascii="Arial" w:hAnsi="Arial" w:cs="Arial"/>
              </w:rPr>
              <w:t>Text</w:t>
            </w:r>
            <w:r w:rsidRPr="007A0FC0" w:rsidR="00DE0C2F">
              <w:rPr>
                <w:rFonts w:ascii="Arial" w:hAnsi="Arial" w:cs="Arial"/>
              </w:rPr>
              <w:t xml:space="preserve"> </w:t>
            </w:r>
          </w:p>
        </w:tc>
        <w:tc>
          <w:tcPr>
            <w:tcW w:w="7240" w:type="dxa"/>
            <w:tcBorders>
              <w:top w:val="single" w:color="000000" w:sz="4" w:space="0"/>
              <w:left w:val="single" w:color="000000" w:sz="4" w:space="0"/>
              <w:bottom w:val="single" w:color="000000" w:sz="4" w:space="0"/>
              <w:right w:val="single" w:color="000000" w:sz="4" w:space="0"/>
            </w:tcBorders>
            <w:vAlign w:val="center"/>
          </w:tcPr>
          <w:p w:rsidRPr="007A0FC0" w:rsidR="00DE0C2F" w:rsidP="005B2051" w:rsidRDefault="00DE0C2F" w14:paraId="537005AC" w14:textId="77777777">
            <w:pPr>
              <w:spacing w:after="0" w:line="360" w:lineRule="auto"/>
              <w:ind w:left="0" w:right="0" w:firstLine="0"/>
              <w:rPr>
                <w:rFonts w:ascii="Arial" w:hAnsi="Arial" w:cs="Arial"/>
              </w:rPr>
            </w:pPr>
            <w:r w:rsidRPr="007A0FC0">
              <w:rPr>
                <w:rFonts w:ascii="Arial" w:hAnsi="Arial" w:cs="Arial"/>
              </w:rPr>
              <w:t xml:space="preserve">Allows your audience to write longer comments that appear on the slide in the form of Speech Bubbles, One by One or as a Flowing Grid. </w:t>
            </w:r>
          </w:p>
        </w:tc>
      </w:tr>
      <w:tr w:rsidRPr="007A0FC0" w:rsidR="00DE0C2F" w:rsidTr="00D05915" w14:paraId="693C4225" w14:textId="77777777">
        <w:trPr>
          <w:trHeight w:val="1057"/>
        </w:trPr>
        <w:tc>
          <w:tcPr>
            <w:tcW w:w="2112" w:type="dxa"/>
            <w:tcBorders>
              <w:top w:val="single" w:color="000000" w:sz="4" w:space="0"/>
              <w:left w:val="single" w:color="000000" w:sz="4" w:space="0"/>
              <w:bottom w:val="single" w:color="000000" w:sz="4" w:space="0"/>
              <w:right w:val="single" w:color="000000" w:sz="4" w:space="0"/>
            </w:tcBorders>
            <w:vAlign w:val="center"/>
          </w:tcPr>
          <w:p w:rsidRPr="007A0FC0" w:rsidR="00DE0C2F" w:rsidP="005B2051" w:rsidRDefault="00E47924" w14:paraId="26D97F91" w14:textId="0C1A700F">
            <w:pPr>
              <w:spacing w:after="0" w:line="360" w:lineRule="auto"/>
              <w:ind w:left="0" w:right="0" w:firstLine="0"/>
              <w:rPr>
                <w:rFonts w:ascii="Arial" w:hAnsi="Arial" w:cs="Arial"/>
              </w:rPr>
            </w:pPr>
            <w:r>
              <w:rPr>
                <w:rFonts w:ascii="Arial" w:hAnsi="Arial" w:cs="Arial"/>
              </w:rPr>
              <w:t>Rating</w:t>
            </w:r>
          </w:p>
        </w:tc>
        <w:tc>
          <w:tcPr>
            <w:tcW w:w="7240" w:type="dxa"/>
            <w:tcBorders>
              <w:top w:val="single" w:color="000000" w:sz="4" w:space="0"/>
              <w:left w:val="single" w:color="000000" w:sz="4" w:space="0"/>
              <w:bottom w:val="single" w:color="000000" w:sz="4" w:space="0"/>
              <w:right w:val="single" w:color="000000" w:sz="4" w:space="0"/>
            </w:tcBorders>
            <w:vAlign w:val="center"/>
          </w:tcPr>
          <w:p w:rsidRPr="007A0FC0" w:rsidR="00DE0C2F" w:rsidP="005B2051" w:rsidRDefault="00DE0C2F" w14:paraId="00FF9D25" w14:textId="6FE060BF">
            <w:pPr>
              <w:spacing w:after="0" w:line="360" w:lineRule="auto"/>
              <w:ind w:left="0" w:right="0" w:firstLine="0"/>
              <w:rPr>
                <w:rFonts w:ascii="Arial" w:hAnsi="Arial" w:cs="Arial"/>
              </w:rPr>
            </w:pPr>
            <w:r w:rsidRPr="007A0FC0">
              <w:rPr>
                <w:rFonts w:ascii="Arial" w:hAnsi="Arial" w:cs="Arial"/>
              </w:rPr>
              <w:t xml:space="preserve">Allows your audience to rate certain statements </w:t>
            </w:r>
            <w:proofErr w:type="gramStart"/>
            <w:r w:rsidRPr="007A0FC0">
              <w:rPr>
                <w:rFonts w:ascii="Arial" w:hAnsi="Arial" w:cs="Arial"/>
              </w:rPr>
              <w:t>i.e.</w:t>
            </w:r>
            <w:proofErr w:type="gramEnd"/>
            <w:r w:rsidRPr="007A0FC0">
              <w:rPr>
                <w:rFonts w:ascii="Arial" w:hAnsi="Arial" w:cs="Arial"/>
              </w:rPr>
              <w:t xml:space="preserve"> how much they disagree or agree on an issue/statement</w:t>
            </w:r>
            <w:r w:rsidR="00900550">
              <w:rPr>
                <w:rFonts w:ascii="Arial" w:hAnsi="Arial" w:cs="Arial"/>
              </w:rPr>
              <w:t>, using a 1 to 5 star rating system.</w:t>
            </w:r>
          </w:p>
        </w:tc>
      </w:tr>
      <w:tr w:rsidRPr="007A0FC0" w:rsidR="00DE0C2F" w:rsidTr="00D05915" w14:paraId="4AFEE7CA" w14:textId="77777777">
        <w:trPr>
          <w:trHeight w:val="787"/>
        </w:trPr>
        <w:tc>
          <w:tcPr>
            <w:tcW w:w="2112" w:type="dxa"/>
            <w:tcBorders>
              <w:top w:val="single" w:color="000000" w:sz="4" w:space="0"/>
              <w:left w:val="single" w:color="000000" w:sz="4" w:space="0"/>
              <w:bottom w:val="single" w:color="000000" w:sz="4" w:space="0"/>
              <w:right w:val="single" w:color="000000" w:sz="4" w:space="0"/>
            </w:tcBorders>
            <w:vAlign w:val="center"/>
          </w:tcPr>
          <w:p w:rsidRPr="007A0FC0" w:rsidR="00DE0C2F" w:rsidP="005B2051" w:rsidRDefault="00815279" w14:paraId="47C27E01" w14:textId="53BF9B0C">
            <w:pPr>
              <w:spacing w:after="0" w:line="360" w:lineRule="auto"/>
              <w:ind w:left="0" w:right="0" w:firstLine="0"/>
              <w:rPr>
                <w:rFonts w:ascii="Arial" w:hAnsi="Arial" w:cs="Arial"/>
              </w:rPr>
            </w:pPr>
            <w:r>
              <w:rPr>
                <w:rFonts w:ascii="Arial" w:hAnsi="Arial" w:cs="Arial"/>
              </w:rPr>
              <w:lastRenderedPageBreak/>
              <w:t>Numeric</w:t>
            </w:r>
            <w:r w:rsidRPr="007A0FC0" w:rsidR="00DE0C2F">
              <w:rPr>
                <w:rFonts w:ascii="Arial" w:hAnsi="Arial" w:cs="Arial"/>
              </w:rPr>
              <w:t xml:space="preserve">  </w:t>
            </w:r>
          </w:p>
        </w:tc>
        <w:tc>
          <w:tcPr>
            <w:tcW w:w="7240" w:type="dxa"/>
            <w:tcBorders>
              <w:top w:val="single" w:color="000000" w:sz="4" w:space="0"/>
              <w:left w:val="single" w:color="000000" w:sz="4" w:space="0"/>
              <w:bottom w:val="single" w:color="000000" w:sz="4" w:space="0"/>
              <w:right w:val="single" w:color="000000" w:sz="4" w:space="0"/>
            </w:tcBorders>
            <w:vAlign w:val="center"/>
          </w:tcPr>
          <w:p w:rsidR="005E478D" w:rsidP="005B2051" w:rsidRDefault="00815279" w14:paraId="1F08C8B1" w14:textId="77777777">
            <w:pPr>
              <w:spacing w:after="0" w:line="360" w:lineRule="auto"/>
              <w:ind w:left="0" w:right="0" w:firstLine="0"/>
              <w:rPr>
                <w:rFonts w:ascii="Arial" w:hAnsi="Arial" w:cs="Arial"/>
              </w:rPr>
            </w:pPr>
            <w:r w:rsidRPr="00815279">
              <w:rPr>
                <w:rFonts w:ascii="Arial" w:hAnsi="Arial" w:cs="Arial"/>
              </w:rPr>
              <w:t>The numeric poll allows participants to enter any number within a range that you specify</w:t>
            </w:r>
            <w:r>
              <w:rPr>
                <w:rFonts w:ascii="Arial" w:hAnsi="Arial" w:cs="Arial"/>
              </w:rPr>
              <w:t xml:space="preserve">. </w:t>
            </w:r>
          </w:p>
          <w:p w:rsidR="005E478D" w:rsidP="005B2051" w:rsidRDefault="005E478D" w14:paraId="6197A579" w14:textId="77777777">
            <w:pPr>
              <w:spacing w:after="0" w:line="360" w:lineRule="auto"/>
              <w:ind w:left="0" w:right="0" w:firstLine="0"/>
              <w:rPr>
                <w:rFonts w:ascii="Arial" w:hAnsi="Arial" w:cs="Arial"/>
              </w:rPr>
            </w:pPr>
          </w:p>
          <w:p w:rsidRPr="005E478D" w:rsidR="005E478D" w:rsidP="005B2051" w:rsidRDefault="005E478D" w14:paraId="7810A7CE" w14:textId="4D291A5F">
            <w:pPr>
              <w:spacing w:after="0" w:line="360" w:lineRule="auto"/>
              <w:ind w:left="0" w:right="0" w:firstLine="0"/>
              <w:rPr>
                <w:rFonts w:ascii="Arial" w:hAnsi="Arial" w:cs="Arial"/>
              </w:rPr>
            </w:pPr>
            <w:r w:rsidRPr="005E478D">
              <w:rPr>
                <w:rFonts w:ascii="Arial" w:hAnsi="Arial" w:cs="Arial"/>
              </w:rPr>
              <w:t>You also have access to the following additional features with numeric polls: </w:t>
            </w:r>
          </w:p>
          <w:p w:rsidRPr="005E478D" w:rsidR="005E478D" w:rsidP="005B2051" w:rsidRDefault="005E478D" w14:paraId="3202889E" w14:textId="34B60BBB">
            <w:pPr>
              <w:numPr>
                <w:ilvl w:val="0"/>
                <w:numId w:val="20"/>
              </w:numPr>
              <w:spacing w:after="0" w:line="360" w:lineRule="auto"/>
              <w:ind w:right="0"/>
              <w:rPr>
                <w:rFonts w:ascii="Arial" w:hAnsi="Arial" w:cs="Arial"/>
              </w:rPr>
            </w:pPr>
            <w:r w:rsidRPr="005E478D">
              <w:rPr>
                <w:rFonts w:ascii="Arial" w:hAnsi="Arial" w:cs="Arial"/>
              </w:rPr>
              <w:t>Indicate the </w:t>
            </w:r>
            <w:r w:rsidRPr="005E478D">
              <w:rPr>
                <w:rFonts w:ascii="Arial" w:hAnsi="Arial" w:cs="Arial"/>
                <w:b/>
                <w:bCs/>
              </w:rPr>
              <w:t>correct answer</w:t>
            </w:r>
            <w:r w:rsidRPr="005E478D">
              <w:rPr>
                <w:rFonts w:ascii="Arial" w:hAnsi="Arial" w:cs="Arial"/>
              </w:rPr>
              <w:t> if there is</w:t>
            </w:r>
            <w:r>
              <w:rPr>
                <w:rFonts w:ascii="Arial" w:hAnsi="Arial" w:cs="Arial"/>
              </w:rPr>
              <w:t xml:space="preserve"> one</w:t>
            </w:r>
            <w:r w:rsidRPr="005E478D">
              <w:rPr>
                <w:rFonts w:ascii="Arial" w:hAnsi="Arial" w:cs="Arial"/>
              </w:rPr>
              <w:t> </w:t>
            </w:r>
          </w:p>
          <w:p w:rsidRPr="005E478D" w:rsidR="005E478D" w:rsidP="005B2051" w:rsidRDefault="005E478D" w14:paraId="263FD5C4" w14:textId="46ECD45C">
            <w:pPr>
              <w:numPr>
                <w:ilvl w:val="0"/>
                <w:numId w:val="20"/>
              </w:numPr>
              <w:spacing w:after="0" w:line="360" w:lineRule="auto"/>
              <w:ind w:right="0"/>
              <w:rPr>
                <w:rFonts w:ascii="Arial" w:hAnsi="Arial" w:cs="Arial"/>
              </w:rPr>
            </w:pPr>
            <w:r w:rsidRPr="005E478D">
              <w:rPr>
                <w:rFonts w:ascii="Arial" w:hAnsi="Arial" w:cs="Arial"/>
              </w:rPr>
              <w:t>Allow answers with up to </w:t>
            </w:r>
            <w:r w:rsidRPr="005E478D">
              <w:rPr>
                <w:rFonts w:ascii="Arial" w:hAnsi="Arial" w:cs="Arial"/>
                <w:b/>
                <w:bCs/>
              </w:rPr>
              <w:t>two decimal places</w:t>
            </w:r>
          </w:p>
          <w:p w:rsidRPr="005E478D" w:rsidR="005E478D" w:rsidP="005B2051" w:rsidRDefault="005E478D" w14:paraId="79F874CD" w14:textId="19C62589">
            <w:pPr>
              <w:numPr>
                <w:ilvl w:val="0"/>
                <w:numId w:val="20"/>
              </w:numPr>
              <w:spacing w:after="0" w:line="360" w:lineRule="auto"/>
              <w:ind w:right="0"/>
              <w:rPr>
                <w:rFonts w:ascii="Arial" w:hAnsi="Arial" w:cs="Arial"/>
              </w:rPr>
            </w:pPr>
            <w:r w:rsidRPr="005E478D">
              <w:rPr>
                <w:rFonts w:ascii="Arial" w:hAnsi="Arial" w:cs="Arial"/>
              </w:rPr>
              <w:t>Allow for a </w:t>
            </w:r>
            <w:r w:rsidRPr="005E478D">
              <w:rPr>
                <w:rFonts w:ascii="Arial" w:hAnsi="Arial" w:cs="Arial"/>
                <w:b/>
                <w:bCs/>
              </w:rPr>
              <w:t>margin of error</w:t>
            </w:r>
            <w:r w:rsidRPr="005E478D">
              <w:rPr>
                <w:rFonts w:ascii="Arial" w:hAnsi="Arial" w:cs="Arial"/>
              </w:rPr>
              <w:t> for the correct answer</w:t>
            </w:r>
          </w:p>
          <w:p w:rsidRPr="007A0FC0" w:rsidR="00DE0C2F" w:rsidP="005B2051" w:rsidRDefault="00DE0C2F" w14:paraId="0B68B546" w14:textId="4BA5C9F1">
            <w:pPr>
              <w:spacing w:after="0" w:line="360" w:lineRule="auto"/>
              <w:ind w:left="0" w:right="0" w:firstLine="0"/>
              <w:rPr>
                <w:rFonts w:ascii="Arial" w:hAnsi="Arial" w:cs="Arial"/>
              </w:rPr>
            </w:pPr>
          </w:p>
        </w:tc>
      </w:tr>
      <w:tr w:rsidRPr="007A0FC0" w:rsidR="00DE0C2F" w:rsidTr="00D05915" w14:paraId="7F1EE9C1" w14:textId="77777777">
        <w:trPr>
          <w:trHeight w:val="788"/>
        </w:trPr>
        <w:tc>
          <w:tcPr>
            <w:tcW w:w="2112" w:type="dxa"/>
            <w:tcBorders>
              <w:top w:val="single" w:color="000000" w:sz="4" w:space="0"/>
              <w:left w:val="single" w:color="000000" w:sz="4" w:space="0"/>
              <w:bottom w:val="single" w:color="000000" w:sz="4" w:space="0"/>
              <w:right w:val="single" w:color="000000" w:sz="4" w:space="0"/>
            </w:tcBorders>
            <w:vAlign w:val="center"/>
          </w:tcPr>
          <w:p w:rsidRPr="007A0FC0" w:rsidR="00DE0C2F" w:rsidP="005B2051" w:rsidRDefault="00214AB8" w14:paraId="300F146A" w14:textId="3D18E888">
            <w:pPr>
              <w:spacing w:after="0" w:line="360" w:lineRule="auto"/>
              <w:ind w:left="0" w:right="0" w:firstLine="0"/>
              <w:rPr>
                <w:rFonts w:ascii="Arial" w:hAnsi="Arial" w:cs="Arial"/>
              </w:rPr>
            </w:pPr>
            <w:r>
              <w:rPr>
                <w:rFonts w:ascii="Arial" w:hAnsi="Arial" w:cs="Arial"/>
              </w:rPr>
              <w:t>XY Plot</w:t>
            </w:r>
            <w:r w:rsidRPr="007A0FC0" w:rsidR="00DE0C2F">
              <w:rPr>
                <w:rFonts w:ascii="Arial" w:hAnsi="Arial" w:cs="Arial"/>
              </w:rPr>
              <w:t xml:space="preserve"> </w:t>
            </w:r>
          </w:p>
        </w:tc>
        <w:tc>
          <w:tcPr>
            <w:tcW w:w="7240" w:type="dxa"/>
            <w:tcBorders>
              <w:top w:val="single" w:color="000000" w:sz="4" w:space="0"/>
              <w:left w:val="single" w:color="000000" w:sz="4" w:space="0"/>
              <w:bottom w:val="single" w:color="000000" w:sz="4" w:space="0"/>
              <w:right w:val="single" w:color="000000" w:sz="4" w:space="0"/>
            </w:tcBorders>
            <w:vAlign w:val="center"/>
          </w:tcPr>
          <w:p w:rsidRPr="007A0FC0" w:rsidR="00DE0C2F" w:rsidP="005B2051" w:rsidRDefault="00214AB8" w14:paraId="4D8EECCA" w14:textId="2577BCE6">
            <w:pPr>
              <w:spacing w:after="0" w:line="360" w:lineRule="auto"/>
              <w:ind w:left="0" w:right="0" w:firstLine="0"/>
              <w:rPr>
                <w:rFonts w:ascii="Arial" w:hAnsi="Arial" w:cs="Arial"/>
              </w:rPr>
            </w:pPr>
            <w:r>
              <w:rPr>
                <w:rFonts w:ascii="Arial" w:hAnsi="Arial" w:cs="Arial"/>
              </w:rPr>
              <w:t xml:space="preserve">This type of question </w:t>
            </w:r>
            <w:r w:rsidR="00191460">
              <w:rPr>
                <w:rFonts w:ascii="Arial" w:hAnsi="Arial" w:cs="Arial"/>
              </w:rPr>
              <w:t xml:space="preserve">is for questions where you want to determine the relationship between two data points. Your audience </w:t>
            </w:r>
            <w:r w:rsidR="00E91874">
              <w:rPr>
                <w:rFonts w:ascii="Arial" w:hAnsi="Arial" w:cs="Arial"/>
              </w:rPr>
              <w:t xml:space="preserve">can respond within the parameters that you set up, </w:t>
            </w:r>
            <w:proofErr w:type="gramStart"/>
            <w:r w:rsidR="00E91874">
              <w:rPr>
                <w:rFonts w:ascii="Arial" w:hAnsi="Arial" w:cs="Arial"/>
              </w:rPr>
              <w:t>e.g.</w:t>
            </w:r>
            <w:proofErr w:type="gramEnd"/>
            <w:r w:rsidR="00E91874">
              <w:rPr>
                <w:rFonts w:ascii="Arial" w:hAnsi="Arial" w:cs="Arial"/>
              </w:rPr>
              <w:t xml:space="preserve"> a Cost/Benefit comparison</w:t>
            </w:r>
            <w:r w:rsidR="00E66C95">
              <w:rPr>
                <w:rFonts w:ascii="Arial" w:hAnsi="Arial" w:cs="Arial"/>
              </w:rPr>
              <w:t>.</w:t>
            </w:r>
          </w:p>
        </w:tc>
      </w:tr>
    </w:tbl>
    <w:p w:rsidR="008874FE" w:rsidP="00D05915" w:rsidRDefault="008874FE" w14:paraId="1B8A8484" w14:textId="7A772270">
      <w:pPr>
        <w:spacing w:after="228" w:line="360" w:lineRule="auto"/>
        <w:ind w:left="0" w:right="0" w:firstLine="0"/>
        <w:rPr>
          <w:rFonts w:ascii="Arial" w:hAnsi="Arial" w:cs="Arial"/>
        </w:rPr>
      </w:pPr>
    </w:p>
    <w:p w:rsidRPr="005C3DE9" w:rsidR="005C3DE9" w:rsidP="00326C68" w:rsidRDefault="00326C68" w14:paraId="47711E52" w14:textId="71866D36">
      <w:pPr>
        <w:pStyle w:val="Heading2"/>
      </w:pPr>
      <w:bookmarkStart w:name="_Toc66886405" w:id="5"/>
      <w:r>
        <w:t xml:space="preserve">How do I create activities in </w:t>
      </w:r>
      <w:proofErr w:type="spellStart"/>
      <w:r>
        <w:t>Vevox</w:t>
      </w:r>
      <w:proofErr w:type="spellEnd"/>
      <w:r>
        <w:t>?</w:t>
      </w:r>
      <w:bookmarkEnd w:id="5"/>
    </w:p>
    <w:p w:rsidRPr="005C3DE9" w:rsidR="005C3DE9" w:rsidP="00326C68" w:rsidRDefault="005C3DE9" w14:paraId="4FA97000" w14:textId="77777777">
      <w:pPr>
        <w:pStyle w:val="Heading3"/>
      </w:pPr>
      <w:bookmarkStart w:name="_Toc66886406" w:id="6"/>
      <w:r w:rsidRPr="005C3DE9">
        <w:t>How do I set up a poll in </w:t>
      </w:r>
      <w:proofErr w:type="spellStart"/>
      <w:r w:rsidRPr="005C3DE9">
        <w:t>Vevox</w:t>
      </w:r>
      <w:proofErr w:type="spellEnd"/>
      <w:r w:rsidRPr="005C3DE9">
        <w:t>?</w:t>
      </w:r>
      <w:bookmarkEnd w:id="6"/>
      <w:r w:rsidRPr="005C3DE9">
        <w:t> </w:t>
      </w:r>
    </w:p>
    <w:p w:rsidRPr="005C3DE9" w:rsidR="005C3DE9" w:rsidP="005B2051" w:rsidRDefault="005C3DE9" w14:paraId="323AA1BE" w14:textId="77777777">
      <w:pPr>
        <w:spacing w:after="0" w:line="360" w:lineRule="auto"/>
        <w:ind w:right="0"/>
        <w:textAlignment w:val="baseline"/>
        <w:rPr>
          <w:rFonts w:ascii="Segoe UI" w:hAnsi="Segoe UI" w:eastAsia="Times New Roman" w:cs="Segoe UI"/>
          <w:color w:val="auto"/>
          <w:sz w:val="18"/>
          <w:szCs w:val="18"/>
        </w:rPr>
      </w:pPr>
      <w:r w:rsidRPr="005C3DE9">
        <w:rPr>
          <w:rFonts w:ascii="Arial" w:hAnsi="Arial" w:eastAsia="Times New Roman" w:cs="Arial"/>
          <w:color w:val="auto"/>
        </w:rPr>
        <w:t>The first thing you need to do is to create a Session in </w:t>
      </w:r>
      <w:proofErr w:type="spellStart"/>
      <w:r w:rsidRPr="005C3DE9">
        <w:rPr>
          <w:rFonts w:ascii="Arial" w:hAnsi="Arial" w:eastAsia="Times New Roman" w:cs="Arial"/>
          <w:color w:val="auto"/>
        </w:rPr>
        <w:t>Vevox</w:t>
      </w:r>
      <w:proofErr w:type="spellEnd"/>
      <w:r w:rsidRPr="005C3DE9">
        <w:rPr>
          <w:rFonts w:ascii="Arial" w:hAnsi="Arial" w:eastAsia="Times New Roman" w:cs="Arial"/>
          <w:color w:val="auto"/>
        </w:rPr>
        <w:t>. To do this, click on the ‘Create Session’ button. Give your Session a name (for example the module code and day of the seminars you want to use </w:t>
      </w:r>
      <w:proofErr w:type="spellStart"/>
      <w:r w:rsidRPr="005C3DE9">
        <w:rPr>
          <w:rFonts w:ascii="Arial" w:hAnsi="Arial" w:eastAsia="Times New Roman" w:cs="Arial"/>
          <w:color w:val="auto"/>
        </w:rPr>
        <w:t>Vevox</w:t>
      </w:r>
      <w:proofErr w:type="spellEnd"/>
      <w:r w:rsidRPr="005C3DE9">
        <w:rPr>
          <w:rFonts w:ascii="Arial" w:hAnsi="Arial" w:eastAsia="Times New Roman" w:cs="Arial"/>
          <w:color w:val="auto"/>
        </w:rPr>
        <w:t>), then click ‘Create’. </w:t>
      </w:r>
    </w:p>
    <w:p w:rsidRPr="005C3DE9" w:rsidR="005C3DE9" w:rsidP="005B2051" w:rsidRDefault="005C3DE9" w14:paraId="0E5BC587" w14:textId="3853DA47">
      <w:pPr>
        <w:spacing w:after="0" w:line="360" w:lineRule="auto"/>
        <w:ind w:right="0"/>
        <w:jc w:val="center"/>
        <w:textAlignment w:val="baseline"/>
        <w:rPr>
          <w:rFonts w:ascii="Segoe UI" w:hAnsi="Segoe UI" w:eastAsia="Times New Roman" w:cs="Segoe UI"/>
          <w:color w:val="auto"/>
          <w:sz w:val="18"/>
          <w:szCs w:val="18"/>
        </w:rPr>
      </w:pPr>
      <w:r w:rsidR="005C3DE9">
        <w:drawing>
          <wp:inline wp14:editId="2FE52C0F" wp14:anchorId="4CBB00A9">
            <wp:extent cx="5832002" cy="1710720"/>
            <wp:effectExtent l="0" t="0" r="0" b="4445"/>
            <wp:docPr id="15" name="Picture 15" descr="A picture showing Vevox's dashboard. An arrow points at the Create Session button." title=""/>
            <wp:cNvGraphicFramePr>
              <a:graphicFrameLocks noChangeAspect="1"/>
            </wp:cNvGraphicFramePr>
            <a:graphic>
              <a:graphicData uri="http://schemas.openxmlformats.org/drawingml/2006/picture">
                <pic:pic>
                  <pic:nvPicPr>
                    <pic:cNvPr id="0" name="Picture 15"/>
                    <pic:cNvPicPr/>
                  </pic:nvPicPr>
                  <pic:blipFill>
                    <a:blip r:embed="R32e22c2e36a740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32002" cy="1710720"/>
                    </a:xfrm>
                    <a:prstGeom prst="rect">
                      <a:avLst/>
                    </a:prstGeom>
                  </pic:spPr>
                </pic:pic>
              </a:graphicData>
            </a:graphic>
          </wp:inline>
        </w:drawing>
      </w:r>
    </w:p>
    <w:p w:rsidRPr="005C3DE9" w:rsidR="005C3DE9" w:rsidP="005B2051" w:rsidRDefault="005C3DE9" w14:paraId="71B574CD" w14:textId="77777777">
      <w:pPr>
        <w:spacing w:after="0" w:line="360" w:lineRule="auto"/>
        <w:ind w:left="720" w:right="0" w:firstLine="0"/>
        <w:textAlignment w:val="baseline"/>
        <w:rPr>
          <w:rFonts w:ascii="Segoe UI" w:hAnsi="Segoe UI" w:eastAsia="Times New Roman" w:cs="Segoe UI"/>
          <w:color w:val="auto"/>
          <w:sz w:val="18"/>
          <w:szCs w:val="18"/>
        </w:rPr>
      </w:pPr>
      <w:r w:rsidRPr="005C3DE9">
        <w:rPr>
          <w:rFonts w:ascii="Arial" w:hAnsi="Arial" w:eastAsia="Times New Roman" w:cs="Arial"/>
          <w:color w:val="auto"/>
        </w:rPr>
        <w:t> </w:t>
      </w:r>
    </w:p>
    <w:p w:rsidRPr="005C3DE9" w:rsidR="005B2051" w:rsidP="28A3CE5F" w:rsidRDefault="005C3DE9" w14:paraId="57DC8C25" w14:textId="4B0FE354">
      <w:pPr>
        <w:spacing w:after="0" w:line="360" w:lineRule="auto"/>
        <w:ind w:right="0"/>
        <w:jc w:val="center"/>
        <w:textAlignment w:val="baseline"/>
        <w:rPr>
          <w:rFonts w:ascii="Arial" w:hAnsi="Arial" w:eastAsia="Times New Roman" w:cs="Arial"/>
          <w:color w:val="auto"/>
        </w:rPr>
      </w:pPr>
      <w:r w:rsidR="005C3DE9">
        <w:drawing>
          <wp:inline wp14:editId="3A93585A" wp14:anchorId="3D152E0F">
            <wp:extent cx="5832002" cy="1950480"/>
            <wp:effectExtent l="0" t="0" r="0" b="5080"/>
            <wp:docPr id="14" name="Picture 14" descr="A picture showing arrows pointing at the Create Session pop-up." title=""/>
            <wp:cNvGraphicFramePr>
              <a:graphicFrameLocks noChangeAspect="1"/>
            </wp:cNvGraphicFramePr>
            <a:graphic>
              <a:graphicData uri="http://schemas.openxmlformats.org/drawingml/2006/picture">
                <pic:pic>
                  <pic:nvPicPr>
                    <pic:cNvPr id="0" name="Picture 14"/>
                    <pic:cNvPicPr/>
                  </pic:nvPicPr>
                  <pic:blipFill>
                    <a:blip r:embed="R5c4bb9a006da44a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32002" cy="1950480"/>
                    </a:xfrm>
                    <a:prstGeom prst="rect">
                      <a:avLst/>
                    </a:prstGeom>
                  </pic:spPr>
                </pic:pic>
              </a:graphicData>
            </a:graphic>
          </wp:inline>
        </w:drawing>
      </w:r>
      <w:proofErr w:type="spellStart"/>
      <w:r w:rsidRPr="48B27B8A" w:rsidR="005C3DE9">
        <w:rPr>
          <w:rFonts w:ascii="Arial" w:hAnsi="Arial" w:eastAsia="Times New Roman" w:cs="Arial"/>
          <w:color w:val="auto"/>
        </w:rPr>
        <w:t>Vevox</w:t>
      </w:r>
      <w:proofErr w:type="spellEnd"/>
      <w:r w:rsidRPr="48B27B8A" w:rsidR="005C3DE9">
        <w:rPr>
          <w:rFonts w:ascii="Arial" w:hAnsi="Arial" w:eastAsia="Times New Roman" w:cs="Arial"/>
          <w:color w:val="auto"/>
        </w:rPr>
        <w:t> automatically opens the session and places you in the ‘Polls’ section of your session. </w:t>
      </w:r>
    </w:p>
    <w:p w:rsidRPr="005C3DE9" w:rsidR="005C3DE9" w:rsidP="005B2051" w:rsidRDefault="005C3DE9" w14:paraId="615E0967" w14:textId="28B97F68">
      <w:pPr>
        <w:spacing w:after="0" w:line="360" w:lineRule="auto"/>
        <w:ind w:right="0"/>
        <w:jc w:val="center"/>
        <w:textAlignment w:val="baseline"/>
        <w:rPr>
          <w:rFonts w:ascii="Segoe UI" w:hAnsi="Segoe UI" w:eastAsia="Times New Roman" w:cs="Segoe UI"/>
          <w:color w:val="auto"/>
          <w:sz w:val="18"/>
          <w:szCs w:val="18"/>
        </w:rPr>
      </w:pPr>
      <w:r w:rsidRPr="005C3DE9">
        <w:rPr>
          <w:rFonts w:ascii="Arial" w:hAnsi="Arial" w:cs="Arial"/>
          <w:noProof/>
        </w:rPr>
        <w:drawing>
          <wp:inline distT="0" distB="0" distL="0" distR="0" wp14:anchorId="7094C70B" wp14:editId="6F239C4C">
            <wp:extent cx="5830140" cy="2582882"/>
            <wp:effectExtent l="0" t="0" r="0" b="0"/>
            <wp:docPr id="13" name="Picture 13" descr="A picture showing the Polls section in Ve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2">
                      <a:extLst>
                        <a:ext uri="{28A0092B-C50C-407E-A947-70E740481C1C}">
                          <a14:useLocalDpi xmlns:a14="http://schemas.microsoft.com/office/drawing/2010/main" val="0"/>
                        </a:ext>
                      </a:extLst>
                    </a:blip>
                    <a:srcRect t="5860" b="6025"/>
                    <a:stretch/>
                  </pic:blipFill>
                  <pic:spPr bwMode="auto">
                    <a:xfrm>
                      <a:off x="0" y="0"/>
                      <a:ext cx="5830140" cy="2582882"/>
                    </a:xfrm>
                    <a:prstGeom prst="rect">
                      <a:avLst/>
                    </a:prstGeom>
                    <a:noFill/>
                    <a:ln>
                      <a:noFill/>
                    </a:ln>
                    <a:extLst>
                      <a:ext uri="{53640926-AAD7-44D8-BBD7-CCE9431645EC}">
                        <a14:shadowObscured xmlns:a14="http://schemas.microsoft.com/office/drawing/2010/main"/>
                      </a:ext>
                    </a:extLst>
                  </pic:spPr>
                </pic:pic>
              </a:graphicData>
            </a:graphic>
          </wp:inline>
        </w:drawing>
      </w:r>
    </w:p>
    <w:p w:rsidR="00694CB3" w:rsidP="28A3CE5F" w:rsidRDefault="005C3DE9" w14:paraId="3354D268" w14:textId="6744D9C0">
      <w:pPr>
        <w:spacing w:after="0" w:line="360" w:lineRule="auto"/>
        <w:ind w:left="5" w:right="0" w:firstLine="0"/>
        <w:textAlignment w:val="baseline"/>
        <w:rPr>
          <w:rFonts w:ascii="Segoe UI" w:hAnsi="Segoe UI" w:eastAsia="Times New Roman" w:cs="Segoe UI"/>
          <w:color w:val="auto"/>
          <w:sz w:val="18"/>
          <w:szCs w:val="18"/>
        </w:rPr>
      </w:pPr>
      <w:r w:rsidRPr="28A3CE5F">
        <w:rPr>
          <w:rFonts w:ascii="Arial" w:hAnsi="Arial" w:eastAsia="Times New Roman" w:cs="Arial"/>
          <w:color w:val="auto"/>
        </w:rPr>
        <w:t>You can now create polls by selecting ‘Create New’ or try out </w:t>
      </w:r>
      <w:proofErr w:type="spellStart"/>
      <w:r w:rsidRPr="28A3CE5F">
        <w:rPr>
          <w:rFonts w:ascii="Arial" w:hAnsi="Arial" w:eastAsia="Times New Roman" w:cs="Arial"/>
          <w:color w:val="auto"/>
        </w:rPr>
        <w:t>Vevox’s</w:t>
      </w:r>
      <w:proofErr w:type="spellEnd"/>
      <w:r w:rsidRPr="28A3CE5F">
        <w:rPr>
          <w:rFonts w:ascii="Arial" w:hAnsi="Arial" w:eastAsia="Times New Roman" w:cs="Arial"/>
          <w:color w:val="auto"/>
        </w:rPr>
        <w:t> sample polls. You can</w:t>
      </w:r>
      <w:r w:rsidRPr="28A3CE5F" w:rsidR="005B2051">
        <w:rPr>
          <w:rFonts w:ascii="Arial" w:hAnsi="Arial" w:eastAsia="Times New Roman" w:cs="Arial"/>
          <w:color w:val="auto"/>
        </w:rPr>
        <w:t xml:space="preserve"> </w:t>
      </w:r>
      <w:r w:rsidRPr="28A3CE5F">
        <w:rPr>
          <w:rFonts w:ascii="Arial" w:hAnsi="Arial" w:eastAsia="Times New Roman" w:cs="Arial"/>
          <w:color w:val="auto"/>
        </w:rPr>
        <w:t>edit these to your liking. You can then run your poll at any time after starting the Session.</w:t>
      </w:r>
    </w:p>
    <w:p w:rsidRPr="005C3DE9" w:rsidR="005C3DE9" w:rsidP="007A28C1" w:rsidRDefault="005C3DE9" w14:paraId="647A6F72" w14:textId="6DDF690C">
      <w:pPr>
        <w:spacing w:after="0" w:line="360" w:lineRule="auto"/>
        <w:ind w:left="5" w:right="0" w:firstLine="0"/>
        <w:textAlignment w:val="baseline"/>
        <w:rPr>
          <w:rFonts w:ascii="Segoe UI" w:hAnsi="Segoe UI" w:eastAsia="Times New Roman" w:cs="Segoe UI"/>
          <w:color w:val="auto"/>
          <w:sz w:val="18"/>
          <w:szCs w:val="18"/>
        </w:rPr>
      </w:pPr>
      <w:r w:rsidRPr="005C3DE9">
        <w:rPr>
          <w:rFonts w:ascii="Arial" w:hAnsi="Arial" w:eastAsia="Times New Roman" w:cs="Arial"/>
          <w:color w:val="auto"/>
        </w:rPr>
        <w:t>If you want to add a Poll to an existing Session, select the relevant Session in your Dashboard by clicking ‘View Session’. </w:t>
      </w:r>
      <w:proofErr w:type="spellStart"/>
      <w:r w:rsidRPr="005C3DE9">
        <w:rPr>
          <w:rFonts w:ascii="Arial" w:hAnsi="Arial" w:eastAsia="Times New Roman" w:cs="Arial"/>
          <w:color w:val="auto"/>
        </w:rPr>
        <w:t>Vevox</w:t>
      </w:r>
      <w:proofErr w:type="spellEnd"/>
      <w:r w:rsidRPr="005C3DE9">
        <w:rPr>
          <w:rFonts w:ascii="Arial" w:hAnsi="Arial" w:eastAsia="Times New Roman" w:cs="Arial"/>
          <w:color w:val="auto"/>
        </w:rPr>
        <w:t> automatically places you in the ‘Polls’ section of your session and you proceed as explained above.  </w:t>
      </w:r>
    </w:p>
    <w:p w:rsidRPr="005C3DE9" w:rsidR="005C3DE9" w:rsidP="28A3CE5F" w:rsidRDefault="005C3DE9" w14:paraId="39261F40" w14:textId="2CEBBCFD">
      <w:pPr>
        <w:spacing w:after="0" w:line="360" w:lineRule="auto"/>
        <w:ind w:right="0"/>
        <w:jc w:val="center"/>
        <w:textAlignment w:val="baseline"/>
        <w:rPr>
          <w:rFonts w:ascii="Segoe UI" w:hAnsi="Segoe UI" w:eastAsia="Times New Roman" w:cs="Segoe UI"/>
          <w:color w:val="auto"/>
          <w:sz w:val="18"/>
          <w:szCs w:val="18"/>
        </w:rPr>
      </w:pPr>
      <w:r w:rsidRPr="005C3DE9">
        <w:rPr>
          <w:rFonts w:ascii="Arial" w:hAnsi="Arial" w:cs="Arial"/>
          <w:noProof/>
        </w:rPr>
        <w:lastRenderedPageBreak/>
        <w:drawing>
          <wp:inline distT="0" distB="0" distL="0" distR="0" wp14:anchorId="16A4E9C9" wp14:editId="7AAB21DE">
            <wp:extent cx="5830359" cy="2668756"/>
            <wp:effectExtent l="0" t="0" r="0" b="0"/>
            <wp:docPr id="12" name="Picture 12" descr="A picture of Vevox's dashboard, with an arrow pointing at the View Ses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3">
                      <a:extLst>
                        <a:ext uri="{28A0092B-C50C-407E-A947-70E740481C1C}">
                          <a14:useLocalDpi xmlns:a14="http://schemas.microsoft.com/office/drawing/2010/main" val="0"/>
                        </a:ext>
                      </a:extLst>
                    </a:blip>
                    <a:srcRect t="-250" b="7882"/>
                    <a:stretch/>
                  </pic:blipFill>
                  <pic:spPr bwMode="auto">
                    <a:xfrm>
                      <a:off x="0" y="0"/>
                      <a:ext cx="5830359" cy="2668756"/>
                    </a:xfrm>
                    <a:prstGeom prst="rect">
                      <a:avLst/>
                    </a:prstGeom>
                    <a:noFill/>
                    <a:ln>
                      <a:noFill/>
                    </a:ln>
                    <a:extLst>
                      <a:ext uri="{53640926-AAD7-44D8-BBD7-CCE9431645EC}">
                        <a14:shadowObscured xmlns:a14="http://schemas.microsoft.com/office/drawing/2010/main"/>
                      </a:ext>
                    </a:extLst>
                  </pic:spPr>
                </pic:pic>
              </a:graphicData>
            </a:graphic>
          </wp:inline>
        </w:drawing>
      </w:r>
    </w:p>
    <w:p w:rsidR="007A28C1" w:rsidP="00326C68" w:rsidRDefault="007A28C1" w14:paraId="4A71EEA9" w14:textId="4B91F30D">
      <w:pPr>
        <w:pStyle w:val="Heading3"/>
      </w:pPr>
      <w:bookmarkStart w:name="_Toc66886407" w:id="7"/>
      <w:r w:rsidRPr="007A28C1">
        <w:t>How do I set up a survey in </w:t>
      </w:r>
      <w:proofErr w:type="spellStart"/>
      <w:r w:rsidRPr="007A28C1">
        <w:t>Vevox</w:t>
      </w:r>
      <w:proofErr w:type="spellEnd"/>
      <w:r w:rsidRPr="007A28C1">
        <w:t>?</w:t>
      </w:r>
      <w:bookmarkEnd w:id="7"/>
      <w:r w:rsidRPr="007A28C1">
        <w:t> </w:t>
      </w:r>
    </w:p>
    <w:p w:rsidRPr="007A28C1" w:rsidR="007A28C1" w:rsidP="007A28C1" w:rsidRDefault="007A28C1" w14:paraId="73872566" w14:textId="6BF25348">
      <w:pPr>
        <w:spacing w:after="228" w:line="360" w:lineRule="auto"/>
        <w:ind w:right="0"/>
        <w:rPr>
          <w:rFonts w:ascii="Arial" w:hAnsi="Arial" w:cs="Arial"/>
        </w:rPr>
      </w:pPr>
      <w:r w:rsidRPr="007A28C1">
        <w:rPr>
          <w:rFonts w:ascii="Arial" w:hAnsi="Arial" w:cs="Arial"/>
        </w:rPr>
        <w:t>The first thing you need to do is to create a Session in </w:t>
      </w:r>
      <w:proofErr w:type="spellStart"/>
      <w:r w:rsidRPr="007A28C1">
        <w:rPr>
          <w:rFonts w:ascii="Arial" w:hAnsi="Arial" w:cs="Arial"/>
        </w:rPr>
        <w:t>Vevox</w:t>
      </w:r>
      <w:proofErr w:type="spellEnd"/>
      <w:r>
        <w:rPr>
          <w:rFonts w:ascii="Arial" w:hAnsi="Arial" w:cs="Arial"/>
        </w:rPr>
        <w:t>, as explained above.</w:t>
      </w:r>
    </w:p>
    <w:p w:rsidRPr="007A28C1" w:rsidR="007A28C1" w:rsidP="00C27DEB" w:rsidRDefault="007A28C1" w14:paraId="3A9B0A96" w14:textId="532C6C2D">
      <w:pPr>
        <w:spacing w:after="228" w:line="360" w:lineRule="auto"/>
        <w:ind w:left="5" w:right="0" w:firstLine="0"/>
        <w:rPr>
          <w:rFonts w:ascii="Arial" w:hAnsi="Arial" w:cs="Arial"/>
        </w:rPr>
      </w:pPr>
      <w:r>
        <w:rPr>
          <w:rFonts w:ascii="Arial" w:hAnsi="Arial" w:cs="Arial"/>
        </w:rPr>
        <w:t xml:space="preserve">When you create a new Session, </w:t>
      </w:r>
      <w:proofErr w:type="spellStart"/>
      <w:r w:rsidRPr="007A28C1">
        <w:rPr>
          <w:rFonts w:ascii="Arial" w:hAnsi="Arial" w:cs="Arial"/>
        </w:rPr>
        <w:t>Vevox</w:t>
      </w:r>
      <w:proofErr w:type="spellEnd"/>
      <w:r w:rsidRPr="007A28C1">
        <w:rPr>
          <w:rFonts w:ascii="Arial" w:hAnsi="Arial" w:cs="Arial"/>
        </w:rPr>
        <w:t xml:space="preserve"> automatically opens </w:t>
      </w:r>
      <w:r>
        <w:rPr>
          <w:rFonts w:ascii="Arial" w:hAnsi="Arial" w:cs="Arial"/>
        </w:rPr>
        <w:t>it</w:t>
      </w:r>
      <w:r w:rsidRPr="007A28C1">
        <w:rPr>
          <w:rFonts w:ascii="Arial" w:hAnsi="Arial" w:cs="Arial"/>
        </w:rPr>
        <w:t xml:space="preserve"> and places you in the ‘Polls’ section of your session. In the menu on the left-hand side, click on ‘Surveys’.  </w:t>
      </w:r>
    </w:p>
    <w:p w:rsidRPr="007A28C1" w:rsidR="007A28C1" w:rsidP="007A28C1" w:rsidRDefault="007A28C1" w14:paraId="26F0FC21" w14:textId="2DE8AC46">
      <w:pPr>
        <w:spacing w:after="228" w:line="360" w:lineRule="auto"/>
        <w:ind w:right="0"/>
        <w:rPr>
          <w:rFonts w:ascii="Arial" w:hAnsi="Arial" w:cs="Arial"/>
        </w:rPr>
      </w:pPr>
      <w:r w:rsidRPr="007A28C1">
        <w:rPr>
          <w:rFonts w:ascii="Arial" w:hAnsi="Arial" w:cs="Arial"/>
          <w:noProof/>
        </w:rPr>
        <w:drawing>
          <wp:inline distT="0" distB="0" distL="0" distR="0" wp14:anchorId="14F36216" wp14:editId="6EC2582F">
            <wp:extent cx="5830058" cy="2039509"/>
            <wp:effectExtent l="0" t="0" r="0" b="0"/>
            <wp:docPr id="23" name="Picture 23" descr="A picture showing the Vevox session menu, with an arrow pointing at the Survey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rotWithShape="1">
                    <a:blip r:embed="rId24">
                      <a:extLst>
                        <a:ext uri="{28A0092B-C50C-407E-A947-70E740481C1C}">
                          <a14:useLocalDpi xmlns:a14="http://schemas.microsoft.com/office/drawing/2010/main" val="0"/>
                        </a:ext>
                      </a:extLst>
                    </a:blip>
                    <a:srcRect b="30190"/>
                    <a:stretch/>
                  </pic:blipFill>
                  <pic:spPr bwMode="auto">
                    <a:xfrm>
                      <a:off x="0" y="0"/>
                      <a:ext cx="5830058" cy="2039509"/>
                    </a:xfrm>
                    <a:prstGeom prst="rect">
                      <a:avLst/>
                    </a:prstGeom>
                    <a:noFill/>
                    <a:ln>
                      <a:noFill/>
                    </a:ln>
                    <a:extLst>
                      <a:ext uri="{53640926-AAD7-44D8-BBD7-CCE9431645EC}">
                        <a14:shadowObscured xmlns:a14="http://schemas.microsoft.com/office/drawing/2010/main"/>
                      </a:ext>
                    </a:extLst>
                  </pic:spPr>
                </pic:pic>
              </a:graphicData>
            </a:graphic>
          </wp:inline>
        </w:drawing>
      </w:r>
      <w:r w:rsidRPr="28A3CE5F" w:rsidR="007A28C1">
        <w:rPr>
          <w:rFonts w:ascii="Arial" w:hAnsi="Arial" w:cs="Arial"/>
        </w:rPr>
        <w:t>You can now create surveys by selecting ‘Create New’ or try out </w:t>
      </w:r>
      <w:proofErr w:type="spellStart"/>
      <w:r w:rsidRPr="28A3CE5F" w:rsidR="007A28C1">
        <w:rPr>
          <w:rFonts w:ascii="Arial" w:hAnsi="Arial" w:cs="Arial"/>
        </w:rPr>
        <w:t>Vevox’s</w:t>
      </w:r>
      <w:proofErr w:type="spellEnd"/>
      <w:r w:rsidRPr="28A3CE5F" w:rsidR="007A28C1">
        <w:rPr>
          <w:rFonts w:ascii="Arial" w:hAnsi="Arial" w:cs="Arial"/>
        </w:rPr>
        <w:t> sample surveys. You can edit these to your liking. </w:t>
      </w:r>
    </w:p>
    <w:p w:rsidRPr="007A28C1" w:rsidR="007A28C1" w:rsidP="00C27DEB" w:rsidRDefault="007A28C1" w14:paraId="06053EBB" w14:textId="01976CCA">
      <w:pPr>
        <w:spacing w:after="228" w:line="360" w:lineRule="auto"/>
        <w:ind w:right="0"/>
        <w:rPr>
          <w:rFonts w:ascii="Arial" w:hAnsi="Arial" w:cs="Arial"/>
        </w:rPr>
      </w:pPr>
      <w:r w:rsidRPr="007A28C1">
        <w:rPr>
          <w:rFonts w:ascii="Arial" w:hAnsi="Arial" w:cs="Arial"/>
          <w:noProof/>
        </w:rPr>
        <w:lastRenderedPageBreak/>
        <w:drawing>
          <wp:inline distT="0" distB="0" distL="0" distR="0" wp14:anchorId="5806A934" wp14:editId="7C499511">
            <wp:extent cx="5830441" cy="2483192"/>
            <wp:effectExtent l="0" t="0" r="0" b="0"/>
            <wp:docPr id="22" name="Picture 22" descr="A picture showing the Surveys section in Ve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15942"/>
                    <a:stretch/>
                  </pic:blipFill>
                  <pic:spPr bwMode="auto">
                    <a:xfrm>
                      <a:off x="0" y="0"/>
                      <a:ext cx="5830441" cy="2483192"/>
                    </a:xfrm>
                    <a:prstGeom prst="rect">
                      <a:avLst/>
                    </a:prstGeom>
                    <a:noFill/>
                    <a:ln>
                      <a:noFill/>
                    </a:ln>
                    <a:extLst>
                      <a:ext uri="{53640926-AAD7-44D8-BBD7-CCE9431645EC}">
                        <a14:shadowObscured xmlns:a14="http://schemas.microsoft.com/office/drawing/2010/main"/>
                      </a:ext>
                    </a:extLst>
                  </pic:spPr>
                </pic:pic>
              </a:graphicData>
            </a:graphic>
          </wp:inline>
        </w:drawing>
      </w:r>
    </w:p>
    <w:p w:rsidRPr="007A28C1" w:rsidR="007A28C1" w:rsidP="0052691F" w:rsidRDefault="007A28C1" w14:paraId="5EE574F4" w14:textId="0A6281BA">
      <w:pPr>
        <w:spacing w:after="228" w:line="360" w:lineRule="auto"/>
        <w:ind w:right="0"/>
        <w:rPr>
          <w:rFonts w:ascii="Arial" w:hAnsi="Arial" w:cs="Arial"/>
        </w:rPr>
      </w:pPr>
      <w:r w:rsidRPr="007A28C1">
        <w:rPr>
          <w:rFonts w:ascii="Arial" w:hAnsi="Arial" w:cs="Arial"/>
        </w:rPr>
        <w:t>If you want to add a Survey to an existing Session, select the relevant Session in your Dashboard by clicking ‘View Session’. Once in the Session, navigate to Surveys through the menu on the left-hand side (see above).</w:t>
      </w:r>
    </w:p>
    <w:p w:rsidRPr="007A28C1" w:rsidR="007A28C1" w:rsidP="28A3CE5F" w:rsidRDefault="007A28C1" w14:paraId="03C5682F" w14:textId="072E1D44">
      <w:pPr>
        <w:spacing w:after="228" w:line="360" w:lineRule="auto"/>
        <w:ind w:right="0"/>
        <w:rPr>
          <w:rFonts w:ascii="Arial" w:hAnsi="Arial" w:cs="Arial"/>
        </w:rPr>
      </w:pPr>
      <w:r w:rsidRPr="007A28C1">
        <w:rPr>
          <w:rFonts w:ascii="Arial" w:hAnsi="Arial" w:cs="Arial"/>
          <w:noProof/>
        </w:rPr>
        <w:drawing>
          <wp:inline distT="0" distB="0" distL="0" distR="0" wp14:anchorId="1296071C" wp14:editId="51CBF9EF">
            <wp:extent cx="5831585" cy="2619160"/>
            <wp:effectExtent l="0" t="0" r="0" b="0"/>
            <wp:docPr id="21" name="Picture 21" descr="A picture of Vevox's dashboard, with an arrow pointing at the View Ses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rotWithShape="1">
                    <a:blip r:embed="rId23">
                      <a:extLst>
                        <a:ext uri="{28A0092B-C50C-407E-A947-70E740481C1C}">
                          <a14:useLocalDpi xmlns:a14="http://schemas.microsoft.com/office/drawing/2010/main" val="0"/>
                        </a:ext>
                      </a:extLst>
                    </a:blip>
                    <a:srcRect b="9368"/>
                    <a:stretch/>
                  </pic:blipFill>
                  <pic:spPr bwMode="auto">
                    <a:xfrm>
                      <a:off x="0" y="0"/>
                      <a:ext cx="5831585" cy="2619160"/>
                    </a:xfrm>
                    <a:prstGeom prst="rect">
                      <a:avLst/>
                    </a:prstGeom>
                    <a:noFill/>
                    <a:ln>
                      <a:noFill/>
                    </a:ln>
                    <a:extLst>
                      <a:ext uri="{53640926-AAD7-44D8-BBD7-CCE9431645EC}">
                        <a14:shadowObscured xmlns:a14="http://schemas.microsoft.com/office/drawing/2010/main"/>
                      </a:ext>
                    </a:extLst>
                  </pic:spPr>
                </pic:pic>
              </a:graphicData>
            </a:graphic>
          </wp:inline>
        </w:drawing>
      </w:r>
      <w:r w:rsidRPr="28A3CE5F" w:rsidR="007A28C1">
        <w:rPr>
          <w:rFonts w:ascii="Arial" w:hAnsi="Arial" w:cs="Arial"/>
        </w:rPr>
        <w:t>Respondents can then answer your survey at any point after starting the Session for as long as the Session is active.</w:t>
      </w:r>
    </w:p>
    <w:p w:rsidRPr="007A28C1" w:rsidR="007A28C1" w:rsidP="28A3CE5F" w:rsidRDefault="007A28C1" w14:paraId="470C0320" w14:textId="6B6D09D5">
      <w:pPr>
        <w:spacing w:after="228" w:line="360" w:lineRule="auto"/>
      </w:pPr>
      <w:r>
        <w:br w:type="page"/>
      </w:r>
    </w:p>
    <w:p w:rsidRPr="00111C94" w:rsidR="00111C94" w:rsidP="00326C68" w:rsidRDefault="00111C94" w14:paraId="05CDAE2E" w14:textId="77777777">
      <w:pPr>
        <w:pStyle w:val="Heading3"/>
      </w:pPr>
      <w:bookmarkStart w:name="_Toc66886408" w:id="8"/>
      <w:r w:rsidRPr="00111C94">
        <w:lastRenderedPageBreak/>
        <w:t>How do I set up a Q&amp;A session in </w:t>
      </w:r>
      <w:proofErr w:type="spellStart"/>
      <w:r w:rsidRPr="00111C94">
        <w:t>Vevox</w:t>
      </w:r>
      <w:proofErr w:type="spellEnd"/>
      <w:r w:rsidRPr="00111C94">
        <w:t>?</w:t>
      </w:r>
      <w:bookmarkEnd w:id="8"/>
      <w:r w:rsidRPr="00111C94">
        <w:t> </w:t>
      </w:r>
    </w:p>
    <w:p w:rsidRPr="00111C94" w:rsidR="00111C94" w:rsidP="00E17F55" w:rsidRDefault="00111C94" w14:paraId="6074C69C" w14:textId="6CD9376B">
      <w:pPr>
        <w:spacing w:after="228" w:line="360" w:lineRule="auto"/>
        <w:ind w:left="5" w:right="0" w:firstLine="0"/>
        <w:rPr>
          <w:rFonts w:ascii="Arial" w:hAnsi="Arial" w:cs="Arial"/>
        </w:rPr>
      </w:pPr>
      <w:r>
        <w:rPr>
          <w:rFonts w:ascii="Arial" w:hAnsi="Arial" w:cs="Arial"/>
        </w:rPr>
        <w:t>As with Polls and Surveys, t</w:t>
      </w:r>
      <w:r w:rsidRPr="00111C94">
        <w:rPr>
          <w:rFonts w:ascii="Arial" w:hAnsi="Arial" w:cs="Arial"/>
        </w:rPr>
        <w:t>he first thing you need to do is to create a Session in </w:t>
      </w:r>
      <w:proofErr w:type="spellStart"/>
      <w:r w:rsidRPr="00111C94">
        <w:rPr>
          <w:rFonts w:ascii="Arial" w:hAnsi="Arial" w:cs="Arial"/>
        </w:rPr>
        <w:t>Vevox</w:t>
      </w:r>
      <w:proofErr w:type="spellEnd"/>
      <w:r>
        <w:rPr>
          <w:rFonts w:ascii="Arial" w:hAnsi="Arial" w:cs="Arial"/>
        </w:rPr>
        <w:t>, as explained above.</w:t>
      </w:r>
      <w:r w:rsidRPr="00111C94">
        <w:rPr>
          <w:rFonts w:ascii="Arial" w:hAnsi="Arial" w:cs="Arial"/>
        </w:rPr>
        <w:t> </w:t>
      </w:r>
      <w:proofErr w:type="spellStart"/>
      <w:r w:rsidRPr="00111C94" w:rsidR="00E17F55">
        <w:rPr>
          <w:rFonts w:ascii="Arial" w:hAnsi="Arial" w:cs="Arial"/>
        </w:rPr>
        <w:t>Vevox</w:t>
      </w:r>
      <w:proofErr w:type="spellEnd"/>
      <w:r w:rsidRPr="00111C94" w:rsidR="00E17F55">
        <w:rPr>
          <w:rFonts w:ascii="Arial" w:hAnsi="Arial" w:cs="Arial"/>
        </w:rPr>
        <w:t xml:space="preserve"> automatically opens </w:t>
      </w:r>
      <w:r w:rsidR="00E17F55">
        <w:rPr>
          <w:rFonts w:ascii="Arial" w:hAnsi="Arial" w:cs="Arial"/>
        </w:rPr>
        <w:t xml:space="preserve">any new </w:t>
      </w:r>
      <w:r w:rsidRPr="00111C94" w:rsidR="00E17F55">
        <w:rPr>
          <w:rFonts w:ascii="Arial" w:hAnsi="Arial" w:cs="Arial"/>
        </w:rPr>
        <w:t>session and places you in the ‘Polls’ section of your session. In the menu on the left-hand side, click on ‘Q&amp;A’.</w:t>
      </w:r>
    </w:p>
    <w:p w:rsidRPr="00111C94" w:rsidR="00111C94" w:rsidP="00E17F55" w:rsidRDefault="00111C94" w14:paraId="18EB7A4D" w14:textId="0190CB6A">
      <w:pPr>
        <w:spacing w:after="228" w:line="360" w:lineRule="auto"/>
        <w:ind w:left="5" w:right="0" w:firstLine="0"/>
        <w:rPr>
          <w:rFonts w:ascii="Arial" w:hAnsi="Arial" w:cs="Arial"/>
        </w:rPr>
      </w:pPr>
      <w:r w:rsidRPr="00111C94">
        <w:rPr>
          <w:rFonts w:ascii="Arial" w:hAnsi="Arial" w:cs="Arial"/>
          <w:noProof/>
        </w:rPr>
        <w:drawing>
          <wp:inline distT="0" distB="0" distL="0" distR="0" wp14:anchorId="465DB88F" wp14:editId="6C6E54E5">
            <wp:extent cx="5831013" cy="1445548"/>
            <wp:effectExtent l="0" t="0" r="0" b="0"/>
            <wp:docPr id="2275" name="Picture 2275" descr="A picture showing the Vevox session menu, with an arrow pointing at the Q&amp;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51391"/>
                    <a:stretch/>
                  </pic:blipFill>
                  <pic:spPr bwMode="auto">
                    <a:xfrm>
                      <a:off x="0" y="0"/>
                      <a:ext cx="5831013" cy="1445548"/>
                    </a:xfrm>
                    <a:prstGeom prst="rect">
                      <a:avLst/>
                    </a:prstGeom>
                    <a:noFill/>
                    <a:ln>
                      <a:noFill/>
                    </a:ln>
                    <a:extLst>
                      <a:ext uri="{53640926-AAD7-44D8-BBD7-CCE9431645EC}">
                        <a14:shadowObscured xmlns:a14="http://schemas.microsoft.com/office/drawing/2010/main"/>
                      </a:ext>
                    </a:extLst>
                  </pic:spPr>
                </pic:pic>
              </a:graphicData>
            </a:graphic>
          </wp:inline>
        </w:drawing>
      </w:r>
      <w:r w:rsidRPr="00111C94" w:rsidR="00111C94">
        <w:rPr>
          <w:rFonts w:ascii="Arial" w:hAnsi="Arial" w:cs="Arial"/>
        </w:rPr>
        <w:t> </w:t>
      </w:r>
      <w:r w:rsidRPr="28A3CE5F" w:rsidR="00111C94">
        <w:rPr>
          <w:rFonts w:ascii="Arial" w:hAnsi="Arial" w:cs="Arial"/>
        </w:rPr>
        <w:t>You can post a question or announcement on the board. You can also select</w:t>
      </w:r>
      <w:r w:rsidRPr="28A3CE5F" w:rsidR="00E17F55">
        <w:rPr>
          <w:rFonts w:ascii="Arial" w:hAnsi="Arial" w:cs="Arial"/>
        </w:rPr>
        <w:t xml:space="preserve"> </w:t>
      </w:r>
      <w:r w:rsidRPr="28A3CE5F" w:rsidR="0009057B">
        <w:rPr>
          <w:rFonts w:ascii="Arial" w:hAnsi="Arial" w:cs="Arial"/>
        </w:rPr>
        <w:t>sample</w:t>
      </w:r>
      <w:r w:rsidRPr="28A3CE5F" w:rsidR="00D314FF">
        <w:rPr>
          <w:rFonts w:ascii="Arial" w:hAnsi="Arial" w:cs="Arial"/>
        </w:rPr>
        <w:t xml:space="preserve"> </w:t>
      </w:r>
      <w:r w:rsidRPr="28A3CE5F" w:rsidR="0009057B">
        <w:rPr>
          <w:rFonts w:ascii="Arial" w:hAnsi="Arial" w:cs="Arial"/>
        </w:rPr>
        <w:t xml:space="preserve">Conversation </w:t>
      </w:r>
      <w:r w:rsidRPr="28A3CE5F" w:rsidR="00111C94">
        <w:rPr>
          <w:rFonts w:ascii="Arial" w:hAnsi="Arial" w:cs="Arial"/>
        </w:rPr>
        <w:t>Starters from the drop-down menu that automatically appears when you click on</w:t>
      </w:r>
      <w:r w:rsidRPr="28A3CE5F" w:rsidR="00D314FF">
        <w:rPr>
          <w:rFonts w:ascii="Arial" w:hAnsi="Arial" w:cs="Arial"/>
        </w:rPr>
        <w:t xml:space="preserve"> </w:t>
      </w:r>
      <w:r w:rsidRPr="28A3CE5F" w:rsidR="00111C94">
        <w:rPr>
          <w:rFonts w:ascii="Arial" w:hAnsi="Arial" w:cs="Arial"/>
        </w:rPr>
        <w:t>the announcements text box. </w:t>
      </w:r>
    </w:p>
    <w:p w:rsidRPr="00111C94" w:rsidR="00111C94" w:rsidP="00E17F55" w:rsidRDefault="00111C94" w14:paraId="7F67387C" w14:textId="540FB2B0">
      <w:pPr>
        <w:spacing w:after="228" w:line="360" w:lineRule="auto"/>
        <w:ind w:right="0"/>
        <w:rPr>
          <w:rFonts w:ascii="Arial" w:hAnsi="Arial" w:cs="Arial"/>
        </w:rPr>
      </w:pPr>
      <w:r w:rsidR="00111C94">
        <w:drawing>
          <wp:inline wp14:editId="7A9933BD" wp14:anchorId="147E2988">
            <wp:extent cx="5832002" cy="2974320"/>
            <wp:effectExtent l="0" t="0" r="0" b="0"/>
            <wp:docPr id="2274" name="Picture 2274" descr="A picture showing the Welcome message drop down menu in Vevox's Q&amp;A view." title=""/>
            <wp:cNvGraphicFramePr>
              <a:graphicFrameLocks noChangeAspect="1"/>
            </wp:cNvGraphicFramePr>
            <a:graphic>
              <a:graphicData uri="http://schemas.openxmlformats.org/drawingml/2006/picture">
                <pic:pic>
                  <pic:nvPicPr>
                    <pic:cNvPr id="0" name="Picture 2274"/>
                    <pic:cNvPicPr/>
                  </pic:nvPicPr>
                  <pic:blipFill>
                    <a:blip r:embed="R4a17a5cb39434a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32002" cy="2974320"/>
                    </a:xfrm>
                    <a:prstGeom prst="rect">
                      <a:avLst/>
                    </a:prstGeom>
                  </pic:spPr>
                </pic:pic>
              </a:graphicData>
            </a:graphic>
          </wp:inline>
        </w:drawing>
      </w:r>
    </w:p>
    <w:p w:rsidRPr="00111C94" w:rsidR="00111C94" w:rsidP="00111C94" w:rsidRDefault="00111C94" w14:paraId="28E2AFA7" w14:textId="69DAC87C">
      <w:pPr>
        <w:spacing w:after="228" w:line="360" w:lineRule="auto"/>
        <w:ind w:right="0"/>
        <w:rPr>
          <w:rFonts w:ascii="Arial" w:hAnsi="Arial" w:cs="Arial"/>
        </w:rPr>
      </w:pPr>
      <w:r w:rsidRPr="00111C94">
        <w:rPr>
          <w:rFonts w:ascii="Arial" w:hAnsi="Arial" w:cs="Arial"/>
          <w:noProof/>
        </w:rPr>
        <w:lastRenderedPageBreak/>
        <w:drawing>
          <wp:inline distT="0" distB="0" distL="0" distR="0" wp14:anchorId="470C14B5" wp14:editId="67299EE6">
            <wp:extent cx="5830306" cy="2547598"/>
            <wp:effectExtent l="0" t="0" r="0" b="0"/>
            <wp:docPr id="2273" name="Picture 2273" descr="An image showing how to post an announcement to the Q&amp;A board. An arrow points at the se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rotWithShape="1">
                    <a:blip r:embed="rId28">
                      <a:extLst>
                        <a:ext uri="{28A0092B-C50C-407E-A947-70E740481C1C}">
                          <a14:useLocalDpi xmlns:a14="http://schemas.microsoft.com/office/drawing/2010/main" val="0"/>
                        </a:ext>
                      </a:extLst>
                    </a:blip>
                    <a:srcRect t="-1" b="13473"/>
                    <a:stretch/>
                  </pic:blipFill>
                  <pic:spPr bwMode="auto">
                    <a:xfrm>
                      <a:off x="0" y="0"/>
                      <a:ext cx="5830306" cy="2547598"/>
                    </a:xfrm>
                    <a:prstGeom prst="rect">
                      <a:avLst/>
                    </a:prstGeom>
                    <a:noFill/>
                    <a:ln>
                      <a:noFill/>
                    </a:ln>
                    <a:extLst>
                      <a:ext uri="{53640926-AAD7-44D8-BBD7-CCE9431645EC}">
                        <a14:shadowObscured xmlns:a14="http://schemas.microsoft.com/office/drawing/2010/main"/>
                      </a:ext>
                    </a:extLst>
                  </pic:spPr>
                </pic:pic>
              </a:graphicData>
            </a:graphic>
          </wp:inline>
        </w:drawing>
      </w:r>
      <w:r w:rsidRPr="00111C94" w:rsidR="00111C94">
        <w:rPr>
          <w:rFonts w:ascii="Arial" w:hAnsi="Arial" w:cs="Arial"/>
        </w:rPr>
        <w:t> </w:t>
      </w:r>
      <w:r w:rsidRPr="28A3CE5F" w:rsidR="00111C94">
        <w:rPr>
          <w:rFonts w:ascii="Arial" w:hAnsi="Arial" w:cs="Arial"/>
        </w:rPr>
        <w:t>You can make announcements before starting the Session, but your participants will only see them once the Session has started. </w:t>
      </w:r>
    </w:p>
    <w:p w:rsidRPr="00111C94" w:rsidR="00111C94" w:rsidP="00111C94" w:rsidRDefault="00111C94" w14:paraId="1B796559" w14:textId="0BD6520F">
      <w:pPr>
        <w:spacing w:after="228" w:line="360" w:lineRule="auto"/>
        <w:ind w:right="0"/>
        <w:rPr>
          <w:rFonts w:ascii="Arial" w:hAnsi="Arial" w:cs="Arial"/>
        </w:rPr>
      </w:pPr>
      <w:r w:rsidRPr="00111C94">
        <w:rPr>
          <w:rFonts w:ascii="Arial" w:hAnsi="Arial" w:cs="Arial"/>
        </w:rPr>
        <w:t>You can edit or delete announcements you have made by selecting the three dots (‘More</w:t>
      </w:r>
      <w:r w:rsidR="00D314FF">
        <w:rPr>
          <w:rFonts w:ascii="Arial" w:hAnsi="Arial" w:cs="Arial"/>
        </w:rPr>
        <w:t xml:space="preserve"> </w:t>
      </w:r>
      <w:r w:rsidRPr="00111C94">
        <w:rPr>
          <w:rFonts w:ascii="Arial" w:hAnsi="Arial" w:cs="Arial"/>
        </w:rPr>
        <w:t>Options’) on the right-hand side of your announcement, and then selecting either ‘Edit’ or ‘Delete’ from the drop-down menu. </w:t>
      </w:r>
    </w:p>
    <w:p w:rsidRPr="00111C94" w:rsidR="00111C94" w:rsidP="00111C94" w:rsidRDefault="00111C94" w14:paraId="1B31CC58" w14:textId="45D0F54D">
      <w:pPr>
        <w:spacing w:after="228" w:line="360" w:lineRule="auto"/>
        <w:ind w:right="0"/>
        <w:rPr>
          <w:rFonts w:ascii="Arial" w:hAnsi="Arial" w:cs="Arial"/>
        </w:rPr>
      </w:pPr>
      <w:r w:rsidRPr="00111C94">
        <w:rPr>
          <w:rFonts w:ascii="Arial" w:hAnsi="Arial" w:cs="Arial"/>
          <w:noProof/>
        </w:rPr>
        <w:drawing>
          <wp:inline distT="0" distB="0" distL="0" distR="0" wp14:anchorId="3583367A" wp14:editId="657216CB">
            <wp:extent cx="5831548" cy="2397318"/>
            <wp:effectExtent l="0" t="0" r="0" b="0"/>
            <wp:docPr id="2272" name="Picture 2272" descr="An image showing how an announcement appears in the Q&amp;A section. An arrow points at the More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rotWithShape="1">
                    <a:blip r:embed="rId29">
                      <a:extLst>
                        <a:ext uri="{28A0092B-C50C-407E-A947-70E740481C1C}">
                          <a14:useLocalDpi xmlns:a14="http://schemas.microsoft.com/office/drawing/2010/main" val="0"/>
                        </a:ext>
                      </a:extLst>
                    </a:blip>
                    <a:srcRect b="19129"/>
                    <a:stretch/>
                  </pic:blipFill>
                  <pic:spPr bwMode="auto">
                    <a:xfrm>
                      <a:off x="0" y="0"/>
                      <a:ext cx="5831548" cy="2397318"/>
                    </a:xfrm>
                    <a:prstGeom prst="rect">
                      <a:avLst/>
                    </a:prstGeom>
                    <a:noFill/>
                    <a:ln>
                      <a:noFill/>
                    </a:ln>
                    <a:extLst>
                      <a:ext uri="{53640926-AAD7-44D8-BBD7-CCE9431645EC}">
                        <a14:shadowObscured xmlns:a14="http://schemas.microsoft.com/office/drawing/2010/main"/>
                      </a:ext>
                    </a:extLst>
                  </pic:spPr>
                </pic:pic>
              </a:graphicData>
            </a:graphic>
          </wp:inline>
        </w:drawing>
      </w:r>
      <w:r w:rsidRPr="00111C94" w:rsidR="00111C94">
        <w:rPr>
          <w:rFonts w:ascii="Arial" w:hAnsi="Arial" w:cs="Arial"/>
        </w:rPr>
        <w:t> </w:t>
      </w:r>
    </w:p>
    <w:p w:rsidR="005C3DE9" w:rsidP="00E17F55" w:rsidRDefault="00111C94" w14:paraId="54560282" w14:textId="7C354C32">
      <w:pPr>
        <w:spacing w:after="228" w:line="360" w:lineRule="auto"/>
        <w:ind w:left="5" w:right="0" w:firstLine="0"/>
        <w:rPr>
          <w:rFonts w:ascii="Arial" w:hAnsi="Arial" w:cs="Arial"/>
        </w:rPr>
      </w:pPr>
      <w:r w:rsidRPr="48B27B8A" w:rsidR="00111C94">
        <w:rPr>
          <w:rFonts w:ascii="Arial" w:hAnsi="Arial" w:cs="Arial"/>
        </w:rPr>
        <w:t xml:space="preserve">Respondents can ask questions, post comments, and respond to any questions set by you once the Session has started for as long as the Session is active. They can also upvote other people’s comments and questions. Q&amp;As are anonymous. However, you can activate </w:t>
      </w:r>
      <w:r w:rsidRPr="48B27B8A" w:rsidR="00111C94">
        <w:rPr>
          <w:rFonts w:ascii="Arial" w:hAnsi="Arial" w:cs="Arial"/>
        </w:rPr>
        <w:t>moderation, which lets you review anything posted to the Q&amp;A board before it appears.</w:t>
      </w:r>
      <w:r w:rsidRPr="48B27B8A" w:rsidR="00E17F55">
        <w:rPr>
          <w:rFonts w:ascii="Arial" w:hAnsi="Arial" w:cs="Arial"/>
        </w:rPr>
        <w:t xml:space="preserve"> </w:t>
      </w:r>
      <w:r w:rsidRPr="48B27B8A" w:rsidR="00E17F55">
        <w:rPr>
          <w:rFonts w:ascii="Arial" w:hAnsi="Arial" w:cs="Arial"/>
        </w:rPr>
        <w:t xml:space="preserve">See </w:t>
      </w:r>
      <w:proofErr w:type="gramStart"/>
      <w:r w:rsidRPr="48B27B8A" w:rsidR="00E17F55">
        <w:rPr>
          <w:rFonts w:ascii="Arial" w:hAnsi="Arial" w:cs="Arial"/>
        </w:rPr>
        <w:t>our</w:t>
      </w:r>
      <w:proofErr w:type="gramEnd"/>
      <w:r w:rsidRPr="48B27B8A" w:rsidR="00E17F55">
        <w:rPr>
          <w:rFonts w:ascii="Arial" w:hAnsi="Arial" w:cs="Arial"/>
        </w:rPr>
        <w:t xml:space="preserve"> </w:t>
      </w:r>
      <w:hyperlink r:id="R0000373f460a4610">
        <w:r w:rsidRPr="48B27B8A" w:rsidR="00E17F55">
          <w:rPr>
            <w:rStyle w:val="Hyperlink"/>
            <w:rFonts w:ascii="Arial" w:hAnsi="Arial" w:cs="Arial"/>
          </w:rPr>
          <w:t>FAQs on how to do that</w:t>
        </w:r>
        <w:r w:rsidRPr="48B27B8A" w:rsidR="00E17F55">
          <w:rPr>
            <w:rStyle w:val="Hyperlink"/>
            <w:rFonts w:ascii="Arial" w:hAnsi="Arial" w:cs="Arial"/>
          </w:rPr>
          <w:t>.</w:t>
        </w:r>
      </w:hyperlink>
    </w:p>
    <w:p w:rsidRPr="005C3DE9" w:rsidR="009C3BEB" w:rsidP="00326C68" w:rsidRDefault="00326C68" w14:paraId="0E4F643F" w14:textId="46B2DDD7">
      <w:pPr>
        <w:pStyle w:val="Heading2"/>
      </w:pPr>
      <w:bookmarkStart w:name="_Toc66886409" w:id="10"/>
      <w:r>
        <w:t xml:space="preserve">How do I start and stop my session in </w:t>
      </w:r>
      <w:proofErr w:type="spellStart"/>
      <w:r>
        <w:t>Vevox</w:t>
      </w:r>
      <w:proofErr w:type="spellEnd"/>
      <w:r>
        <w:t>?</w:t>
      </w:r>
      <w:bookmarkEnd w:id="10"/>
    </w:p>
    <w:p w:rsidRPr="00B051E8" w:rsidR="00B051E8" w:rsidP="00326C68" w:rsidRDefault="00B051E8" w14:paraId="323E3128" w14:textId="77777777">
      <w:pPr>
        <w:pStyle w:val="Heading3"/>
      </w:pPr>
      <w:bookmarkStart w:name="_Toc66886410" w:id="11"/>
      <w:r w:rsidRPr="00B051E8">
        <w:t>How do I start a Session in </w:t>
      </w:r>
      <w:proofErr w:type="spellStart"/>
      <w:r w:rsidRPr="00B051E8">
        <w:t>Vevox</w:t>
      </w:r>
      <w:proofErr w:type="spellEnd"/>
      <w:r w:rsidRPr="00B051E8">
        <w:t>?</w:t>
      </w:r>
      <w:bookmarkEnd w:id="11"/>
      <w:r w:rsidRPr="00B051E8">
        <w:t> </w:t>
      </w:r>
    </w:p>
    <w:p w:rsidRPr="00B051E8" w:rsidR="00B051E8" w:rsidP="00B051E8" w:rsidRDefault="00B051E8" w14:paraId="16F0A779" w14:textId="77777777">
      <w:pPr>
        <w:spacing w:after="228" w:line="360" w:lineRule="auto"/>
        <w:ind w:left="5" w:right="0" w:firstLine="0"/>
        <w:rPr>
          <w:rFonts w:ascii="Arial" w:hAnsi="Arial" w:cs="Arial"/>
        </w:rPr>
      </w:pPr>
      <w:r w:rsidRPr="00B051E8">
        <w:rPr>
          <w:rFonts w:ascii="Arial" w:hAnsi="Arial" w:cs="Arial"/>
        </w:rPr>
        <w:t>Because </w:t>
      </w:r>
      <w:proofErr w:type="spellStart"/>
      <w:r w:rsidRPr="00B051E8">
        <w:rPr>
          <w:rFonts w:ascii="Arial" w:hAnsi="Arial" w:cs="Arial"/>
        </w:rPr>
        <w:t>Vevox</w:t>
      </w:r>
      <w:proofErr w:type="spellEnd"/>
      <w:r w:rsidRPr="00B051E8">
        <w:rPr>
          <w:rFonts w:ascii="Arial" w:hAnsi="Arial" w:cs="Arial"/>
        </w:rPr>
        <w:t> contains </w:t>
      </w:r>
      <w:proofErr w:type="gramStart"/>
      <w:r w:rsidRPr="00B051E8">
        <w:rPr>
          <w:rFonts w:ascii="Arial" w:hAnsi="Arial" w:cs="Arial"/>
        </w:rPr>
        <w:t>a number of</w:t>
      </w:r>
      <w:proofErr w:type="gramEnd"/>
      <w:r w:rsidRPr="00B051E8">
        <w:rPr>
          <w:rFonts w:ascii="Arial" w:hAnsi="Arial" w:cs="Arial"/>
        </w:rPr>
        <w:t> interactive elements in one place, you must always create a Session before setting up any polls, Q&amp;As, or surveys. This makes sure that all materials relevant to a given Session are in one place. </w:t>
      </w:r>
    </w:p>
    <w:p w:rsidRPr="00B051E8" w:rsidR="00B051E8" w:rsidP="00B051E8" w:rsidRDefault="00B051E8" w14:paraId="101B0F83" w14:textId="2D85AAB6">
      <w:pPr>
        <w:spacing w:after="228" w:line="360" w:lineRule="auto"/>
        <w:ind w:left="5" w:right="0" w:firstLine="0"/>
        <w:rPr>
          <w:rFonts w:ascii="Arial" w:hAnsi="Arial" w:cs="Arial"/>
        </w:rPr>
      </w:pPr>
      <w:r w:rsidRPr="267E84E4">
        <w:rPr>
          <w:rFonts w:ascii="Arial" w:hAnsi="Arial" w:cs="Arial"/>
        </w:rPr>
        <w:t>To start a session and enable live polling, Q&amp;A and Surveys, click the small downward arrow next to the Session name and ID. In the dropdown menu, click ‘Start Session</w:t>
      </w:r>
      <w:r w:rsidRPr="267E84E4" w:rsidR="40EFDFE5">
        <w:rPr>
          <w:rFonts w:ascii="Arial" w:hAnsi="Arial" w:cs="Arial"/>
        </w:rPr>
        <w:t>’</w:t>
      </w:r>
      <w:r w:rsidRPr="267E84E4">
        <w:rPr>
          <w:rFonts w:ascii="Arial" w:hAnsi="Arial" w:cs="Arial"/>
        </w:rPr>
        <w:t>.</w:t>
      </w:r>
      <w:r w:rsidRPr="267E84E4" w:rsidR="063481FF">
        <w:rPr>
          <w:rFonts w:ascii="Arial" w:hAnsi="Arial" w:cs="Arial"/>
        </w:rPr>
        <w:t xml:space="preserve"> You can start a Session at any point before the time you want to use </w:t>
      </w:r>
      <w:proofErr w:type="spellStart"/>
      <w:r w:rsidRPr="267E84E4" w:rsidR="063481FF">
        <w:rPr>
          <w:rFonts w:ascii="Arial" w:hAnsi="Arial" w:cs="Arial"/>
        </w:rPr>
        <w:t>Vevox</w:t>
      </w:r>
      <w:proofErr w:type="spellEnd"/>
      <w:r w:rsidRPr="267E84E4" w:rsidR="063481FF">
        <w:rPr>
          <w:rFonts w:ascii="Arial" w:hAnsi="Arial" w:cs="Arial"/>
        </w:rPr>
        <w:t>.</w:t>
      </w:r>
      <w:r w:rsidRPr="267E84E4">
        <w:rPr>
          <w:rFonts w:ascii="Arial" w:hAnsi="Arial" w:cs="Arial"/>
        </w:rPr>
        <w:t> </w:t>
      </w:r>
    </w:p>
    <w:p w:rsidR="007B08B0" w:rsidP="007B08B0" w:rsidRDefault="00B051E8" w14:paraId="6A38C60C" w14:textId="77777777">
      <w:r w:rsidRPr="00B051E8">
        <w:rPr>
          <w:noProof/>
        </w:rPr>
        <w:drawing>
          <wp:inline distT="0" distB="0" distL="0" distR="0" wp14:anchorId="6C4DA727" wp14:editId="286496B7">
            <wp:extent cx="5831564" cy="2368693"/>
            <wp:effectExtent l="0" t="0" r="0" b="0"/>
            <wp:docPr id="2284" name="Picture 2284" descr="A picture showing the Start Session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20">
                      <a:extLst>
                        <a:ext uri="{28A0092B-C50C-407E-A947-70E740481C1C}">
                          <a14:useLocalDpi xmlns:a14="http://schemas.microsoft.com/office/drawing/2010/main" val="0"/>
                        </a:ext>
                      </a:extLst>
                    </a:blip>
                    <a:srcRect b="19568"/>
                    <a:stretch/>
                  </pic:blipFill>
                  <pic:spPr bwMode="auto">
                    <a:xfrm>
                      <a:off x="0" y="0"/>
                      <a:ext cx="5831564" cy="2368693"/>
                    </a:xfrm>
                    <a:prstGeom prst="rect">
                      <a:avLst/>
                    </a:prstGeom>
                    <a:noFill/>
                    <a:ln>
                      <a:noFill/>
                    </a:ln>
                    <a:extLst>
                      <a:ext uri="{53640926-AAD7-44D8-BBD7-CCE9431645EC}">
                        <a14:shadowObscured xmlns:a14="http://schemas.microsoft.com/office/drawing/2010/main"/>
                      </a:ext>
                    </a:extLst>
                  </pic:spPr>
                </pic:pic>
              </a:graphicData>
            </a:graphic>
          </wp:inline>
        </w:drawing>
      </w:r>
    </w:p>
    <w:p w:rsidR="007B08B0" w:rsidP="007B08B0" w:rsidRDefault="007B08B0" w14:paraId="2B8C237F" w14:textId="77777777"/>
    <w:p w:rsidR="00E1119A" w:rsidP="007B08B0" w:rsidRDefault="00E1119A" w14:paraId="7E16EB4B" w14:textId="1F12B3E5">
      <w:pPr>
        <w:pStyle w:val="Heading3"/>
      </w:pPr>
      <w:bookmarkStart w:name="_Toc66886411" w:id="12"/>
      <w:r>
        <w:t>How do I stop a session?</w:t>
      </w:r>
      <w:bookmarkEnd w:id="12"/>
      <w:r w:rsidRPr="00B051E8" w:rsidR="00B051E8">
        <w:t> </w:t>
      </w:r>
    </w:p>
    <w:p w:rsidRPr="00B051E8" w:rsidR="00B051E8" w:rsidP="00B051E8" w:rsidRDefault="00B051E8" w14:paraId="155607FA" w14:textId="77511EC9">
      <w:pPr>
        <w:spacing w:after="228" w:line="360" w:lineRule="auto"/>
        <w:ind w:left="5" w:right="0" w:firstLine="0"/>
        <w:rPr>
          <w:rFonts w:ascii="Arial" w:hAnsi="Arial" w:cs="Arial"/>
        </w:rPr>
      </w:pPr>
      <w:r w:rsidRPr="28A3CE5F">
        <w:rPr>
          <w:rFonts w:ascii="Arial" w:hAnsi="Arial" w:cs="Arial"/>
        </w:rPr>
        <w:t>To stop a session, click the same arrow again to bring up the dropdown menu, then select ‘End Session’. </w:t>
      </w:r>
    </w:p>
    <w:p w:rsidRPr="00B051E8" w:rsidR="00B051E8" w:rsidP="00B051E8" w:rsidRDefault="00B051E8" w14:paraId="207CBC0B" w14:textId="3F8D735E">
      <w:pPr>
        <w:spacing w:after="228" w:line="360" w:lineRule="auto"/>
        <w:ind w:left="5" w:right="0" w:firstLine="0"/>
        <w:jc w:val="center"/>
        <w:rPr>
          <w:rFonts w:ascii="Arial" w:hAnsi="Arial" w:cs="Arial"/>
        </w:rPr>
      </w:pPr>
      <w:r w:rsidR="00B051E8">
        <w:drawing>
          <wp:inline wp14:editId="72BFEC78" wp14:anchorId="7A127C79">
            <wp:extent cx="5832002" cy="1645920"/>
            <wp:effectExtent l="0" t="0" r="0" b="0"/>
            <wp:docPr id="2283" name="Picture 2283" descr="A picture showing the End Session drop down menu." title=""/>
            <wp:cNvGraphicFramePr>
              <a:graphicFrameLocks noChangeAspect="1"/>
            </wp:cNvGraphicFramePr>
            <a:graphic>
              <a:graphicData uri="http://schemas.openxmlformats.org/drawingml/2006/picture">
                <pic:pic>
                  <pic:nvPicPr>
                    <pic:cNvPr id="0" name="Picture 2283"/>
                    <pic:cNvPicPr/>
                  </pic:nvPicPr>
                  <pic:blipFill>
                    <a:blip r:embed="R22f892d3c1ea4a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32002" cy="1645920"/>
                    </a:xfrm>
                    <a:prstGeom prst="rect">
                      <a:avLst/>
                    </a:prstGeom>
                  </pic:spPr>
                </pic:pic>
              </a:graphicData>
            </a:graphic>
          </wp:inline>
        </w:drawing>
      </w:r>
    </w:p>
    <w:p w:rsidRPr="005C3DE9" w:rsidR="008F4963" w:rsidP="00326C68" w:rsidRDefault="00326C68" w14:paraId="4ED515B0" w14:textId="5FBC7370">
      <w:pPr>
        <w:pStyle w:val="Heading2"/>
      </w:pPr>
      <w:bookmarkStart w:name="_Toc66886412" w:id="13"/>
      <w:r>
        <w:t xml:space="preserve">How do I run polls in </w:t>
      </w:r>
      <w:proofErr w:type="spellStart"/>
      <w:r>
        <w:t>Vevox</w:t>
      </w:r>
      <w:proofErr w:type="spellEnd"/>
      <w:r>
        <w:t>?</w:t>
      </w:r>
      <w:bookmarkEnd w:id="13"/>
    </w:p>
    <w:p w:rsidRPr="00902B01" w:rsidR="00902B01" w:rsidP="00902B01" w:rsidRDefault="00902B01" w14:paraId="46D7F3CF" w14:textId="77777777">
      <w:pPr>
        <w:spacing w:after="228" w:line="360" w:lineRule="auto"/>
        <w:ind w:right="0"/>
        <w:rPr>
          <w:rFonts w:ascii="Arial" w:hAnsi="Arial" w:cs="Arial"/>
        </w:rPr>
      </w:pPr>
      <w:r w:rsidRPr="00902B01">
        <w:rPr>
          <w:rFonts w:ascii="Arial" w:hAnsi="Arial" w:cs="Arial"/>
        </w:rPr>
        <w:t>Online or face to face presenters can create live polls in their </w:t>
      </w:r>
      <w:proofErr w:type="spellStart"/>
      <w:r w:rsidRPr="00902B01">
        <w:rPr>
          <w:rFonts w:ascii="Arial" w:hAnsi="Arial" w:cs="Arial"/>
        </w:rPr>
        <w:t>Vevox</w:t>
      </w:r>
      <w:proofErr w:type="spellEnd"/>
      <w:r w:rsidRPr="00902B01">
        <w:rPr>
          <w:rFonts w:ascii="Arial" w:hAnsi="Arial" w:cs="Arial"/>
        </w:rPr>
        <w:t> dashboard or using the </w:t>
      </w:r>
      <w:proofErr w:type="spellStart"/>
      <w:r w:rsidRPr="00902B01">
        <w:rPr>
          <w:rFonts w:ascii="Arial" w:hAnsi="Arial" w:cs="Arial"/>
        </w:rPr>
        <w:t>Vevox</w:t>
      </w:r>
      <w:proofErr w:type="spellEnd"/>
      <w:r w:rsidRPr="00902B01">
        <w:rPr>
          <w:rFonts w:ascii="Arial" w:hAnsi="Arial" w:cs="Arial"/>
        </w:rPr>
        <w:t> PowerPoint add-in. </w:t>
      </w:r>
    </w:p>
    <w:p w:rsidRPr="00902B01" w:rsidR="00902B01" w:rsidP="00902B01" w:rsidRDefault="00902B01" w14:paraId="5A51C52E" w14:textId="5C1D58FD">
      <w:pPr>
        <w:spacing w:after="228" w:line="360" w:lineRule="auto"/>
        <w:ind w:left="5" w:right="0" w:firstLine="0"/>
        <w:rPr>
          <w:rFonts w:ascii="Arial" w:hAnsi="Arial" w:cs="Arial"/>
        </w:rPr>
      </w:pPr>
      <w:r w:rsidRPr="00902B01">
        <w:rPr>
          <w:rFonts w:ascii="Arial" w:hAnsi="Arial" w:cs="Arial"/>
        </w:rPr>
        <w:t>To create and run a poll from your </w:t>
      </w:r>
      <w:proofErr w:type="spellStart"/>
      <w:r w:rsidRPr="00902B01">
        <w:rPr>
          <w:rFonts w:ascii="Arial" w:hAnsi="Arial" w:cs="Arial"/>
        </w:rPr>
        <w:t>Vevox</w:t>
      </w:r>
      <w:proofErr w:type="spellEnd"/>
      <w:r w:rsidRPr="00902B01">
        <w:rPr>
          <w:rFonts w:ascii="Arial" w:hAnsi="Arial" w:cs="Arial"/>
        </w:rPr>
        <w:t> dashboard, log in to your </w:t>
      </w:r>
      <w:proofErr w:type="spellStart"/>
      <w:r w:rsidRPr="00902B01">
        <w:rPr>
          <w:rFonts w:ascii="Arial" w:hAnsi="Arial" w:cs="Arial"/>
        </w:rPr>
        <w:t>Vevox</w:t>
      </w:r>
      <w:proofErr w:type="spellEnd"/>
      <w:r w:rsidRPr="00902B01">
        <w:rPr>
          <w:rFonts w:ascii="Arial" w:hAnsi="Arial" w:cs="Arial"/>
        </w:rPr>
        <w:t> account, create a Session, and create your polls. Make sure you start the session to enable </w:t>
      </w:r>
      <w:proofErr w:type="spellStart"/>
      <w:r w:rsidRPr="00902B01">
        <w:rPr>
          <w:rFonts w:ascii="Arial" w:hAnsi="Arial" w:cs="Arial"/>
        </w:rPr>
        <w:t>Vevox’s</w:t>
      </w:r>
      <w:proofErr w:type="spellEnd"/>
      <w:r w:rsidRPr="00902B01">
        <w:rPr>
          <w:rFonts w:ascii="Arial" w:hAnsi="Arial" w:cs="Arial"/>
        </w:rPr>
        <w:t> live features, including pollin</w:t>
      </w:r>
      <w:r>
        <w:rPr>
          <w:rFonts w:ascii="Arial" w:hAnsi="Arial" w:cs="Arial"/>
        </w:rPr>
        <w:t xml:space="preserve">g. </w:t>
      </w:r>
      <w:r w:rsidRPr="00902B01">
        <w:rPr>
          <w:rFonts w:ascii="Arial" w:hAnsi="Arial" w:cs="Arial"/>
        </w:rPr>
        <w:t>When you want to run the poll, open </w:t>
      </w:r>
      <w:proofErr w:type="spellStart"/>
      <w:r w:rsidRPr="00902B01">
        <w:rPr>
          <w:rFonts w:ascii="Arial" w:hAnsi="Arial" w:cs="Arial"/>
        </w:rPr>
        <w:t>Vevox’s</w:t>
      </w:r>
      <w:proofErr w:type="spellEnd"/>
      <w:r w:rsidRPr="00902B01">
        <w:rPr>
          <w:rFonts w:ascii="Arial" w:hAnsi="Arial" w:cs="Arial"/>
        </w:rPr>
        <w:t> ‘Present view’ from your dashboard. </w:t>
      </w:r>
    </w:p>
    <w:p w:rsidRPr="00902B01" w:rsidR="00902B01" w:rsidP="00902B01" w:rsidRDefault="00902B01" w14:paraId="0E065AA5" w14:textId="1A85EED2">
      <w:pPr>
        <w:spacing w:after="228" w:line="360" w:lineRule="auto"/>
        <w:ind w:right="0"/>
        <w:rPr>
          <w:rFonts w:ascii="Arial" w:hAnsi="Arial" w:cs="Arial"/>
        </w:rPr>
      </w:pPr>
      <w:r w:rsidR="00902B01">
        <w:drawing>
          <wp:inline wp14:editId="6B118995" wp14:anchorId="689ADC76">
            <wp:extent cx="5832002" cy="2932200"/>
            <wp:effectExtent l="0" t="0" r="0" b="0"/>
            <wp:docPr id="2301" name="Picture 2301" descr="A picture showing highlighting the Presenter View options to the right with a yellow box around them." title=""/>
            <wp:cNvGraphicFramePr>
              <a:graphicFrameLocks noChangeAspect="1"/>
            </wp:cNvGraphicFramePr>
            <a:graphic>
              <a:graphicData uri="http://schemas.openxmlformats.org/drawingml/2006/picture">
                <pic:pic>
                  <pic:nvPicPr>
                    <pic:cNvPr id="0" name="Picture 2301"/>
                    <pic:cNvPicPr/>
                  </pic:nvPicPr>
                  <pic:blipFill>
                    <a:blip r:embed="R366b4d1dd32549f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32002" cy="2932200"/>
                    </a:xfrm>
                    <a:prstGeom prst="rect">
                      <a:avLst/>
                    </a:prstGeom>
                  </pic:spPr>
                </pic:pic>
              </a:graphicData>
            </a:graphic>
          </wp:inline>
        </w:drawing>
      </w:r>
      <w:r w:rsidRPr="48B27B8A" w:rsidR="00902B01">
        <w:rPr>
          <w:rFonts w:ascii="Arial" w:hAnsi="Arial" w:cs="Arial"/>
        </w:rPr>
        <w:t>  </w:t>
      </w:r>
    </w:p>
    <w:p w:rsidRPr="00902B01" w:rsidR="00902B01" w:rsidP="00902B01" w:rsidRDefault="00902B01" w14:paraId="24D012C2" w14:textId="69EA69F7">
      <w:pPr>
        <w:spacing w:after="228" w:line="360" w:lineRule="auto"/>
        <w:ind w:right="0"/>
        <w:rPr>
          <w:rFonts w:ascii="Arial" w:hAnsi="Arial" w:cs="Arial"/>
        </w:rPr>
      </w:pPr>
      <w:r w:rsidR="00902B01">
        <w:drawing>
          <wp:inline wp14:editId="62C7C919" wp14:anchorId="1808783B">
            <wp:extent cx="5832002" cy="3301560"/>
            <wp:effectExtent l="0" t="0" r="0" b="8255"/>
            <wp:docPr id="2300" name="Picture 2300" descr="An image showing the fullscreen presenter view. An arrow points at the controls menu at the bottom, showing how to start a poll." title=""/>
            <wp:cNvGraphicFramePr>
              <a:graphicFrameLocks noChangeAspect="1"/>
            </wp:cNvGraphicFramePr>
            <a:graphic>
              <a:graphicData uri="http://schemas.openxmlformats.org/drawingml/2006/picture">
                <pic:pic>
                  <pic:nvPicPr>
                    <pic:cNvPr id="0" name="Picture 2300"/>
                    <pic:cNvPicPr/>
                  </pic:nvPicPr>
                  <pic:blipFill>
                    <a:blip r:embed="Rdc879fc04d304b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32002" cy="3301560"/>
                    </a:xfrm>
                    <a:prstGeom prst="rect">
                      <a:avLst/>
                    </a:prstGeom>
                  </pic:spPr>
                </pic:pic>
              </a:graphicData>
            </a:graphic>
          </wp:inline>
        </w:drawing>
      </w:r>
      <w:r w:rsidRPr="48B27B8A" w:rsidR="00902B01">
        <w:rPr>
          <w:rFonts w:ascii="Arial" w:hAnsi="Arial" w:cs="Arial"/>
        </w:rPr>
        <w:t>Participants are then invited to access a web app (</w:t>
      </w:r>
      <w:proofErr w:type="spellStart"/>
      <w:r w:rsidRPr="48B27B8A" w:rsidR="00902B01">
        <w:rPr>
          <w:rFonts w:ascii="Arial" w:hAnsi="Arial" w:cs="Arial"/>
        </w:rPr>
        <w:t>Vevox.app</w:t>
      </w:r>
      <w:proofErr w:type="spellEnd"/>
      <w:r w:rsidRPr="48B27B8A" w:rsidR="00902B01">
        <w:rPr>
          <w:rFonts w:ascii="Arial" w:hAnsi="Arial" w:cs="Arial"/>
        </w:rPr>
        <w:t>) and enter a 9-digit session ID. Live Polls will then appear instantly on their device for them to respond to and see results. You can close the polls from the control panel at the bottom of the screen. </w:t>
      </w:r>
    </w:p>
    <w:p w:rsidRPr="00902B01" w:rsidR="00902B01" w:rsidP="00902B01" w:rsidRDefault="00902B01" w14:paraId="1FC84F5E" w14:textId="7AA7F3F6">
      <w:pPr>
        <w:spacing w:after="228" w:line="360" w:lineRule="auto"/>
        <w:ind w:right="0"/>
        <w:rPr>
          <w:rFonts w:ascii="Arial" w:hAnsi="Arial" w:cs="Arial"/>
        </w:rPr>
      </w:pPr>
      <w:r w:rsidRPr="00902B01">
        <w:rPr>
          <w:rFonts w:ascii="Arial" w:hAnsi="Arial" w:cs="Arial"/>
          <w:noProof/>
        </w:rPr>
        <w:drawing>
          <wp:inline distT="0" distB="0" distL="0" distR="0" wp14:anchorId="17F92F5A" wp14:editId="30F169C5">
            <wp:extent cx="5830128" cy="2546678"/>
            <wp:effectExtent l="0" t="0" r="0" b="0"/>
            <wp:docPr id="2298" name="Picture 2298" descr="An image showing the fullscreen presenter view. An arrow points at the controls menu at the bottom, showing how to stop a p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rotWithShape="1">
                    <a:blip r:embed="rId32">
                      <a:extLst>
                        <a:ext uri="{28A0092B-C50C-407E-A947-70E740481C1C}">
                          <a14:useLocalDpi xmlns:a14="http://schemas.microsoft.com/office/drawing/2010/main" val="0"/>
                        </a:ext>
                      </a:extLst>
                    </a:blip>
                    <a:srcRect t="22611" b="1"/>
                    <a:stretch/>
                  </pic:blipFill>
                  <pic:spPr bwMode="auto">
                    <a:xfrm>
                      <a:off x="0" y="0"/>
                      <a:ext cx="5830128" cy="2546678"/>
                    </a:xfrm>
                    <a:prstGeom prst="rect">
                      <a:avLst/>
                    </a:prstGeom>
                    <a:noFill/>
                    <a:ln>
                      <a:noFill/>
                    </a:ln>
                    <a:extLst>
                      <a:ext uri="{53640926-AAD7-44D8-BBD7-CCE9431645EC}">
                        <a14:shadowObscured xmlns:a14="http://schemas.microsoft.com/office/drawing/2010/main"/>
                      </a:ext>
                    </a:extLst>
                  </pic:spPr>
                </pic:pic>
              </a:graphicData>
            </a:graphic>
          </wp:inline>
        </w:drawing>
      </w:r>
      <w:r w:rsidRPr="28A3CE5F" w:rsidR="00902B01">
        <w:rPr>
          <w:rFonts w:ascii="Arial" w:hAnsi="Arial" w:cs="Arial"/>
        </w:rPr>
        <w:t>You can also open and close polls directly from within the Session. Select the poll you want to open and click ‘Open Poll’. Click ‘Stop Poll’ to close it again. </w:t>
      </w:r>
    </w:p>
    <w:p w:rsidRPr="00902B01" w:rsidR="00902B01" w:rsidP="00902B01" w:rsidRDefault="00902B01" w14:paraId="3593D4B2" w14:textId="26E060EA">
      <w:pPr>
        <w:spacing w:after="228" w:line="360" w:lineRule="auto"/>
        <w:ind w:right="0"/>
        <w:rPr>
          <w:rFonts w:ascii="Arial" w:hAnsi="Arial" w:cs="Arial"/>
        </w:rPr>
      </w:pPr>
      <w:r w:rsidRPr="00902B01">
        <w:rPr>
          <w:rFonts w:ascii="Arial" w:hAnsi="Arial" w:cs="Arial"/>
          <w:noProof/>
        </w:rPr>
        <w:lastRenderedPageBreak/>
        <w:drawing>
          <wp:inline distT="0" distB="0" distL="0" distR="0" wp14:anchorId="4D9A40D9" wp14:editId="7D246428">
            <wp:extent cx="5831585" cy="2576223"/>
            <wp:effectExtent l="0" t="0" r="0" b="0"/>
            <wp:docPr id="2296" name="Picture 2296" descr="An image showing the dashboard view of the polls section in Vevox. An arrow points to the Start Po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rotWithShape="1">
                    <a:blip r:embed="rId33">
                      <a:extLst>
                        <a:ext uri="{28A0092B-C50C-407E-A947-70E740481C1C}">
                          <a14:useLocalDpi xmlns:a14="http://schemas.microsoft.com/office/drawing/2010/main" val="0"/>
                        </a:ext>
                      </a:extLst>
                    </a:blip>
                    <a:srcRect b="18526"/>
                    <a:stretch/>
                  </pic:blipFill>
                  <pic:spPr bwMode="auto">
                    <a:xfrm>
                      <a:off x="0" y="0"/>
                      <a:ext cx="5831585" cy="2576223"/>
                    </a:xfrm>
                    <a:prstGeom prst="rect">
                      <a:avLst/>
                    </a:prstGeom>
                    <a:noFill/>
                    <a:ln>
                      <a:noFill/>
                    </a:ln>
                    <a:extLst>
                      <a:ext uri="{53640926-AAD7-44D8-BBD7-CCE9431645EC}">
                        <a14:shadowObscured xmlns:a14="http://schemas.microsoft.com/office/drawing/2010/main"/>
                      </a:ext>
                    </a:extLst>
                  </pic:spPr>
                </pic:pic>
              </a:graphicData>
            </a:graphic>
          </wp:inline>
        </w:drawing>
      </w:r>
      <w:r w:rsidRPr="00902B01" w:rsidR="00902B01">
        <w:rPr>
          <w:rFonts w:ascii="Arial" w:hAnsi="Arial" w:cs="Arial"/>
        </w:rPr>
        <w:t> </w:t>
      </w:r>
    </w:p>
    <w:p w:rsidRPr="00902B01" w:rsidR="00902B01" w:rsidP="00902B01" w:rsidRDefault="00902B01" w14:paraId="035373E1" w14:textId="6126C900">
      <w:pPr>
        <w:spacing w:after="228" w:line="360" w:lineRule="auto"/>
        <w:ind w:right="0"/>
        <w:rPr>
          <w:rFonts w:ascii="Arial" w:hAnsi="Arial" w:cs="Arial"/>
        </w:rPr>
      </w:pPr>
      <w:r w:rsidRPr="00902B01">
        <w:rPr>
          <w:rFonts w:ascii="Arial" w:hAnsi="Arial" w:cs="Arial"/>
          <w:noProof/>
        </w:rPr>
        <w:drawing>
          <wp:inline distT="0" distB="0" distL="0" distR="0" wp14:anchorId="31B6A4AB" wp14:editId="0D04335C">
            <wp:extent cx="5831585" cy="2776596"/>
            <wp:effectExtent l="0" t="0" r="0" b="0"/>
            <wp:docPr id="2294" name="Picture 2294" descr="An image showing the dashboard view of the polls section in Vevox. An arrow points to the Stop Po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rotWithShape="1">
                    <a:blip r:embed="rId34">
                      <a:extLst>
                        <a:ext uri="{28A0092B-C50C-407E-A947-70E740481C1C}">
                          <a14:useLocalDpi xmlns:a14="http://schemas.microsoft.com/office/drawing/2010/main" val="0"/>
                        </a:ext>
                      </a:extLst>
                    </a:blip>
                    <a:srcRect b="4562"/>
                    <a:stretch/>
                  </pic:blipFill>
                  <pic:spPr bwMode="auto">
                    <a:xfrm>
                      <a:off x="0" y="0"/>
                      <a:ext cx="5831585" cy="2776596"/>
                    </a:xfrm>
                    <a:prstGeom prst="rect">
                      <a:avLst/>
                    </a:prstGeom>
                    <a:noFill/>
                    <a:ln>
                      <a:noFill/>
                    </a:ln>
                    <a:extLst>
                      <a:ext uri="{53640926-AAD7-44D8-BBD7-CCE9431645EC}">
                        <a14:shadowObscured xmlns:a14="http://schemas.microsoft.com/office/drawing/2010/main"/>
                      </a:ext>
                    </a:extLst>
                  </pic:spPr>
                </pic:pic>
              </a:graphicData>
            </a:graphic>
          </wp:inline>
        </w:drawing>
      </w:r>
    </w:p>
    <w:p w:rsidRPr="00902B01" w:rsidR="00902B01" w:rsidP="00902B01" w:rsidRDefault="00902B01" w14:paraId="33912F98" w14:textId="3B2E1229">
      <w:pPr>
        <w:spacing w:after="228" w:line="360" w:lineRule="auto"/>
        <w:ind w:right="0"/>
        <w:rPr>
          <w:rFonts w:ascii="Arial" w:hAnsi="Arial" w:cs="Arial"/>
        </w:rPr>
      </w:pPr>
      <w:r w:rsidRPr="48B27B8A" w:rsidR="00902B01">
        <w:rPr>
          <w:rFonts w:ascii="Arial" w:hAnsi="Arial" w:cs="Arial"/>
        </w:rPr>
        <w:t>When using the PPT add-in, your polls are embedded in slides. </w:t>
      </w:r>
      <w:r w:rsidRPr="48B27B8A" w:rsidR="00902B01">
        <w:rPr>
          <w:rFonts w:ascii="Arial" w:hAnsi="Arial" w:cs="Arial"/>
        </w:rPr>
        <w:t xml:space="preserve">Please see </w:t>
      </w:r>
      <w:proofErr w:type="gramStart"/>
      <w:r w:rsidRPr="48B27B8A" w:rsidR="00902B01">
        <w:rPr>
          <w:rFonts w:ascii="Arial" w:hAnsi="Arial" w:cs="Arial"/>
        </w:rPr>
        <w:t>our</w:t>
      </w:r>
      <w:proofErr w:type="gramEnd"/>
      <w:r w:rsidRPr="48B27B8A" w:rsidR="00902B01">
        <w:rPr>
          <w:rFonts w:ascii="Arial" w:hAnsi="Arial" w:cs="Arial"/>
        </w:rPr>
        <w:t xml:space="preserve"> </w:t>
      </w:r>
      <w:hyperlink r:id="R90de6d5ef452446c">
        <w:r w:rsidRPr="48B27B8A" w:rsidR="00902B01">
          <w:rPr>
            <w:rStyle w:val="Hyperlink"/>
            <w:rFonts w:ascii="Arial" w:hAnsi="Arial" w:cs="Arial"/>
          </w:rPr>
          <w:t xml:space="preserve">FAQs on </w:t>
        </w:r>
        <w:r w:rsidRPr="48B27B8A" w:rsidR="00902B01">
          <w:rPr>
            <w:rStyle w:val="Hyperlink"/>
            <w:rFonts w:ascii="Arial" w:hAnsi="Arial" w:cs="Arial"/>
          </w:rPr>
          <w:t>Vevox’s</w:t>
        </w:r>
        <w:r w:rsidRPr="48B27B8A" w:rsidR="00902B01">
          <w:rPr>
            <w:rStyle w:val="Hyperlink"/>
            <w:rFonts w:ascii="Arial" w:hAnsi="Arial" w:cs="Arial"/>
          </w:rPr>
          <w:t xml:space="preserve"> PPT integration for details.</w:t>
        </w:r>
      </w:hyperlink>
    </w:p>
    <w:p w:rsidR="009C3BEB" w:rsidP="000E0D29" w:rsidRDefault="00902B01" w14:paraId="23B91460" w14:textId="75B416E8">
      <w:pPr>
        <w:spacing w:after="228" w:line="360" w:lineRule="auto"/>
        <w:ind w:right="0"/>
        <w:rPr>
          <w:rFonts w:ascii="Arial" w:hAnsi="Arial" w:cs="Arial"/>
        </w:rPr>
      </w:pPr>
      <w:r w:rsidRPr="28A3CE5F">
        <w:rPr>
          <w:rFonts w:ascii="Arial" w:hAnsi="Arial" w:cs="Arial"/>
        </w:rPr>
        <w:t>Click as if to move on to the next slide to activate your poll, and again to close it. Results will be displayed upon closing the poll. Please </w:t>
      </w:r>
      <w:proofErr w:type="gramStart"/>
      <w:r w:rsidRPr="28A3CE5F">
        <w:rPr>
          <w:rFonts w:ascii="Arial" w:hAnsi="Arial" w:cs="Arial"/>
        </w:rPr>
        <w:t>note:</w:t>
      </w:r>
      <w:proofErr w:type="gramEnd"/>
      <w:r w:rsidRPr="28A3CE5F">
        <w:rPr>
          <w:rFonts w:ascii="Arial" w:hAnsi="Arial" w:cs="Arial"/>
        </w:rPr>
        <w:t> you must be connected to a live </w:t>
      </w:r>
      <w:proofErr w:type="spellStart"/>
      <w:r w:rsidRPr="28A3CE5F">
        <w:rPr>
          <w:rFonts w:ascii="Arial" w:hAnsi="Arial" w:cs="Arial"/>
        </w:rPr>
        <w:t>Vevox</w:t>
      </w:r>
      <w:proofErr w:type="spellEnd"/>
      <w:r w:rsidRPr="28A3CE5F">
        <w:rPr>
          <w:rFonts w:ascii="Arial" w:hAnsi="Arial" w:cs="Arial"/>
        </w:rPr>
        <w:t> Session for the </w:t>
      </w:r>
      <w:proofErr w:type="spellStart"/>
      <w:r w:rsidRPr="28A3CE5F">
        <w:rPr>
          <w:rFonts w:ascii="Arial" w:hAnsi="Arial" w:cs="Arial"/>
        </w:rPr>
        <w:t>Vevox</w:t>
      </w:r>
      <w:proofErr w:type="spellEnd"/>
      <w:r w:rsidRPr="28A3CE5F">
        <w:rPr>
          <w:rFonts w:ascii="Arial" w:hAnsi="Arial" w:cs="Arial"/>
        </w:rPr>
        <w:t> PPT add-in to work.  </w:t>
      </w:r>
    </w:p>
    <w:p w:rsidR="28A3CE5F" w:rsidRDefault="28A3CE5F" w14:paraId="1EDF9643" w14:textId="6A5C6886">
      <w:r>
        <w:br w:type="page"/>
      </w:r>
    </w:p>
    <w:p w:rsidRPr="005C3DE9" w:rsidR="008F4963" w:rsidP="00326C68" w:rsidRDefault="00326C68" w14:paraId="52DA5F08" w14:textId="026E2ACA">
      <w:pPr>
        <w:pStyle w:val="Heading2"/>
      </w:pPr>
      <w:bookmarkStart w:name="_Toc66886413" w:id="15"/>
      <w:r>
        <w:lastRenderedPageBreak/>
        <w:t xml:space="preserve">How do I run surveys in </w:t>
      </w:r>
      <w:proofErr w:type="spellStart"/>
      <w:r>
        <w:t>Vevox</w:t>
      </w:r>
      <w:proofErr w:type="spellEnd"/>
      <w:r>
        <w:t>?</w:t>
      </w:r>
      <w:bookmarkEnd w:id="15"/>
    </w:p>
    <w:p w:rsidRPr="000E0D29" w:rsidR="000E0D29" w:rsidP="000E0D29" w:rsidRDefault="000E0D29" w14:paraId="5C004A28" w14:textId="77777777">
      <w:pPr>
        <w:spacing w:after="228" w:line="360" w:lineRule="auto"/>
        <w:ind w:left="5" w:right="0" w:firstLine="0"/>
        <w:rPr>
          <w:rFonts w:ascii="Arial" w:hAnsi="Arial" w:cs="Arial"/>
        </w:rPr>
      </w:pPr>
      <w:r w:rsidRPr="000E0D29">
        <w:rPr>
          <w:rFonts w:ascii="Arial" w:hAnsi="Arial" w:cs="Arial"/>
        </w:rPr>
        <w:t>Log in to your </w:t>
      </w:r>
      <w:proofErr w:type="spellStart"/>
      <w:r w:rsidRPr="000E0D29">
        <w:rPr>
          <w:rFonts w:ascii="Arial" w:hAnsi="Arial" w:cs="Arial"/>
        </w:rPr>
        <w:t>Vevox</w:t>
      </w:r>
      <w:proofErr w:type="spellEnd"/>
      <w:r w:rsidRPr="000E0D29">
        <w:rPr>
          <w:rFonts w:ascii="Arial" w:hAnsi="Arial" w:cs="Arial"/>
        </w:rPr>
        <w:t> account, create a Session, navigate to the Survey section through the menu on the left. </w:t>
      </w:r>
    </w:p>
    <w:p w:rsidRPr="000E0D29" w:rsidR="000E0D29" w:rsidP="000E0D29" w:rsidRDefault="000E0D29" w14:paraId="1229C743" w14:textId="015C53F5">
      <w:pPr>
        <w:spacing w:after="228" w:line="360" w:lineRule="auto"/>
        <w:ind w:left="5" w:right="0" w:firstLine="0"/>
        <w:rPr>
          <w:rFonts w:ascii="Arial" w:hAnsi="Arial" w:cs="Arial"/>
        </w:rPr>
      </w:pPr>
      <w:r w:rsidRPr="000E0D29">
        <w:rPr>
          <w:rFonts w:ascii="Arial" w:hAnsi="Arial" w:cs="Arial"/>
          <w:noProof/>
        </w:rPr>
        <w:drawing>
          <wp:inline distT="0" distB="0" distL="0" distR="0" wp14:anchorId="15A48910" wp14:editId="40436A93">
            <wp:extent cx="5826660" cy="1688857"/>
            <wp:effectExtent l="0" t="0" r="0" b="0"/>
            <wp:docPr id="20481" name="Picture 20481" descr="A picture showing the Vevox session menu, with an arrow pointing at the Survey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rotWithShape="1">
                    <a:blip r:embed="rId24">
                      <a:extLst>
                        <a:ext uri="{28A0092B-C50C-407E-A947-70E740481C1C}">
                          <a14:useLocalDpi xmlns:a14="http://schemas.microsoft.com/office/drawing/2010/main" val="0"/>
                        </a:ext>
                      </a:extLst>
                    </a:blip>
                    <a:srcRect t="1470" b="40689"/>
                    <a:stretch/>
                  </pic:blipFill>
                  <pic:spPr bwMode="auto">
                    <a:xfrm>
                      <a:off x="0" y="0"/>
                      <a:ext cx="5826660" cy="1688857"/>
                    </a:xfrm>
                    <a:prstGeom prst="rect">
                      <a:avLst/>
                    </a:prstGeom>
                    <a:noFill/>
                    <a:ln>
                      <a:noFill/>
                    </a:ln>
                    <a:extLst>
                      <a:ext uri="{53640926-AAD7-44D8-BBD7-CCE9431645EC}">
                        <a14:shadowObscured xmlns:a14="http://schemas.microsoft.com/office/drawing/2010/main"/>
                      </a:ext>
                    </a:extLst>
                  </pic:spPr>
                </pic:pic>
              </a:graphicData>
            </a:graphic>
          </wp:inline>
        </w:drawing>
      </w:r>
    </w:p>
    <w:p w:rsidRPr="000E0D29" w:rsidR="000E0D29" w:rsidP="000E0D29" w:rsidRDefault="000E0D29" w14:paraId="67CE09F0" w14:textId="20A44CF8">
      <w:pPr>
        <w:spacing w:after="228" w:line="360" w:lineRule="auto"/>
        <w:ind w:left="5" w:right="0" w:firstLine="0"/>
        <w:rPr>
          <w:rFonts w:ascii="Arial" w:hAnsi="Arial" w:cs="Arial"/>
        </w:rPr>
      </w:pPr>
      <w:r w:rsidRPr="000E0D29">
        <w:rPr>
          <w:rFonts w:ascii="Arial" w:hAnsi="Arial" w:cs="Arial"/>
        </w:rPr>
        <w:t>Then create your surveys. You can create surveys from scratch or choose from </w:t>
      </w:r>
      <w:proofErr w:type="spellStart"/>
      <w:r w:rsidRPr="000E0D29">
        <w:rPr>
          <w:rFonts w:ascii="Arial" w:hAnsi="Arial" w:cs="Arial"/>
        </w:rPr>
        <w:t>Vevox</w:t>
      </w:r>
      <w:proofErr w:type="spellEnd"/>
      <w:r w:rsidRPr="000E0D29">
        <w:rPr>
          <w:rFonts w:ascii="Arial" w:hAnsi="Arial" w:cs="Arial"/>
        </w:rPr>
        <w:t> bank of sample surveys, which you can edit to fit your needs. </w:t>
      </w:r>
    </w:p>
    <w:p w:rsidRPr="000E0D29" w:rsidR="000E0D29" w:rsidP="000E0D29" w:rsidRDefault="000E0D29" w14:paraId="666029A8" w14:textId="5390B5DB">
      <w:pPr>
        <w:spacing w:after="228" w:line="360" w:lineRule="auto"/>
        <w:ind w:left="5" w:right="0" w:firstLine="0"/>
        <w:rPr>
          <w:rFonts w:ascii="Arial" w:hAnsi="Arial" w:cs="Arial"/>
        </w:rPr>
      </w:pPr>
      <w:r w:rsidRPr="000E0D29">
        <w:rPr>
          <w:rFonts w:ascii="Arial" w:hAnsi="Arial" w:cs="Arial"/>
          <w:noProof/>
        </w:rPr>
        <w:drawing>
          <wp:inline distT="0" distB="0" distL="0" distR="0" wp14:anchorId="642AE0D5" wp14:editId="71F6AE9C">
            <wp:extent cx="5829799" cy="2261351"/>
            <wp:effectExtent l="0" t="0" r="0" b="0"/>
            <wp:docPr id="20480" name="Picture 20480" descr="A picture showing the Surveys section in Ve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rotWithShape="1">
                    <a:blip r:embed="rId35">
                      <a:extLst>
                        <a:ext uri="{28A0092B-C50C-407E-A947-70E740481C1C}">
                          <a14:useLocalDpi xmlns:a14="http://schemas.microsoft.com/office/drawing/2010/main" val="0"/>
                        </a:ext>
                      </a:extLst>
                    </a:blip>
                    <a:srcRect t="7267" b="16175"/>
                    <a:stretch/>
                  </pic:blipFill>
                  <pic:spPr bwMode="auto">
                    <a:xfrm>
                      <a:off x="0" y="0"/>
                      <a:ext cx="5829799" cy="2261351"/>
                    </a:xfrm>
                    <a:prstGeom prst="rect">
                      <a:avLst/>
                    </a:prstGeom>
                    <a:noFill/>
                    <a:ln>
                      <a:noFill/>
                    </a:ln>
                    <a:extLst>
                      <a:ext uri="{53640926-AAD7-44D8-BBD7-CCE9431645EC}">
                        <a14:shadowObscured xmlns:a14="http://schemas.microsoft.com/office/drawing/2010/main"/>
                      </a:ext>
                    </a:extLst>
                  </pic:spPr>
                </pic:pic>
              </a:graphicData>
            </a:graphic>
          </wp:inline>
        </w:drawing>
      </w:r>
      <w:r w:rsidRPr="000E0D29" w:rsidR="000E0D29">
        <w:rPr>
          <w:rFonts w:ascii="Arial" w:hAnsi="Arial" w:cs="Arial"/>
        </w:rPr>
        <w:t> </w:t>
      </w:r>
    </w:p>
    <w:p w:rsidR="008F4963" w:rsidP="00664900" w:rsidRDefault="000E0D29" w14:paraId="2407B4FA" w14:textId="459C9F11">
      <w:pPr>
        <w:spacing w:after="228" w:line="360" w:lineRule="auto"/>
        <w:ind w:right="0"/>
        <w:rPr>
          <w:rFonts w:ascii="Arial" w:hAnsi="Arial" w:cs="Arial"/>
        </w:rPr>
      </w:pPr>
      <w:r w:rsidRPr="28A3CE5F">
        <w:rPr>
          <w:rFonts w:ascii="Arial" w:hAnsi="Arial" w:cs="Arial"/>
        </w:rPr>
        <w:t>Make sure you start the session to enable </w:t>
      </w:r>
      <w:proofErr w:type="spellStart"/>
      <w:r w:rsidRPr="28A3CE5F">
        <w:rPr>
          <w:rFonts w:ascii="Arial" w:hAnsi="Arial" w:cs="Arial"/>
        </w:rPr>
        <w:t>Vevox’s</w:t>
      </w:r>
      <w:proofErr w:type="spellEnd"/>
      <w:r w:rsidRPr="28A3CE5F">
        <w:rPr>
          <w:rFonts w:ascii="Arial" w:hAnsi="Arial" w:cs="Arial"/>
        </w:rPr>
        <w:t> live features. Respondents can then answer your survey at any point after starting the Session for as long as the Session is active. </w:t>
      </w:r>
    </w:p>
    <w:p w:rsidR="28A3CE5F" w:rsidRDefault="28A3CE5F" w14:paraId="1581CB29" w14:textId="3B9DE960">
      <w:r>
        <w:br w:type="page"/>
      </w:r>
    </w:p>
    <w:p w:rsidRPr="005C3DE9" w:rsidR="008F4963" w:rsidP="00326C68" w:rsidRDefault="00326C68" w14:paraId="5A290B9E" w14:textId="2EA25EE4">
      <w:pPr>
        <w:pStyle w:val="Heading2"/>
      </w:pPr>
      <w:bookmarkStart w:name="_Toc66886414" w:id="16"/>
      <w:r>
        <w:lastRenderedPageBreak/>
        <w:t xml:space="preserve">How do I integrate </w:t>
      </w:r>
      <w:proofErr w:type="spellStart"/>
      <w:r>
        <w:t>Vevox</w:t>
      </w:r>
      <w:proofErr w:type="spellEnd"/>
      <w:r>
        <w:t xml:space="preserve"> with PowerPoint?</w:t>
      </w:r>
      <w:bookmarkEnd w:id="16"/>
    </w:p>
    <w:p w:rsidR="77713C00" w:rsidP="28A3CE5F" w:rsidRDefault="77713C00" w14:paraId="210AAA28" w14:textId="75DB7273">
      <w:pPr>
        <w:spacing w:after="160" w:line="360" w:lineRule="auto"/>
        <w:ind w:left="0" w:firstLine="0"/>
        <w:rPr>
          <w:rFonts w:ascii="Arial" w:hAnsi="Arial" w:eastAsia="Arial" w:cs="Arial"/>
          <w:color w:val="000000" w:themeColor="text1"/>
        </w:rPr>
      </w:pPr>
      <w:r w:rsidRPr="28A3CE5F">
        <w:rPr>
          <w:rFonts w:ascii="Arial" w:hAnsi="Arial" w:eastAsia="Arial" w:cs="Arial"/>
          <w:color w:val="000000" w:themeColor="text1"/>
        </w:rPr>
        <w:t xml:space="preserve">You can add polls or transform existing slides in polls with the </w:t>
      </w:r>
      <w:proofErr w:type="spellStart"/>
      <w:r w:rsidRPr="28A3CE5F">
        <w:rPr>
          <w:rFonts w:ascii="Arial" w:hAnsi="Arial" w:eastAsia="Arial" w:cs="Arial"/>
          <w:color w:val="000000" w:themeColor="text1"/>
        </w:rPr>
        <w:t>Vevox</w:t>
      </w:r>
      <w:proofErr w:type="spellEnd"/>
      <w:r w:rsidRPr="28A3CE5F">
        <w:rPr>
          <w:rFonts w:ascii="Arial" w:hAnsi="Arial" w:eastAsia="Arial" w:cs="Arial"/>
          <w:color w:val="000000" w:themeColor="text1"/>
        </w:rPr>
        <w:t xml:space="preserve"> PowerPoint Add-In. </w:t>
      </w:r>
      <w:r w:rsidRPr="28A3CE5F">
        <w:rPr>
          <w:rFonts w:ascii="Arial" w:hAnsi="Arial" w:eastAsia="Arial" w:cs="Arial"/>
          <w:b/>
          <w:bCs/>
          <w:color w:val="000000" w:themeColor="text1"/>
        </w:rPr>
        <w:t>This add-in is only available for Windows.</w:t>
      </w:r>
    </w:p>
    <w:p w:rsidR="77713C00" w:rsidP="28A3CE5F" w:rsidRDefault="77713C00" w14:paraId="4BB42311" w14:textId="7FFC4433">
      <w:pPr>
        <w:spacing w:after="160" w:line="360" w:lineRule="auto"/>
        <w:ind w:left="0" w:firstLine="0"/>
        <w:rPr>
          <w:rFonts w:ascii="Arial" w:hAnsi="Arial" w:eastAsia="Arial" w:cs="Arial"/>
          <w:color w:val="000000" w:themeColor="text1"/>
        </w:rPr>
      </w:pPr>
      <w:r w:rsidRPr="48B27B8A" w:rsidR="77713C00">
        <w:rPr>
          <w:rFonts w:ascii="Arial" w:hAnsi="Arial" w:eastAsia="Arial" w:cs="Arial"/>
          <w:color w:val="000000" w:themeColor="text1" w:themeTint="FF" w:themeShade="FF"/>
        </w:rPr>
        <w:t xml:space="preserve">Download the add in </w:t>
      </w:r>
      <w:r w:rsidRPr="48B27B8A" w:rsidR="1FD4F879">
        <w:rPr>
          <w:rFonts w:ascii="Arial" w:hAnsi="Arial" w:eastAsia="Arial" w:cs="Arial"/>
          <w:color w:val="000000" w:themeColor="text1" w:themeTint="FF" w:themeShade="FF"/>
        </w:rPr>
        <w:t>the software centre.</w:t>
      </w:r>
      <w:r w:rsidRPr="48B27B8A" w:rsidR="4500C8F5">
        <w:rPr>
          <w:rFonts w:ascii="Arial" w:hAnsi="Arial" w:eastAsia="Arial" w:cs="Arial"/>
          <w:color w:val="000000" w:themeColor="text1" w:themeTint="FF" w:themeShade="FF"/>
        </w:rPr>
        <w:t xml:space="preserve"> </w:t>
      </w:r>
      <w:r w:rsidRPr="48B27B8A" w:rsidR="77713C00">
        <w:rPr>
          <w:rFonts w:ascii="Arial" w:hAnsi="Arial" w:eastAsia="Arial" w:cs="Arial"/>
          <w:color w:val="000000" w:themeColor="text1" w:themeTint="FF" w:themeShade="FF"/>
        </w:rPr>
        <w:t xml:space="preserve">The </w:t>
      </w:r>
      <w:proofErr w:type="spellStart"/>
      <w:r w:rsidRPr="48B27B8A" w:rsidR="77713C00">
        <w:rPr>
          <w:rFonts w:ascii="Arial" w:hAnsi="Arial" w:eastAsia="Arial" w:cs="Arial"/>
          <w:color w:val="000000" w:themeColor="text1" w:themeTint="FF" w:themeShade="FF"/>
        </w:rPr>
        <w:t>Vevox</w:t>
      </w:r>
      <w:proofErr w:type="spellEnd"/>
      <w:r w:rsidRPr="48B27B8A" w:rsidR="77713C00">
        <w:rPr>
          <w:rFonts w:ascii="Arial" w:hAnsi="Arial" w:eastAsia="Arial" w:cs="Arial"/>
          <w:color w:val="000000" w:themeColor="text1" w:themeTint="FF" w:themeShade="FF"/>
        </w:rPr>
        <w:t xml:space="preserve"> tab is now available in PowerPoint.</w:t>
      </w:r>
    </w:p>
    <w:p w:rsidR="77713C00" w:rsidP="28A3CE5F" w:rsidRDefault="77713C00" w14:paraId="24CDA252" w14:textId="503008D9">
      <w:pPr>
        <w:spacing w:after="160" w:line="360" w:lineRule="auto"/>
        <w:ind w:left="0" w:firstLine="0"/>
        <w:rPr>
          <w:rFonts w:ascii="Arial" w:hAnsi="Arial" w:eastAsia="Arial" w:cs="Arial"/>
          <w:color w:val="000000" w:themeColor="text1"/>
        </w:rPr>
      </w:pPr>
      <w:r w:rsidR="77713C00">
        <w:drawing>
          <wp:inline wp14:editId="4E37ED45" wp14:anchorId="3AF65D65">
            <wp:extent cx="6085332" cy="2364266"/>
            <wp:effectExtent l="0" t="0" r="0" b="0"/>
            <wp:docPr id="1781514260" name="Picture 1781514260" descr="An image showing the different tabs in PowerPoint. An arrow points to the Vevox tab." title=""/>
            <wp:cNvGraphicFramePr>
              <a:graphicFrameLocks noChangeAspect="1"/>
            </wp:cNvGraphicFramePr>
            <a:graphic>
              <a:graphicData uri="http://schemas.openxmlformats.org/drawingml/2006/picture">
                <pic:pic>
                  <pic:nvPicPr>
                    <pic:cNvPr id="0" name="Picture 1781514260"/>
                    <pic:cNvPicPr/>
                  </pic:nvPicPr>
                  <pic:blipFill>
                    <a:blip r:embed="R92898964605547e9">
                      <a:extLst xmlns:a="http://schemas.openxmlformats.org/drawingml/2006/main">
                        <a:ext uri="{28A0092B-C50C-407E-A947-70E740481C1C}">
                          <a14:useLocalDpi xmlns:a14="http://schemas.microsoft.com/office/drawing/2010/main" val="0"/>
                        </a:ext>
                      </a:extLst>
                    </a:blip>
                    <a:srcRect t="3065" b="27865"/>
                    <a:stretch>
                      <a:fillRect/>
                    </a:stretch>
                  </pic:blipFill>
                  <pic:spPr>
                    <a:xfrm rot="0" flipH="0" flipV="0">
                      <a:off x="0" y="0"/>
                      <a:ext cx="6085332" cy="2364266"/>
                    </a:xfrm>
                    <a:prstGeom prst="rect">
                      <a:avLst/>
                    </a:prstGeom>
                  </pic:spPr>
                </pic:pic>
              </a:graphicData>
            </a:graphic>
          </wp:inline>
        </w:drawing>
      </w:r>
      <w:r w:rsidRPr="48B27B8A" w:rsidR="77713C00">
        <w:rPr>
          <w:rFonts w:ascii="Arial" w:hAnsi="Arial" w:eastAsia="Arial" w:cs="Arial"/>
          <w:color w:val="000000" w:themeColor="text1" w:themeTint="FF" w:themeShade="FF"/>
        </w:rPr>
        <w:t xml:space="preserve">Click on the </w:t>
      </w:r>
      <w:proofErr w:type="spellStart"/>
      <w:r w:rsidRPr="48B27B8A" w:rsidR="77713C00">
        <w:rPr>
          <w:rFonts w:ascii="Arial" w:hAnsi="Arial" w:eastAsia="Arial" w:cs="Arial"/>
          <w:color w:val="000000" w:themeColor="text1" w:themeTint="FF" w:themeShade="FF"/>
        </w:rPr>
        <w:t>Vevox</w:t>
      </w:r>
      <w:proofErr w:type="spellEnd"/>
      <w:r w:rsidRPr="48B27B8A" w:rsidR="77713C00">
        <w:rPr>
          <w:rFonts w:ascii="Arial" w:hAnsi="Arial" w:eastAsia="Arial" w:cs="Arial"/>
          <w:color w:val="000000" w:themeColor="text1" w:themeTint="FF" w:themeShade="FF"/>
        </w:rPr>
        <w:t xml:space="preserve"> Tab and click on the Disconnected icon to connect to </w:t>
      </w:r>
      <w:proofErr w:type="spellStart"/>
      <w:r w:rsidRPr="48B27B8A" w:rsidR="77713C00">
        <w:rPr>
          <w:rFonts w:ascii="Arial" w:hAnsi="Arial" w:eastAsia="Arial" w:cs="Arial"/>
          <w:color w:val="000000" w:themeColor="text1" w:themeTint="FF" w:themeShade="FF"/>
        </w:rPr>
        <w:t>Vevox</w:t>
      </w:r>
      <w:proofErr w:type="spellEnd"/>
      <w:r w:rsidRPr="48B27B8A" w:rsidR="77713C00">
        <w:rPr>
          <w:rFonts w:ascii="Arial" w:hAnsi="Arial" w:eastAsia="Arial" w:cs="Arial"/>
          <w:color w:val="000000" w:themeColor="text1" w:themeTint="FF" w:themeShade="FF"/>
        </w:rPr>
        <w:t>.</w:t>
      </w:r>
    </w:p>
    <w:p w:rsidR="77713C00" w:rsidP="28A3CE5F" w:rsidRDefault="77713C00" w14:paraId="59B0E681" w14:textId="6D7E620C">
      <w:pPr>
        <w:spacing w:after="160" w:line="360" w:lineRule="auto"/>
        <w:ind w:left="0" w:firstLine="0"/>
        <w:rPr>
          <w:rFonts w:ascii="Arial" w:hAnsi="Arial" w:eastAsia="Arial" w:cs="Arial"/>
          <w:color w:val="000000" w:themeColor="text1"/>
        </w:rPr>
      </w:pPr>
      <w:r w:rsidR="77713C00">
        <w:drawing>
          <wp:inline wp14:editId="003841A2" wp14:anchorId="454565E4">
            <wp:extent cx="6085332" cy="2545958"/>
            <wp:effectExtent l="0" t="0" r="0" b="0"/>
            <wp:docPr id="3" name="Picture 3" descr="An image showing the inactive login icon in Vevox's PowerPoint tab." title=""/>
            <wp:cNvGraphicFramePr>
              <a:graphicFrameLocks noChangeAspect="1"/>
            </wp:cNvGraphicFramePr>
            <a:graphic>
              <a:graphicData uri="http://schemas.openxmlformats.org/drawingml/2006/picture">
                <pic:pic>
                  <pic:nvPicPr>
                    <pic:cNvPr id="0" name="Picture 3"/>
                    <pic:cNvPicPr/>
                  </pic:nvPicPr>
                  <pic:blipFill>
                    <a:blip r:embed="R773e8bbab762437a">
                      <a:extLst xmlns:a="http://schemas.openxmlformats.org/drawingml/2006/main">
                        <a:ext uri="{28A0092B-C50C-407E-A947-70E740481C1C}">
                          <a14:useLocalDpi xmlns:a14="http://schemas.microsoft.com/office/drawing/2010/main" val="0"/>
                        </a:ext>
                      </a:extLst>
                    </a:blip>
                    <a:srcRect t="4456" b="21166"/>
                    <a:stretch>
                      <a:fillRect/>
                    </a:stretch>
                  </pic:blipFill>
                  <pic:spPr>
                    <a:xfrm rot="0" flipH="0" flipV="0">
                      <a:off x="0" y="0"/>
                      <a:ext cx="6085332" cy="2545958"/>
                    </a:xfrm>
                    <a:prstGeom prst="rect">
                      <a:avLst/>
                    </a:prstGeom>
                  </pic:spPr>
                </pic:pic>
              </a:graphicData>
            </a:graphic>
          </wp:inline>
        </w:drawing>
      </w:r>
    </w:p>
    <w:p w:rsidR="77713C00" w:rsidP="28A3CE5F" w:rsidRDefault="77713C00" w14:paraId="4470E403" w14:textId="5A11B6C9">
      <w:pPr>
        <w:spacing w:after="160" w:line="360" w:lineRule="auto"/>
        <w:ind w:left="0" w:firstLine="0"/>
        <w:rPr>
          <w:rFonts w:ascii="Arial" w:hAnsi="Arial" w:eastAsia="Arial" w:cs="Arial"/>
          <w:color w:val="000000" w:themeColor="text1"/>
        </w:rPr>
      </w:pPr>
      <w:r w:rsidR="77713C00">
        <w:drawing>
          <wp:inline wp14:editId="5B80D88D" wp14:anchorId="34BD956B">
            <wp:extent cx="6085332" cy="2966611"/>
            <wp:effectExtent l="0" t="0" r="0" b="0"/>
            <wp:docPr id="4" name="Picture 4" descr="An image of Vevox's login pop-up for the PowerPoint add-in." title=""/>
            <wp:cNvGraphicFramePr>
              <a:graphicFrameLocks noChangeAspect="1"/>
            </wp:cNvGraphicFramePr>
            <a:graphic>
              <a:graphicData uri="http://schemas.openxmlformats.org/drawingml/2006/picture">
                <pic:pic>
                  <pic:nvPicPr>
                    <pic:cNvPr id="0" name="Picture 4"/>
                    <pic:cNvPicPr/>
                  </pic:nvPicPr>
                  <pic:blipFill>
                    <a:blip r:embed="R2681c0ef0ab842f7">
                      <a:extLst xmlns:a="http://schemas.openxmlformats.org/drawingml/2006/main">
                        <a:ext uri="{28A0092B-C50C-407E-A947-70E740481C1C}">
                          <a14:useLocalDpi xmlns:a14="http://schemas.microsoft.com/office/drawing/2010/main" val="0"/>
                        </a:ext>
                      </a:extLst>
                    </a:blip>
                    <a:srcRect t="4074" b="9259"/>
                    <a:stretch>
                      <a:fillRect/>
                    </a:stretch>
                  </pic:blipFill>
                  <pic:spPr>
                    <a:xfrm rot="0" flipH="0" flipV="0">
                      <a:off x="0" y="0"/>
                      <a:ext cx="6085332" cy="2966611"/>
                    </a:xfrm>
                    <a:prstGeom prst="rect">
                      <a:avLst/>
                    </a:prstGeom>
                  </pic:spPr>
                </pic:pic>
              </a:graphicData>
            </a:graphic>
          </wp:inline>
        </w:drawing>
      </w:r>
      <w:r w:rsidRPr="48B27B8A" w:rsidR="77713C00">
        <w:rPr>
          <w:rFonts w:ascii="Arial" w:hAnsi="Arial" w:eastAsia="Arial" w:cs="Arial"/>
          <w:color w:val="000000" w:themeColor="text1" w:themeTint="FF" w:themeShade="FF"/>
        </w:rPr>
        <w:t xml:space="preserve">Select a Meeting to join (this is another name for Session). </w:t>
      </w:r>
      <w:commentRangeStart w:id="18"/>
      <w:r w:rsidRPr="48B27B8A" w:rsidR="77713C00">
        <w:rPr>
          <w:rFonts w:ascii="Arial" w:hAnsi="Arial" w:eastAsia="Arial" w:cs="Arial"/>
          <w:color w:val="000000" w:themeColor="text1" w:themeTint="FF" w:themeShade="FF"/>
        </w:rPr>
        <w:t>The Session must be active to be added.</w:t>
      </w:r>
      <w:commentRangeEnd w:id="18"/>
      <w:r>
        <w:rPr>
          <w:rStyle w:val="CommentReference"/>
        </w:rPr>
        <w:commentReference w:id="18"/>
      </w:r>
    </w:p>
    <w:p w:rsidR="77713C00" w:rsidP="28A3CE5F" w:rsidRDefault="77713C00" w14:paraId="128774FF" w14:textId="0B05CED6">
      <w:pPr>
        <w:spacing w:after="160" w:line="360" w:lineRule="auto"/>
        <w:ind w:left="0" w:firstLine="0"/>
        <w:rPr>
          <w:rFonts w:ascii="Arial" w:hAnsi="Arial" w:eastAsia="Arial" w:cs="Arial"/>
          <w:color w:val="000000" w:themeColor="text1"/>
          <w:lang w:val="en-US"/>
        </w:rPr>
      </w:pPr>
      <w:r w:rsidR="77713C00">
        <w:drawing>
          <wp:inline wp14:editId="2CBE020A" wp14:anchorId="35394F64">
            <wp:extent cx="6085332" cy="3004674"/>
            <wp:effectExtent l="0" t="0" r="0" b="0"/>
            <wp:docPr id="5" name="Picture 5" descr="An image showing the Select a Meeting pop-up for the PowerPoint Vevox add-in." title=""/>
            <wp:cNvGraphicFramePr>
              <a:graphicFrameLocks noChangeAspect="1"/>
            </wp:cNvGraphicFramePr>
            <a:graphic>
              <a:graphicData uri="http://schemas.openxmlformats.org/drawingml/2006/picture">
                <pic:pic>
                  <pic:nvPicPr>
                    <pic:cNvPr id="0" name="Picture 5"/>
                    <pic:cNvPicPr/>
                  </pic:nvPicPr>
                  <pic:blipFill>
                    <a:blip r:embed="R2853cb9be0f44bea">
                      <a:extLst xmlns:a="http://schemas.openxmlformats.org/drawingml/2006/main">
                        <a:ext uri="{28A0092B-C50C-407E-A947-70E740481C1C}">
                          <a14:useLocalDpi xmlns:a14="http://schemas.microsoft.com/office/drawing/2010/main" val="0"/>
                        </a:ext>
                      </a:extLst>
                    </a:blip>
                    <a:srcRect t="3703" b="8518"/>
                    <a:stretch>
                      <a:fillRect/>
                    </a:stretch>
                  </pic:blipFill>
                  <pic:spPr>
                    <a:xfrm rot="0" flipH="0" flipV="0">
                      <a:off x="0" y="0"/>
                      <a:ext cx="6085332" cy="3004674"/>
                    </a:xfrm>
                    <a:prstGeom prst="rect">
                      <a:avLst/>
                    </a:prstGeom>
                  </pic:spPr>
                </pic:pic>
              </a:graphicData>
            </a:graphic>
          </wp:inline>
        </w:drawing>
      </w:r>
      <w:r w:rsidR="77713C00">
        <w:drawing>
          <wp:inline wp14:editId="785EFD2B" wp14:anchorId="3B56C30F">
            <wp:extent cx="6085332" cy="2979310"/>
            <wp:effectExtent l="0" t="0" r="0" b="0"/>
            <wp:docPr id="6" name="Picture 6" descr="An image showing the Select a Meeting pop-up for the PowerPoint Vevox add-in. An arrow points at the Connect button." title=""/>
            <wp:cNvGraphicFramePr>
              <a:graphicFrameLocks noChangeAspect="1"/>
            </wp:cNvGraphicFramePr>
            <a:graphic>
              <a:graphicData uri="http://schemas.openxmlformats.org/drawingml/2006/picture">
                <pic:pic>
                  <pic:nvPicPr>
                    <pic:cNvPr id="0" name="Picture 6"/>
                    <pic:cNvPicPr/>
                  </pic:nvPicPr>
                  <pic:blipFill>
                    <a:blip r:embed="R9156f3e25a0d417f">
                      <a:extLst xmlns:a="http://schemas.openxmlformats.org/drawingml/2006/main">
                        <a:ext uri="{28A0092B-C50C-407E-A947-70E740481C1C}">
                          <a14:useLocalDpi xmlns:a14="http://schemas.microsoft.com/office/drawing/2010/main" val="0"/>
                        </a:ext>
                      </a:extLst>
                    </a:blip>
                    <a:srcRect t="3703" b="9259"/>
                    <a:stretch>
                      <a:fillRect/>
                    </a:stretch>
                  </pic:blipFill>
                  <pic:spPr>
                    <a:xfrm rot="0" flipH="0" flipV="0">
                      <a:off x="0" y="0"/>
                      <a:ext cx="6085332" cy="2979310"/>
                    </a:xfrm>
                    <a:prstGeom prst="rect">
                      <a:avLst/>
                    </a:prstGeom>
                  </pic:spPr>
                </pic:pic>
              </a:graphicData>
            </a:graphic>
          </wp:inline>
        </w:drawing>
      </w:r>
      <w:r w:rsidRPr="48B27B8A" w:rsidR="77713C00">
        <w:rPr>
          <w:rFonts w:ascii="Arial" w:hAnsi="Arial" w:eastAsia="Arial" w:cs="Arial"/>
          <w:color w:val="000000" w:themeColor="text1" w:themeTint="FF" w:themeShade="FF"/>
        </w:rPr>
        <w:t xml:space="preserve">You will now be able to see that you are connected to </w:t>
      </w:r>
      <w:proofErr w:type="spellStart"/>
      <w:r w:rsidRPr="48B27B8A" w:rsidR="77713C00">
        <w:rPr>
          <w:rFonts w:ascii="Arial" w:hAnsi="Arial" w:eastAsia="Arial" w:cs="Arial"/>
          <w:color w:val="000000" w:themeColor="text1" w:themeTint="FF" w:themeShade="FF"/>
        </w:rPr>
        <w:t>Vevox</w:t>
      </w:r>
      <w:proofErr w:type="spellEnd"/>
      <w:r w:rsidRPr="48B27B8A" w:rsidR="77713C00">
        <w:rPr>
          <w:rFonts w:ascii="Arial" w:hAnsi="Arial" w:eastAsia="Arial" w:cs="Arial"/>
          <w:color w:val="000000" w:themeColor="text1" w:themeTint="FF" w:themeShade="FF"/>
        </w:rPr>
        <w:t xml:space="preserve"> in PowerPoint (see below).</w:t>
      </w:r>
    </w:p>
    <w:p w:rsidR="77713C00" w:rsidP="28A3CE5F" w:rsidRDefault="77713C00" w14:paraId="3C3CAC20" w14:textId="35DDF160">
      <w:pPr>
        <w:spacing w:after="160" w:line="360" w:lineRule="auto"/>
        <w:ind w:left="0" w:firstLine="0"/>
        <w:rPr>
          <w:rFonts w:ascii="Arial" w:hAnsi="Arial" w:eastAsia="Arial" w:cs="Arial"/>
          <w:color w:val="000000" w:themeColor="text1"/>
        </w:rPr>
      </w:pPr>
      <w:r w:rsidR="77713C00">
        <w:drawing>
          <wp:inline wp14:editId="00FB303F" wp14:anchorId="08D009EF">
            <wp:extent cx="6085332" cy="2637010"/>
            <wp:effectExtent l="0" t="0" r="0" b="0"/>
            <wp:docPr id="7" name="Picture 7" descr="An image showing the active login icon in Vevox's PowerPoint tab." title=""/>
            <wp:cNvGraphicFramePr>
              <a:graphicFrameLocks noChangeAspect="1"/>
            </wp:cNvGraphicFramePr>
            <a:graphic>
              <a:graphicData uri="http://schemas.openxmlformats.org/drawingml/2006/picture">
                <pic:pic>
                  <pic:nvPicPr>
                    <pic:cNvPr id="0" name="Picture 7"/>
                    <pic:cNvPicPr/>
                  </pic:nvPicPr>
                  <pic:blipFill>
                    <a:blip r:embed="Rf158b3e9d1f045b0">
                      <a:extLst xmlns:a="http://schemas.openxmlformats.org/drawingml/2006/main">
                        <a:ext uri="{28A0092B-C50C-407E-A947-70E740481C1C}">
                          <a14:useLocalDpi xmlns:a14="http://schemas.microsoft.com/office/drawing/2010/main" val="0"/>
                        </a:ext>
                      </a:extLst>
                    </a:blip>
                    <a:srcRect t="3703" b="19259"/>
                    <a:stretch>
                      <a:fillRect/>
                    </a:stretch>
                  </pic:blipFill>
                  <pic:spPr>
                    <a:xfrm rot="0" flipH="0" flipV="0">
                      <a:off x="0" y="0"/>
                      <a:ext cx="6085332" cy="2637010"/>
                    </a:xfrm>
                    <a:prstGeom prst="rect">
                      <a:avLst/>
                    </a:prstGeom>
                  </pic:spPr>
                </pic:pic>
              </a:graphicData>
            </a:graphic>
          </wp:inline>
        </w:drawing>
      </w:r>
      <w:r w:rsidRPr="48B27B8A" w:rsidR="77713C00">
        <w:rPr>
          <w:rFonts w:ascii="Arial" w:hAnsi="Arial" w:eastAsia="Arial" w:cs="Arial"/>
          <w:color w:val="000000" w:themeColor="text1" w:themeTint="FF" w:themeShade="FF"/>
        </w:rPr>
        <w:t xml:space="preserve">You can now add Poll Slides into your PowerPoint from the </w:t>
      </w:r>
      <w:proofErr w:type="spellStart"/>
      <w:r w:rsidRPr="48B27B8A" w:rsidR="77713C00">
        <w:rPr>
          <w:rFonts w:ascii="Arial" w:hAnsi="Arial" w:eastAsia="Arial" w:cs="Arial"/>
          <w:color w:val="000000" w:themeColor="text1" w:themeTint="FF" w:themeShade="FF"/>
        </w:rPr>
        <w:t>Vevox</w:t>
      </w:r>
      <w:proofErr w:type="spellEnd"/>
      <w:r w:rsidRPr="48B27B8A" w:rsidR="77713C00">
        <w:rPr>
          <w:rFonts w:ascii="Arial" w:hAnsi="Arial" w:eastAsia="Arial" w:cs="Arial"/>
          <w:color w:val="000000" w:themeColor="text1" w:themeTint="FF" w:themeShade="FF"/>
        </w:rPr>
        <w:t xml:space="preserve"> tab. You can add Polls</w:t>
      </w:r>
      <w:r w:rsidRPr="48B27B8A" w:rsidR="69D3CF33">
        <w:rPr>
          <w:rFonts w:ascii="Arial" w:hAnsi="Arial" w:eastAsia="Arial" w:cs="Arial"/>
          <w:color w:val="000000" w:themeColor="text1" w:themeTint="FF" w:themeShade="FF"/>
        </w:rPr>
        <w:t xml:space="preserve"> </w:t>
      </w:r>
      <w:r w:rsidRPr="48B27B8A" w:rsidR="77713C00">
        <w:rPr>
          <w:rFonts w:ascii="Arial" w:hAnsi="Arial" w:eastAsia="Arial" w:cs="Arial"/>
          <w:color w:val="000000" w:themeColor="text1" w:themeTint="FF" w:themeShade="FF"/>
        </w:rPr>
        <w:t>on a new slide or an existing slide.</w:t>
      </w:r>
      <w:r w:rsidR="77713C00">
        <w:drawing>
          <wp:inline wp14:editId="2B07DBCD" wp14:anchorId="28C4A812">
            <wp:extent cx="6085332" cy="1242446"/>
            <wp:effectExtent l="0" t="0" r="0" b="0"/>
            <wp:docPr id="8" name="Picture 8" descr="An image showing the Add Poll option in Vevox's PowerPoint add-in. An arrow points towards the options menu." title=""/>
            <wp:cNvGraphicFramePr>
              <a:graphicFrameLocks noChangeAspect="1"/>
            </wp:cNvGraphicFramePr>
            <a:graphic>
              <a:graphicData uri="http://schemas.openxmlformats.org/drawingml/2006/picture">
                <pic:pic>
                  <pic:nvPicPr>
                    <pic:cNvPr id="0" name="Picture 8"/>
                    <pic:cNvPicPr/>
                  </pic:nvPicPr>
                  <pic:blipFill>
                    <a:blip r:embed="R16b0bfd591ea45fa">
                      <a:extLst xmlns:a="http://schemas.openxmlformats.org/drawingml/2006/main">
                        <a:ext uri="{28A0092B-C50C-407E-A947-70E740481C1C}">
                          <a14:useLocalDpi xmlns:a14="http://schemas.microsoft.com/office/drawing/2010/main" val="0"/>
                        </a:ext>
                      </a:extLst>
                    </a:blip>
                    <a:srcRect b="63703"/>
                    <a:stretch>
                      <a:fillRect/>
                    </a:stretch>
                  </pic:blipFill>
                  <pic:spPr>
                    <a:xfrm rot="0" flipH="0" flipV="0">
                      <a:off x="0" y="0"/>
                      <a:ext cx="6085332" cy="1242446"/>
                    </a:xfrm>
                    <a:prstGeom prst="rect">
                      <a:avLst/>
                    </a:prstGeom>
                  </pic:spPr>
                </pic:pic>
              </a:graphicData>
            </a:graphic>
          </wp:inline>
        </w:drawing>
      </w:r>
    </w:p>
    <w:p w:rsidR="77713C00" w:rsidP="28A3CE5F" w:rsidRDefault="77713C00" w14:paraId="04017B27" w14:textId="617014DD">
      <w:pPr>
        <w:spacing w:after="160" w:line="360" w:lineRule="auto"/>
        <w:ind w:left="0" w:firstLine="0"/>
        <w:rPr>
          <w:rFonts w:ascii="Arial" w:hAnsi="Arial" w:eastAsia="Arial" w:cs="Arial"/>
          <w:color w:val="000000" w:themeColor="text1"/>
        </w:rPr>
      </w:pPr>
      <w:r w:rsidR="77713C00">
        <w:drawing>
          <wp:inline wp14:editId="53A49D96" wp14:anchorId="37AD22B7">
            <wp:extent cx="6085332" cy="3030005"/>
            <wp:effectExtent l="0" t="0" r="0" b="0"/>
            <wp:docPr id="16" name="Picture 16" descr="An image showing the Create Polling Slide pop-up of Vevox's PowerPoint add-in." title=""/>
            <wp:cNvGraphicFramePr>
              <a:graphicFrameLocks noChangeAspect="1"/>
            </wp:cNvGraphicFramePr>
            <a:graphic>
              <a:graphicData uri="http://schemas.openxmlformats.org/drawingml/2006/picture">
                <pic:pic>
                  <pic:nvPicPr>
                    <pic:cNvPr id="0" name="Picture 16"/>
                    <pic:cNvPicPr/>
                  </pic:nvPicPr>
                  <pic:blipFill>
                    <a:blip r:embed="Rf1b887b17301482e">
                      <a:extLst xmlns:a="http://schemas.openxmlformats.org/drawingml/2006/main">
                        <a:ext uri="{28A0092B-C50C-407E-A947-70E740481C1C}">
                          <a14:useLocalDpi xmlns:a14="http://schemas.microsoft.com/office/drawing/2010/main" val="0"/>
                        </a:ext>
                      </a:extLst>
                    </a:blip>
                    <a:srcRect t="4074" b="7407"/>
                    <a:stretch>
                      <a:fillRect/>
                    </a:stretch>
                  </pic:blipFill>
                  <pic:spPr>
                    <a:xfrm rot="0" flipH="0" flipV="0">
                      <a:off x="0" y="0"/>
                      <a:ext cx="6085332" cy="3030005"/>
                    </a:xfrm>
                    <a:prstGeom prst="rect">
                      <a:avLst/>
                    </a:prstGeom>
                  </pic:spPr>
                </pic:pic>
              </a:graphicData>
            </a:graphic>
          </wp:inline>
        </w:drawing>
      </w:r>
      <w:r w:rsidRPr="48B27B8A" w:rsidR="77713C00">
        <w:rPr>
          <w:rFonts w:ascii="Arial" w:hAnsi="Arial" w:eastAsia="Arial" w:cs="Arial"/>
          <w:color w:val="000000" w:themeColor="text1" w:themeTint="FF" w:themeShade="FF"/>
        </w:rPr>
        <w:t xml:space="preserve">You can also convert an existing slide into a Poll by choosing the Convert to Slide option from the </w:t>
      </w:r>
      <w:proofErr w:type="spellStart"/>
      <w:r w:rsidRPr="48B27B8A" w:rsidR="77713C00">
        <w:rPr>
          <w:rFonts w:ascii="Arial" w:hAnsi="Arial" w:eastAsia="Arial" w:cs="Arial"/>
          <w:color w:val="000000" w:themeColor="text1" w:themeTint="FF" w:themeShade="FF"/>
        </w:rPr>
        <w:t>Vevox</w:t>
      </w:r>
      <w:proofErr w:type="spellEnd"/>
      <w:r w:rsidRPr="48B27B8A" w:rsidR="77713C00">
        <w:rPr>
          <w:rFonts w:ascii="Arial" w:hAnsi="Arial" w:eastAsia="Arial" w:cs="Arial"/>
          <w:color w:val="000000" w:themeColor="text1" w:themeTint="FF" w:themeShade="FF"/>
        </w:rPr>
        <w:t xml:space="preserve"> menu in PowerPoint.</w:t>
      </w:r>
    </w:p>
    <w:p w:rsidR="77713C00" w:rsidP="28A3CE5F" w:rsidRDefault="77713C00" w14:paraId="340743AA" w14:textId="3DFF2C9D">
      <w:pPr>
        <w:spacing w:after="228" w:line="360" w:lineRule="auto"/>
        <w:ind w:left="0" w:right="0" w:firstLine="0"/>
        <w:rPr>
          <w:rFonts w:ascii="Arial" w:hAnsi="Arial" w:eastAsia="Arial" w:cs="Arial"/>
          <w:color w:val="000000" w:themeColor="text1"/>
        </w:rPr>
      </w:pPr>
      <w:r w:rsidRPr="48B27B8A" w:rsidR="77713C00">
        <w:rPr>
          <w:rFonts w:ascii="Arial" w:hAnsi="Arial" w:eastAsia="Arial" w:cs="Arial"/>
          <w:color w:val="000000" w:themeColor="text1" w:themeTint="FF" w:themeShade="FF"/>
        </w:rPr>
        <w:t xml:space="preserve">When you use this </w:t>
      </w:r>
      <w:proofErr w:type="gramStart"/>
      <w:r w:rsidRPr="48B27B8A" w:rsidR="77713C00">
        <w:rPr>
          <w:rFonts w:ascii="Arial" w:hAnsi="Arial" w:eastAsia="Arial" w:cs="Arial"/>
          <w:color w:val="000000" w:themeColor="text1" w:themeTint="FF" w:themeShade="FF"/>
        </w:rPr>
        <w:t>function</w:t>
      </w:r>
      <w:proofErr w:type="gramEnd"/>
      <w:r w:rsidRPr="48B27B8A" w:rsidR="77713C00">
        <w:rPr>
          <w:rFonts w:ascii="Arial" w:hAnsi="Arial" w:eastAsia="Arial" w:cs="Arial"/>
          <w:color w:val="000000" w:themeColor="text1" w:themeTint="FF" w:themeShade="FF"/>
        </w:rPr>
        <w:t xml:space="preserve"> you can set up, edit, and make changes to your slides &amp; questions working in offline mode. But when presenting your slides (in PowerPoint) you should be online to launch your session and </w:t>
      </w:r>
      <w:r w:rsidRPr="48B27B8A" w:rsidR="77713C00">
        <w:rPr>
          <w:rFonts w:ascii="Arial" w:hAnsi="Arial" w:eastAsia="Arial" w:cs="Arial"/>
          <w:color w:val="000000" w:themeColor="text1" w:themeTint="FF" w:themeShade="FF"/>
        </w:rPr>
        <w:t>open up</w:t>
      </w:r>
      <w:r w:rsidRPr="48B27B8A" w:rsidR="77713C00">
        <w:rPr>
          <w:rFonts w:ascii="Arial" w:hAnsi="Arial" w:eastAsia="Arial" w:cs="Arial"/>
          <w:color w:val="000000" w:themeColor="text1" w:themeTint="FF" w:themeShade="FF"/>
        </w:rPr>
        <w:t xml:space="preserve"> the polls to participants. You can also use the </w:t>
      </w:r>
      <w:proofErr w:type="spellStart"/>
      <w:r w:rsidRPr="48B27B8A" w:rsidR="77713C00">
        <w:rPr>
          <w:rFonts w:ascii="Arial" w:hAnsi="Arial" w:eastAsia="Arial" w:cs="Arial"/>
          <w:color w:val="000000" w:themeColor="text1" w:themeTint="FF" w:themeShade="FF"/>
        </w:rPr>
        <w:t>Vevox</w:t>
      </w:r>
      <w:proofErr w:type="spellEnd"/>
      <w:r w:rsidRPr="48B27B8A" w:rsidR="77713C00">
        <w:rPr>
          <w:rFonts w:ascii="Arial" w:hAnsi="Arial" w:eastAsia="Arial" w:cs="Arial"/>
          <w:color w:val="000000" w:themeColor="text1" w:themeTint="FF" w:themeShade="FF"/>
        </w:rPr>
        <w:t xml:space="preserve"> PPT add-in to compare polls from within the same PowerPoint.</w:t>
      </w:r>
      <w:r w:rsidRPr="48B27B8A" w:rsidR="52430DCD">
        <w:rPr>
          <w:rFonts w:ascii="Arial" w:hAnsi="Arial" w:eastAsia="Arial" w:cs="Arial"/>
          <w:color w:val="000000" w:themeColor="text1" w:themeTint="FF" w:themeShade="FF"/>
        </w:rPr>
        <w:t xml:space="preserve"> </w:t>
      </w:r>
      <w:r w:rsidRPr="48B27B8A" w:rsidR="52430DCD">
        <w:rPr>
          <w:rFonts w:ascii="Arial" w:hAnsi="Arial" w:eastAsia="Arial" w:cs="Arial"/>
          <w:color w:val="000000" w:themeColor="text1" w:themeTint="FF" w:themeShade="FF"/>
        </w:rPr>
        <w:t xml:space="preserve">See </w:t>
      </w:r>
      <w:proofErr w:type="gramStart"/>
      <w:r w:rsidRPr="48B27B8A" w:rsidR="52430DCD">
        <w:rPr>
          <w:rFonts w:ascii="Arial" w:hAnsi="Arial" w:eastAsia="Arial" w:cs="Arial"/>
          <w:color w:val="000000" w:themeColor="text1" w:themeTint="FF" w:themeShade="FF"/>
        </w:rPr>
        <w:t>our</w:t>
      </w:r>
      <w:proofErr w:type="gramEnd"/>
      <w:r w:rsidRPr="48B27B8A" w:rsidR="52430DCD">
        <w:rPr>
          <w:rFonts w:ascii="Arial" w:hAnsi="Arial" w:eastAsia="Arial" w:cs="Arial"/>
          <w:color w:val="000000" w:themeColor="text1" w:themeTint="FF" w:themeShade="FF"/>
        </w:rPr>
        <w:t xml:space="preserve"> </w:t>
      </w:r>
      <w:hyperlink r:id="R53d3f1d4b4a94d8d">
        <w:r w:rsidRPr="48B27B8A" w:rsidR="52430DCD">
          <w:rPr>
            <w:rStyle w:val="Hyperlink"/>
            <w:rFonts w:ascii="Arial" w:hAnsi="Arial" w:eastAsia="Arial" w:cs="Arial"/>
          </w:rPr>
          <w:t>FAQs on how to do that</w:t>
        </w:r>
        <w:r w:rsidRPr="48B27B8A" w:rsidR="52430DCD">
          <w:rPr>
            <w:rStyle w:val="Hyperlink"/>
            <w:rFonts w:ascii="Arial" w:hAnsi="Arial" w:eastAsia="Arial" w:cs="Arial"/>
          </w:rPr>
          <w:t>.</w:t>
        </w:r>
      </w:hyperlink>
    </w:p>
    <w:p w:rsidR="28A3CE5F" w:rsidRDefault="28A3CE5F" w14:paraId="3D1DA513" w14:textId="382FFF52">
      <w:r>
        <w:br w:type="page"/>
      </w:r>
    </w:p>
    <w:p w:rsidRPr="005C3DE9" w:rsidR="008F4963" w:rsidP="00326C68" w:rsidRDefault="00326C68" w14:paraId="78DC45AD" w14:textId="1EB25832">
      <w:pPr>
        <w:pStyle w:val="Heading2"/>
      </w:pPr>
      <w:bookmarkStart w:name="_Toc66886415" w:id="20"/>
      <w:r>
        <w:lastRenderedPageBreak/>
        <w:t xml:space="preserve">How do I integrate </w:t>
      </w:r>
      <w:proofErr w:type="spellStart"/>
      <w:r>
        <w:t>Vevox</w:t>
      </w:r>
      <w:proofErr w:type="spellEnd"/>
      <w:r>
        <w:t xml:space="preserve"> with MS Teams?</w:t>
      </w:r>
      <w:bookmarkEnd w:id="20"/>
    </w:p>
    <w:p w:rsidRPr="00E66882" w:rsidR="00E66882" w:rsidP="00E66882" w:rsidRDefault="00E66882" w14:paraId="1CF0D989" w14:textId="3542488D">
      <w:pPr>
        <w:spacing w:after="228" w:line="360" w:lineRule="auto"/>
        <w:ind w:left="0" w:right="0" w:firstLine="0"/>
        <w:rPr>
          <w:rFonts w:ascii="Arial" w:hAnsi="Arial" w:cs="Arial"/>
        </w:rPr>
      </w:pPr>
      <w:r w:rsidRPr="00E66882">
        <w:rPr>
          <w:rFonts w:ascii="Arial" w:hAnsi="Arial" w:cs="Arial"/>
        </w:rPr>
        <w:t>To use </w:t>
      </w:r>
      <w:proofErr w:type="spellStart"/>
      <w:r w:rsidRPr="00E66882">
        <w:rPr>
          <w:rFonts w:ascii="Arial" w:hAnsi="Arial" w:cs="Arial"/>
        </w:rPr>
        <w:t>Vevox’s</w:t>
      </w:r>
      <w:proofErr w:type="spellEnd"/>
      <w:r w:rsidRPr="00E66882">
        <w:rPr>
          <w:rFonts w:ascii="Arial" w:hAnsi="Arial" w:cs="Arial"/>
        </w:rPr>
        <w:t> integration with Teams, you must ensure that the</w:t>
      </w:r>
      <w:r>
        <w:rPr>
          <w:rFonts w:ascii="Arial" w:hAnsi="Arial" w:cs="Arial"/>
        </w:rPr>
        <w:t xml:space="preserve"> </w:t>
      </w:r>
      <w:r w:rsidRPr="00E66882">
        <w:rPr>
          <w:rFonts w:ascii="Arial" w:hAnsi="Arial" w:cs="Arial"/>
        </w:rPr>
        <w:t>relevant </w:t>
      </w:r>
      <w:proofErr w:type="spellStart"/>
      <w:r w:rsidRPr="00E66882">
        <w:rPr>
          <w:rFonts w:ascii="Arial" w:hAnsi="Arial" w:cs="Arial"/>
        </w:rPr>
        <w:t>Vevox</w:t>
      </w:r>
      <w:proofErr w:type="spellEnd"/>
      <w:r w:rsidRPr="00E66882">
        <w:rPr>
          <w:rFonts w:ascii="Arial" w:hAnsi="Arial" w:cs="Arial"/>
        </w:rPr>
        <w:t> </w:t>
      </w:r>
      <w:r>
        <w:rPr>
          <w:rFonts w:ascii="Arial" w:hAnsi="Arial" w:cs="Arial"/>
        </w:rPr>
        <w:t xml:space="preserve">Session is active. </w:t>
      </w:r>
      <w:r w:rsidRPr="00E66882">
        <w:rPr>
          <w:rFonts w:ascii="Arial" w:hAnsi="Arial" w:cs="Arial"/>
        </w:rPr>
        <w:t>Open the Teams meeting you wish to add </w:t>
      </w:r>
      <w:proofErr w:type="spellStart"/>
      <w:r w:rsidRPr="00E66882">
        <w:rPr>
          <w:rFonts w:ascii="Arial" w:hAnsi="Arial" w:cs="Arial"/>
        </w:rPr>
        <w:t>Vevox</w:t>
      </w:r>
      <w:proofErr w:type="spellEnd"/>
      <w:r w:rsidRPr="00E66882">
        <w:rPr>
          <w:rFonts w:ascii="Arial" w:hAnsi="Arial" w:cs="Arial"/>
        </w:rPr>
        <w:t> to in your Teams app. Click the plus sign of the meeting’s application bar. </w:t>
      </w:r>
      <w:r>
        <w:rPr>
          <w:rFonts w:ascii="Arial" w:hAnsi="Arial" w:cs="Arial"/>
        </w:rPr>
        <w:t xml:space="preserve">This will only appear once you have invited people to the </w:t>
      </w:r>
      <w:r w:rsidR="00F1503E">
        <w:rPr>
          <w:rFonts w:ascii="Arial" w:hAnsi="Arial" w:cs="Arial"/>
        </w:rPr>
        <w:t>meeting.</w:t>
      </w:r>
    </w:p>
    <w:p w:rsidRPr="00E66882" w:rsidR="00E66882" w:rsidP="00E66882" w:rsidRDefault="00E66882" w14:paraId="54821AD6" w14:textId="2D599B00">
      <w:pPr>
        <w:spacing w:after="228" w:line="360" w:lineRule="auto"/>
        <w:ind w:left="0" w:right="0" w:firstLine="0"/>
        <w:rPr>
          <w:rFonts w:ascii="Arial" w:hAnsi="Arial" w:cs="Arial"/>
        </w:rPr>
      </w:pPr>
      <w:r w:rsidRPr="00E66882">
        <w:rPr>
          <w:rFonts w:ascii="Arial" w:hAnsi="Arial" w:cs="Arial"/>
          <w:noProof/>
        </w:rPr>
        <w:drawing>
          <wp:inline distT="0" distB="0" distL="0" distR="0" wp14:anchorId="2B88EA30" wp14:editId="510138F3">
            <wp:extent cx="5947410" cy="2536466"/>
            <wp:effectExtent l="0" t="0" r="0" b="0"/>
            <wp:docPr id="20495" name="Picture 20495" descr="An image showing the Add Application plus sign in MS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rotWithShape="1">
                    <a:blip r:embed="rId44">
                      <a:extLst>
                        <a:ext uri="{28A0092B-C50C-407E-A947-70E740481C1C}">
                          <a14:useLocalDpi xmlns:a14="http://schemas.microsoft.com/office/drawing/2010/main" val="0"/>
                        </a:ext>
                      </a:extLst>
                    </a:blip>
                    <a:srcRect b="20840"/>
                    <a:stretch/>
                  </pic:blipFill>
                  <pic:spPr bwMode="auto">
                    <a:xfrm>
                      <a:off x="0" y="0"/>
                      <a:ext cx="5947410" cy="2536466"/>
                    </a:xfrm>
                    <a:prstGeom prst="rect">
                      <a:avLst/>
                    </a:prstGeom>
                    <a:noFill/>
                    <a:ln>
                      <a:noFill/>
                    </a:ln>
                    <a:extLst>
                      <a:ext uri="{53640926-AAD7-44D8-BBD7-CCE9431645EC}">
                        <a14:shadowObscured xmlns:a14="http://schemas.microsoft.com/office/drawing/2010/main"/>
                      </a:ext>
                    </a:extLst>
                  </pic:spPr>
                </pic:pic>
              </a:graphicData>
            </a:graphic>
          </wp:inline>
        </w:drawing>
      </w:r>
      <w:r w:rsidRPr="00E66882" w:rsidR="00E66882">
        <w:rPr>
          <w:rFonts w:ascii="Arial" w:hAnsi="Arial" w:cs="Arial"/>
        </w:rPr>
        <w:t>Search for </w:t>
      </w:r>
      <w:proofErr w:type="spellStart"/>
      <w:r w:rsidRPr="00E66882" w:rsidR="00E66882">
        <w:rPr>
          <w:rFonts w:ascii="Arial" w:hAnsi="Arial" w:cs="Arial"/>
        </w:rPr>
        <w:t>Vevox</w:t>
      </w:r>
      <w:proofErr w:type="spellEnd"/>
      <w:r w:rsidRPr="00E66882" w:rsidR="00E66882">
        <w:rPr>
          <w:rFonts w:ascii="Arial" w:hAnsi="Arial" w:cs="Arial"/>
        </w:rPr>
        <w:t> in the grey search bar to the right, then click on the </w:t>
      </w:r>
      <w:proofErr w:type="spellStart"/>
      <w:r w:rsidRPr="00E66882" w:rsidR="00E66882">
        <w:rPr>
          <w:rFonts w:ascii="Arial" w:hAnsi="Arial" w:cs="Arial"/>
        </w:rPr>
        <w:t>Vevox</w:t>
      </w:r>
      <w:proofErr w:type="spellEnd"/>
      <w:r w:rsidRPr="00E66882" w:rsidR="00E66882">
        <w:rPr>
          <w:rFonts w:ascii="Arial" w:hAnsi="Arial" w:cs="Arial"/>
        </w:rPr>
        <w:t> icon when it appears. </w:t>
      </w:r>
    </w:p>
    <w:p w:rsidR="0028266D" w:rsidP="0028266D" w:rsidRDefault="00E66882" w14:paraId="383D0306" w14:textId="77777777">
      <w:pPr>
        <w:spacing w:after="228" w:line="360" w:lineRule="auto"/>
        <w:ind w:left="0" w:right="0" w:firstLine="0"/>
        <w:rPr>
          <w:rFonts w:ascii="Arial" w:hAnsi="Arial" w:cs="Arial"/>
        </w:rPr>
      </w:pPr>
      <w:r w:rsidRPr="00E66882">
        <w:rPr>
          <w:rFonts w:ascii="Arial" w:hAnsi="Arial" w:cs="Arial"/>
          <w:noProof/>
        </w:rPr>
        <w:lastRenderedPageBreak/>
        <w:drawing>
          <wp:inline distT="0" distB="0" distL="0" distR="0" wp14:anchorId="3E8CF97F" wp14:editId="19E367AC">
            <wp:extent cx="5947244" cy="3379305"/>
            <wp:effectExtent l="0" t="0" r="0" b="0"/>
            <wp:docPr id="20494" name="Picture 20494" descr="An image showing two arrows on the Add a tab pop-up in Teams. The arrow labelled 1 points at the search bar, the arrow labelled 2 points at the Vevo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45">
                      <a:extLst>
                        <a:ext uri="{28A0092B-C50C-407E-A947-70E740481C1C}">
                          <a14:useLocalDpi xmlns:a14="http://schemas.microsoft.com/office/drawing/2010/main" val="0"/>
                        </a:ext>
                      </a:extLst>
                    </a:blip>
                    <a:srcRect b="47485"/>
                    <a:stretch/>
                  </pic:blipFill>
                  <pic:spPr bwMode="auto">
                    <a:xfrm>
                      <a:off x="0" y="0"/>
                      <a:ext cx="5947410" cy="3379399"/>
                    </a:xfrm>
                    <a:prstGeom prst="rect">
                      <a:avLst/>
                    </a:prstGeom>
                    <a:noFill/>
                    <a:ln>
                      <a:noFill/>
                    </a:ln>
                    <a:extLst>
                      <a:ext uri="{53640926-AAD7-44D8-BBD7-CCE9431645EC}">
                        <a14:shadowObscured xmlns:a14="http://schemas.microsoft.com/office/drawing/2010/main"/>
                      </a:ext>
                    </a:extLst>
                  </pic:spPr>
                </pic:pic>
              </a:graphicData>
            </a:graphic>
          </wp:inline>
        </w:drawing>
      </w:r>
    </w:p>
    <w:p w:rsidRPr="00E66882" w:rsidR="0028266D" w:rsidP="0028266D" w:rsidRDefault="0028266D" w14:paraId="410EA907" w14:textId="2E561A55">
      <w:pPr>
        <w:spacing w:after="228" w:line="360" w:lineRule="auto"/>
        <w:ind w:left="0" w:right="0" w:firstLine="0"/>
        <w:rPr>
          <w:rFonts w:ascii="Arial" w:hAnsi="Arial" w:cs="Arial"/>
        </w:rPr>
      </w:pPr>
      <w:r w:rsidRPr="00E66882">
        <w:rPr>
          <w:rFonts w:ascii="Arial" w:hAnsi="Arial" w:cs="Arial"/>
        </w:rPr>
        <w:t>Click ‘Add’. </w:t>
      </w:r>
    </w:p>
    <w:p w:rsidRPr="00E66882" w:rsidR="00E66882" w:rsidP="00E66882" w:rsidRDefault="00E66882" w14:paraId="1E4C5857" w14:textId="6A7744DC">
      <w:pPr>
        <w:spacing w:after="228" w:line="360" w:lineRule="auto"/>
        <w:ind w:left="0" w:right="0" w:firstLine="0"/>
        <w:rPr>
          <w:rFonts w:ascii="Arial" w:hAnsi="Arial" w:cs="Arial"/>
        </w:rPr>
      </w:pPr>
    </w:p>
    <w:p w:rsidR="0028266D" w:rsidP="00E66882" w:rsidRDefault="00E66882" w14:paraId="637897B6" w14:textId="77777777">
      <w:pPr>
        <w:spacing w:after="228" w:line="360" w:lineRule="auto"/>
        <w:ind w:left="0" w:right="0" w:firstLine="0"/>
        <w:rPr>
          <w:rFonts w:ascii="Arial" w:hAnsi="Arial" w:cs="Arial"/>
        </w:rPr>
      </w:pPr>
      <w:r w:rsidR="00E66882">
        <w:drawing>
          <wp:inline wp14:editId="466F0E7A" wp14:anchorId="414C509B">
            <wp:extent cx="5947408" cy="5055233"/>
            <wp:effectExtent l="0" t="0" r="0" b="0"/>
            <wp:docPr id="20493" name="Picture 20493" descr="An image showing the option to add Vevox to Teams. An arrow points at the Add button." title=""/>
            <wp:cNvGraphicFramePr>
              <a:graphicFrameLocks noChangeAspect="1"/>
            </wp:cNvGraphicFramePr>
            <a:graphic>
              <a:graphicData uri="http://schemas.openxmlformats.org/drawingml/2006/picture">
                <pic:pic>
                  <pic:nvPicPr>
                    <pic:cNvPr id="0" name="Picture 20493"/>
                    <pic:cNvPicPr/>
                  </pic:nvPicPr>
                  <pic:blipFill>
                    <a:blip r:embed="Re9e44b9d570547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7408" cy="5055233"/>
                    </a:xfrm>
                    <a:prstGeom prst="rect">
                      <a:avLst/>
                    </a:prstGeom>
                  </pic:spPr>
                </pic:pic>
              </a:graphicData>
            </a:graphic>
          </wp:inline>
        </w:drawing>
      </w:r>
    </w:p>
    <w:p w:rsidRPr="00E66882" w:rsidR="00E66882" w:rsidP="00E66882" w:rsidRDefault="00E66882" w14:paraId="3B7BA462" w14:textId="3F8C4DD0">
      <w:pPr>
        <w:spacing w:after="228" w:line="360" w:lineRule="auto"/>
        <w:ind w:left="0" w:right="0" w:firstLine="0"/>
        <w:rPr>
          <w:rFonts w:ascii="Arial" w:hAnsi="Arial" w:cs="Arial"/>
        </w:rPr>
      </w:pPr>
      <w:r w:rsidRPr="00E66882">
        <w:rPr>
          <w:rFonts w:ascii="Arial" w:hAnsi="Arial" w:cs="Arial"/>
        </w:rPr>
        <w:t>You must now add an active Session by entering the 9-digit Session ID. The </w:t>
      </w:r>
      <w:proofErr w:type="spellStart"/>
      <w:r w:rsidRPr="00E66882">
        <w:rPr>
          <w:rFonts w:ascii="Arial" w:hAnsi="Arial" w:cs="Arial"/>
        </w:rPr>
        <w:t>Vevox</w:t>
      </w:r>
      <w:proofErr w:type="spellEnd"/>
      <w:r w:rsidRPr="00E66882">
        <w:rPr>
          <w:rFonts w:ascii="Arial" w:hAnsi="Arial" w:cs="Arial"/>
        </w:rPr>
        <w:t> app for Teams will automatically check if your code is valid. If your Session is inactive, the code will not be valid, and you cannot proceed. Once your code has been confirmed as valid, click Save. </w:t>
      </w:r>
    </w:p>
    <w:p w:rsidRPr="00E66882" w:rsidR="00E66882" w:rsidP="00E66882" w:rsidRDefault="00E66882" w14:paraId="635A012F" w14:textId="3CB699EC">
      <w:pPr>
        <w:spacing w:after="228" w:line="360" w:lineRule="auto"/>
        <w:ind w:left="0" w:right="0" w:firstLine="0"/>
        <w:rPr>
          <w:rFonts w:ascii="Arial" w:hAnsi="Arial" w:cs="Arial"/>
        </w:rPr>
      </w:pPr>
      <w:r w:rsidR="00E66882">
        <w:drawing>
          <wp:inline wp14:editId="4AE2C3E0" wp14:anchorId="27BD317D">
            <wp:extent cx="5947408" cy="5545456"/>
            <wp:effectExtent l="0" t="0" r="0" b="0"/>
            <wp:docPr id="20492" name="Picture 20492" descr="An image showing how to add a Vevox session to Teams, with three numbered arrows. Arrow 1 points at the Session ID that has been input, arrow 2 points at the confirmation message, arrow 3 points at the Save button." title=""/>
            <wp:cNvGraphicFramePr>
              <a:graphicFrameLocks noChangeAspect="1"/>
            </wp:cNvGraphicFramePr>
            <a:graphic>
              <a:graphicData uri="http://schemas.openxmlformats.org/drawingml/2006/picture">
                <pic:pic>
                  <pic:nvPicPr>
                    <pic:cNvPr id="0" name="Picture 20492"/>
                    <pic:cNvPicPr/>
                  </pic:nvPicPr>
                  <pic:blipFill>
                    <a:blip r:embed="Rfffca43eb7244f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7408" cy="5545456"/>
                    </a:xfrm>
                    <a:prstGeom prst="rect">
                      <a:avLst/>
                    </a:prstGeom>
                  </pic:spPr>
                </pic:pic>
              </a:graphicData>
            </a:graphic>
          </wp:inline>
        </w:drawing>
      </w:r>
      <w:r w:rsidRPr="48B27B8A" w:rsidR="00E66882">
        <w:rPr>
          <w:rFonts w:ascii="Arial" w:hAnsi="Arial" w:cs="Arial"/>
        </w:rPr>
        <w:t> You will then see a preview like the one below to confirm that you have attached a</w:t>
      </w:r>
      <w:r w:rsidRPr="48B27B8A" w:rsidR="0028266D">
        <w:rPr>
          <w:rFonts w:ascii="Arial" w:hAnsi="Arial" w:cs="Arial"/>
        </w:rPr>
        <w:t xml:space="preserve"> </w:t>
      </w:r>
      <w:proofErr w:type="spellStart"/>
      <w:r w:rsidRPr="48B27B8A" w:rsidR="0028266D">
        <w:rPr>
          <w:rFonts w:ascii="Arial" w:hAnsi="Arial" w:cs="Arial"/>
        </w:rPr>
        <w:t>Vevox</w:t>
      </w:r>
      <w:proofErr w:type="spellEnd"/>
      <w:r w:rsidRPr="48B27B8A" w:rsidR="0028266D">
        <w:rPr>
          <w:rFonts w:ascii="Arial" w:hAnsi="Arial" w:cs="Arial"/>
        </w:rPr>
        <w:t xml:space="preserve"> </w:t>
      </w:r>
      <w:r w:rsidRPr="48B27B8A" w:rsidR="004B6B10">
        <w:rPr>
          <w:rFonts w:ascii="Arial" w:hAnsi="Arial" w:cs="Arial"/>
        </w:rPr>
        <w:t>Session t</w:t>
      </w:r>
      <w:r w:rsidRPr="48B27B8A" w:rsidR="00E66882">
        <w:rPr>
          <w:rFonts w:ascii="Arial" w:hAnsi="Arial" w:cs="Arial"/>
        </w:rPr>
        <w:t>o your Teams meeting. </w:t>
      </w:r>
    </w:p>
    <w:p w:rsidRPr="00E66882" w:rsidR="00E66882" w:rsidP="00E66882" w:rsidRDefault="00E66882" w14:paraId="0EEC6462" w14:textId="25EF9D20">
      <w:pPr>
        <w:spacing w:after="228" w:line="360" w:lineRule="auto"/>
        <w:ind w:left="0" w:right="0" w:firstLine="0"/>
        <w:rPr>
          <w:rFonts w:ascii="Arial" w:hAnsi="Arial" w:cs="Arial"/>
        </w:rPr>
      </w:pPr>
      <w:r w:rsidR="00E66882">
        <w:drawing>
          <wp:inline wp14:editId="19CB5891" wp14:anchorId="20204075">
            <wp:extent cx="5947408" cy="3218180"/>
            <wp:effectExtent l="0" t="0" r="0" b="1270"/>
            <wp:docPr id="20491" name="Picture 20491" descr="An image showing the Vevox preview in Teams." title=""/>
            <wp:cNvGraphicFramePr>
              <a:graphicFrameLocks noChangeAspect="1"/>
            </wp:cNvGraphicFramePr>
            <a:graphic>
              <a:graphicData uri="http://schemas.openxmlformats.org/drawingml/2006/picture">
                <pic:pic>
                  <pic:nvPicPr>
                    <pic:cNvPr id="0" name="Picture 20491"/>
                    <pic:cNvPicPr/>
                  </pic:nvPicPr>
                  <pic:blipFill>
                    <a:blip r:embed="Rfcf72a0f3c1044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7408" cy="3218180"/>
                    </a:xfrm>
                    <a:prstGeom prst="rect">
                      <a:avLst/>
                    </a:prstGeom>
                  </pic:spPr>
                </pic:pic>
              </a:graphicData>
            </a:graphic>
          </wp:inline>
        </w:drawing>
      </w:r>
      <w:r w:rsidRPr="48B27B8A" w:rsidR="00E66882">
        <w:rPr>
          <w:rFonts w:ascii="Arial" w:hAnsi="Arial" w:cs="Arial"/>
        </w:rPr>
        <w:t> </w:t>
      </w:r>
    </w:p>
    <w:p w:rsidRPr="00E66882" w:rsidR="00E66882" w:rsidP="00E66882" w:rsidRDefault="00E66882" w14:paraId="1DD3C431" w14:textId="19200591">
      <w:pPr>
        <w:spacing w:after="228" w:line="360" w:lineRule="auto"/>
        <w:ind w:left="0" w:right="0" w:firstLine="0"/>
        <w:rPr>
          <w:rFonts w:ascii="Arial" w:hAnsi="Arial" w:cs="Arial"/>
        </w:rPr>
      </w:pPr>
      <w:r w:rsidRPr="00E66882">
        <w:rPr>
          <w:rFonts w:ascii="Arial" w:hAnsi="Arial" w:cs="Arial"/>
        </w:rPr>
        <w:t>Once you have started the Teams meeting that you attached </w:t>
      </w:r>
      <w:proofErr w:type="spellStart"/>
      <w:r w:rsidRPr="00E66882">
        <w:rPr>
          <w:rFonts w:ascii="Arial" w:hAnsi="Arial" w:cs="Arial"/>
        </w:rPr>
        <w:t>Vevox</w:t>
      </w:r>
      <w:proofErr w:type="spellEnd"/>
      <w:r w:rsidRPr="00E66882">
        <w:rPr>
          <w:rFonts w:ascii="Arial" w:hAnsi="Arial" w:cs="Arial"/>
        </w:rPr>
        <w:t> to, you will</w:t>
      </w:r>
      <w:r w:rsidR="004B6B10">
        <w:rPr>
          <w:rFonts w:ascii="Arial" w:hAnsi="Arial" w:cs="Arial"/>
        </w:rPr>
        <w:t xml:space="preserve"> now see the </w:t>
      </w:r>
      <w:proofErr w:type="spellStart"/>
      <w:r w:rsidR="004B6B10">
        <w:rPr>
          <w:rFonts w:ascii="Arial" w:hAnsi="Arial" w:cs="Arial"/>
        </w:rPr>
        <w:t>Vevox</w:t>
      </w:r>
      <w:proofErr w:type="spellEnd"/>
      <w:r w:rsidR="004B6B10">
        <w:rPr>
          <w:rFonts w:ascii="Arial" w:hAnsi="Arial" w:cs="Arial"/>
        </w:rPr>
        <w:t xml:space="preserve"> </w:t>
      </w:r>
      <w:r w:rsidRPr="00E66882">
        <w:rPr>
          <w:rFonts w:ascii="Arial" w:hAnsi="Arial" w:cs="Arial"/>
        </w:rPr>
        <w:t>icon in the menu bar at the top of your call window. </w:t>
      </w:r>
    </w:p>
    <w:p w:rsidRPr="00E66882" w:rsidR="00E66882" w:rsidP="00E66882" w:rsidRDefault="00E66882" w14:paraId="601A554E" w14:textId="4A9F3F36">
      <w:pPr>
        <w:spacing w:after="228" w:line="360" w:lineRule="auto"/>
        <w:ind w:left="0" w:right="0" w:firstLine="0"/>
        <w:rPr>
          <w:rFonts w:ascii="Arial" w:hAnsi="Arial" w:cs="Arial"/>
        </w:rPr>
      </w:pPr>
      <w:r w:rsidR="00E66882">
        <w:drawing>
          <wp:inline wp14:editId="124CB484" wp14:anchorId="10559D40">
            <wp:extent cx="5947408" cy="3175000"/>
            <wp:effectExtent l="0" t="0" r="0" b="6350"/>
            <wp:docPr id="20490" name="Picture 20490" descr="An image showing the icon for the Vevox tab as it appears in a live Teams meeting." title=""/>
            <wp:cNvGraphicFramePr>
              <a:graphicFrameLocks noChangeAspect="1"/>
            </wp:cNvGraphicFramePr>
            <a:graphic>
              <a:graphicData uri="http://schemas.openxmlformats.org/drawingml/2006/picture">
                <pic:pic>
                  <pic:nvPicPr>
                    <pic:cNvPr id="0" name="Picture 20490"/>
                    <pic:cNvPicPr/>
                  </pic:nvPicPr>
                  <pic:blipFill>
                    <a:blip r:embed="R554b1ab47e4a4b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7408" cy="3175000"/>
                    </a:xfrm>
                    <a:prstGeom prst="rect">
                      <a:avLst/>
                    </a:prstGeom>
                  </pic:spPr>
                </pic:pic>
              </a:graphicData>
            </a:graphic>
          </wp:inline>
        </w:drawing>
      </w:r>
      <w:r w:rsidRPr="48B27B8A" w:rsidR="00E66882">
        <w:rPr>
          <w:rFonts w:ascii="Arial" w:hAnsi="Arial" w:cs="Arial"/>
        </w:rPr>
        <w:t> </w:t>
      </w:r>
    </w:p>
    <w:p w:rsidRPr="00E66882" w:rsidR="00E66882" w:rsidP="00E66882" w:rsidRDefault="00E66882" w14:paraId="6D477271" w14:textId="7C8240CC">
      <w:pPr>
        <w:spacing w:after="228" w:line="360" w:lineRule="auto"/>
        <w:ind w:left="0" w:right="0" w:firstLine="0"/>
        <w:rPr>
          <w:rFonts w:ascii="Arial" w:hAnsi="Arial" w:cs="Arial"/>
        </w:rPr>
      </w:pPr>
      <w:r w:rsidRPr="00E66882">
        <w:rPr>
          <w:rFonts w:ascii="Arial" w:hAnsi="Arial" w:cs="Arial"/>
        </w:rPr>
        <w:t>The </w:t>
      </w:r>
      <w:proofErr w:type="spellStart"/>
      <w:r w:rsidRPr="00E66882">
        <w:rPr>
          <w:rFonts w:ascii="Arial" w:hAnsi="Arial" w:cs="Arial"/>
        </w:rPr>
        <w:t>Vevox</w:t>
      </w:r>
      <w:proofErr w:type="spellEnd"/>
      <w:r w:rsidRPr="00E66882">
        <w:rPr>
          <w:rFonts w:ascii="Arial" w:hAnsi="Arial" w:cs="Arial"/>
        </w:rPr>
        <w:t> window appears just like the Participants List and the Teams Chat when you click on the </w:t>
      </w:r>
      <w:proofErr w:type="spellStart"/>
      <w:r w:rsidRPr="00E66882">
        <w:rPr>
          <w:rFonts w:ascii="Arial" w:hAnsi="Arial" w:cs="Arial"/>
        </w:rPr>
        <w:t>Vevox</w:t>
      </w:r>
      <w:proofErr w:type="spellEnd"/>
      <w:r w:rsidRPr="00E66882">
        <w:rPr>
          <w:rFonts w:ascii="Arial" w:hAnsi="Arial" w:cs="Arial"/>
        </w:rPr>
        <w:t> icon in the Teams menu bar. </w:t>
      </w:r>
    </w:p>
    <w:p w:rsidR="004B6B10" w:rsidP="00E66882" w:rsidRDefault="00E66882" w14:paraId="549CD00D" w14:textId="77777777">
      <w:pPr>
        <w:spacing w:after="228" w:line="360" w:lineRule="auto"/>
        <w:ind w:left="0" w:right="0" w:firstLine="0"/>
        <w:rPr>
          <w:rFonts w:ascii="Arial" w:hAnsi="Arial" w:cs="Arial"/>
        </w:rPr>
      </w:pPr>
      <w:r w:rsidR="00E66882">
        <w:drawing>
          <wp:inline wp14:editId="30931516" wp14:anchorId="3F7E646F">
            <wp:extent cx="5947408" cy="3232785"/>
            <wp:effectExtent l="0" t="0" r="0" b="5715"/>
            <wp:docPr id="20489" name="Picture 20489" descr="An image showing how the Vevox tab appears to participants after opening in Teams." title=""/>
            <wp:cNvGraphicFramePr>
              <a:graphicFrameLocks noChangeAspect="1"/>
            </wp:cNvGraphicFramePr>
            <a:graphic>
              <a:graphicData uri="http://schemas.openxmlformats.org/drawingml/2006/picture">
                <pic:pic>
                  <pic:nvPicPr>
                    <pic:cNvPr id="0" name="Picture 20489"/>
                    <pic:cNvPicPr/>
                  </pic:nvPicPr>
                  <pic:blipFill>
                    <a:blip r:embed="Rbbf1a2f14b3447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7408" cy="3232785"/>
                    </a:xfrm>
                    <a:prstGeom prst="rect">
                      <a:avLst/>
                    </a:prstGeom>
                  </pic:spPr>
                </pic:pic>
              </a:graphicData>
            </a:graphic>
          </wp:inline>
        </w:drawing>
      </w:r>
      <w:r w:rsidRPr="48B27B8A" w:rsidR="00E66882">
        <w:rPr>
          <w:rFonts w:ascii="Arial" w:hAnsi="Arial" w:cs="Arial"/>
        </w:rPr>
        <w:t> </w:t>
      </w:r>
    </w:p>
    <w:p w:rsidRPr="007A0FC0" w:rsidR="00407398" w:rsidP="00E66882" w:rsidRDefault="00E66882" w14:paraId="3A29179F" w14:textId="5D9C1312">
      <w:pPr>
        <w:spacing w:after="228" w:line="360" w:lineRule="auto"/>
        <w:ind w:left="0" w:right="0" w:firstLine="0"/>
        <w:rPr>
          <w:rFonts w:ascii="Arial" w:hAnsi="Arial" w:cs="Arial"/>
        </w:rPr>
      </w:pPr>
      <w:r w:rsidRPr="00E66882">
        <w:rPr>
          <w:rFonts w:ascii="Arial" w:hAnsi="Arial" w:cs="Arial"/>
        </w:rPr>
        <w:t>From here, participants can navigate to the Q&amp;A section, and answer any live polls or surveys. Poll results will appear in the poll tab within the </w:t>
      </w:r>
      <w:proofErr w:type="spellStart"/>
      <w:r w:rsidRPr="00E66882">
        <w:rPr>
          <w:rFonts w:ascii="Arial" w:hAnsi="Arial" w:cs="Arial"/>
        </w:rPr>
        <w:t>Vevox</w:t>
      </w:r>
      <w:proofErr w:type="spellEnd"/>
      <w:r w:rsidRPr="00E66882">
        <w:rPr>
          <w:rFonts w:ascii="Arial" w:hAnsi="Arial" w:cs="Arial"/>
        </w:rPr>
        <w:t> window once you have closed a Poll.</w:t>
      </w:r>
    </w:p>
    <w:sectPr w:rsidRPr="007A0FC0" w:rsidR="00407398">
      <w:footerReference w:type="even" r:id="rId51"/>
      <w:footerReference w:type="default" r:id="rId52"/>
      <w:footerReference w:type="first" r:id="rId53"/>
      <w:pgSz w:w="12240" w:h="15840" w:orient="portrait"/>
      <w:pgMar w:top="1440" w:right="1438" w:bottom="2212" w:left="1436" w:header="720" w:footer="100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L[" w:author="Lara Kipp [lak22] (Staff)" w:date="2021-02-24T14:48:00Z" w:id="1">
    <w:p w:rsidR="1AE37098" w:rsidRDefault="1AE37098" w14:paraId="026BDE34" w14:textId="367A46CA">
      <w:pPr>
        <w:pStyle w:val="CommentText"/>
      </w:pPr>
      <w:r>
        <w:t>Hyperlink Vevox login page.</w:t>
      </w:r>
      <w:r>
        <w:rPr>
          <w:rStyle w:val="CommentReference"/>
        </w:rPr>
        <w:annotationRef/>
      </w:r>
    </w:p>
  </w:comment>
  <w:comment w:initials="LK[" w:author="Lara Kipp [lak22] (Staff)" w:date="2021-02-16T11:28:00Z" w:id="2">
    <w:p w:rsidR="007A0FC0" w:rsidRDefault="007A0FC0" w14:paraId="63561D6D" w14:textId="38968AD6">
      <w:pPr>
        <w:pStyle w:val="CommentText"/>
      </w:pPr>
      <w:r>
        <w:rPr>
          <w:rStyle w:val="CommentReference"/>
        </w:rPr>
        <w:annotationRef/>
      </w:r>
      <w:r>
        <w:t>Is this true? Double check single sign-on (doesn’t work for me atm.)</w:t>
      </w:r>
      <w:r>
        <w:rPr>
          <w:rStyle w:val="CommentReference"/>
        </w:rPr>
        <w:annotationRef/>
      </w:r>
    </w:p>
  </w:comment>
  <w:comment w:initials="JW[" w:author="James Woolley [jbw]" w:date="2021-02-17T19:27:00Z" w:id="3">
    <w:p w:rsidR="00A53B3F" w:rsidP="00A53B3F" w:rsidRDefault="00A53B3F" w14:paraId="2C0313C1" w14:textId="02CDE64B">
      <w:pPr>
        <w:pStyle w:val="CommentText"/>
      </w:pPr>
      <w:r>
        <w:rPr>
          <w:rStyle w:val="CommentReference"/>
        </w:rPr>
        <w:annotationRef/>
      </w:r>
      <w:r>
        <w:t xml:space="preserve">Not live at the mo - currently only test version is ☺️. Once we're happy with test version then it will work fine☺️ </w:t>
      </w:r>
      <w:r>
        <w:rPr>
          <w:rStyle w:val="CommentReference"/>
        </w:rPr>
        <w:annotationRef/>
      </w:r>
    </w:p>
  </w:comment>
  <w:comment w:initials="L[" w:author="Lara Kipp [lak22] (Staff)" w:date="2021-02-17T10:43:00Z" w:id="18">
    <w:p w:rsidR="28A3CE5F" w:rsidRDefault="28A3CE5F" w14:paraId="34975E28" w14:textId="367E5115">
      <w:pPr>
        <w:pStyle w:val="CommentText"/>
      </w:pPr>
      <w:r>
        <w:t>Check if this is correct.</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026BDE34"/>
  <w15:commentEx w15:done="1" w15:paraId="63561D6D"/>
  <w15:commentEx w15:done="1" w15:paraId="2C0313C1" w15:paraIdParent="63561D6D"/>
  <w15:commentEx w15:done="1" w15:paraId="34975E28"/>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0D3CC8A" w16cex:dateUtc="2021-02-24T14:48:00Z"/>
  <w16cex:commentExtensible w16cex:durableId="23D62AF7" w16cex:dateUtc="2021-02-16T11:28:00Z"/>
  <w16cex:commentExtensible w16cex:durableId="23D7EC9E" w16cex:dateUtc="2021-02-17T19:27:00Z"/>
  <w16cex:commentExtensible w16cex:durableId="0844AFAD" w16cex:dateUtc="2021-02-17T10:43:00Z"/>
</w16cex:commentsExtensible>
</file>

<file path=word/commentsIds.xml><?xml version="1.0" encoding="utf-8"?>
<w16cid:commentsIds xmlns:mc="http://schemas.openxmlformats.org/markup-compatibility/2006" xmlns:w16cid="http://schemas.microsoft.com/office/word/2016/wordml/cid" mc:Ignorable="w16cid">
  <w16cid:commentId w16cid:paraId="026BDE34" w16cid:durableId="50D3CC8A"/>
  <w16cid:commentId w16cid:paraId="63561D6D" w16cid:durableId="23D62AF7"/>
  <w16cid:commentId w16cid:paraId="2C0313C1" w16cid:durableId="23D7EC9E"/>
  <w16cid:commentId w16cid:paraId="34975E28" w16cid:durableId="0844AF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A63C0" w:rsidRDefault="004A63C0" w14:paraId="31F19EBC" w14:textId="77777777">
      <w:pPr>
        <w:spacing w:after="0" w:line="240" w:lineRule="auto"/>
      </w:pPr>
      <w:r>
        <w:separator/>
      </w:r>
    </w:p>
  </w:endnote>
  <w:endnote w:type="continuationSeparator" w:id="0">
    <w:p w:rsidR="004A63C0" w:rsidRDefault="004A63C0" w14:paraId="08AB9E3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Yu Mincho">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407398" w:rsidRDefault="007F5B23" w14:paraId="50F0B775" w14:textId="77777777">
    <w:pPr>
      <w:tabs>
        <w:tab w:val="center" w:pos="4517"/>
        <w:tab w:val="center" w:pos="9033"/>
        <w:tab w:val="right" w:pos="9367"/>
      </w:tabs>
      <w:spacing w:after="16" w:line="259" w:lineRule="auto"/>
      <w:ind w:left="0" w:right="-1" w:firstLine="0"/>
    </w:pPr>
    <w:r>
      <w:rPr>
        <w:noProof/>
      </w:rPr>
      <mc:AlternateContent>
        <mc:Choice Requires="wpg">
          <w:drawing>
            <wp:anchor distT="0" distB="0" distL="114300" distR="114300" simplePos="0" relativeHeight="251658240" behindDoc="0" locked="0" layoutInCell="1" allowOverlap="1" wp14:anchorId="29D149B6" wp14:editId="5D059CCA">
              <wp:simplePos x="0" y="0"/>
              <wp:positionH relativeFrom="page">
                <wp:posOffset>896417</wp:posOffset>
              </wp:positionH>
              <wp:positionV relativeFrom="page">
                <wp:posOffset>8951671</wp:posOffset>
              </wp:positionV>
              <wp:extent cx="5981065" cy="6096"/>
              <wp:effectExtent l="0" t="0" r="0" b="0"/>
              <wp:wrapSquare wrapText="bothSides"/>
              <wp:docPr id="20011" name="Group 20011"/>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20537" name="Shape 2053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rto="http://schemas.microsoft.com/office/word/2006/arto" xmlns:a="http://schemas.openxmlformats.org/drawingml/2006/main">
          <w:pict w14:anchorId="77F25FD7">
            <v:group id="Group 20011" style="width:470.95pt;height:0.47998pt;position:absolute;mso-position-horizontal-relative:page;mso-position-horizontal:absolute;margin-left:70.584pt;mso-position-vertical-relative:page;margin-top:704.856pt;" coordsize="59810,60">
              <v:shape id="Shape 20538" style="position:absolute;width:59810;height:91;left:0;top:0;" coordsize="5981065,9144" path="m0,0l5981065,0l5981065,9144l0,9144l0,0">
                <v:stroke on="false" weight="0pt" color="#000000" opacity="0" miterlimit="10" joinstyle="miter" endcap="flat"/>
                <v:fill on="true" color="#4f81bd"/>
              </v:shape>
              <w10:wrap type="square"/>
            </v:group>
          </w:pict>
        </mc:Fallback>
      </mc:AlternateContent>
    </w:r>
    <w:r>
      <w:rPr>
        <w:color w:val="404040"/>
      </w:rPr>
      <w:t xml:space="preserve">Using Polling Software for Teaching </w:t>
    </w:r>
    <w:r>
      <w:rPr>
        <w:color w:val="404040"/>
      </w:rPr>
      <w:tab/>
    </w:r>
    <w:r>
      <w:rPr>
        <w:color w:val="404040"/>
      </w:rPr>
      <w:t xml:space="preserve"> </w:t>
    </w:r>
    <w:r>
      <w:rPr>
        <w:color w:val="404040"/>
      </w:rPr>
      <w:tab/>
    </w:r>
    <w:r>
      <w:rPr>
        <w:color w:val="404040"/>
      </w:rPr>
      <w:t xml:space="preserve"> </w:t>
    </w:r>
    <w:r>
      <w:rPr>
        <w:color w:val="404040"/>
      </w:rPr>
      <w:tab/>
    </w:r>
    <w:r>
      <w:fldChar w:fldCharType="begin"/>
    </w:r>
    <w:r>
      <w:instrText xml:space="preserve"> PAGE   \* MERGEFORMAT </w:instrText>
    </w:r>
    <w:r>
      <w:fldChar w:fldCharType="separate"/>
    </w:r>
    <w:r>
      <w:rPr>
        <w:color w:val="404040"/>
      </w:rPr>
      <w:t>1</w:t>
    </w:r>
    <w:r>
      <w:rPr>
        <w:color w:val="404040"/>
      </w:rPr>
      <w:fldChar w:fldCharType="end"/>
    </w:r>
    <w:r>
      <w:rPr>
        <w:color w:val="404040"/>
      </w:rPr>
      <w:t xml:space="preserve"> </w:t>
    </w:r>
  </w:p>
  <w:p w:rsidR="00407398" w:rsidRDefault="007F5B23" w14:paraId="3DBADB9F" w14:textId="77777777">
    <w:pPr>
      <w:spacing w:after="0" w:line="259" w:lineRule="auto"/>
      <w:ind w:left="5"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2792142"/>
      <w:docPartObj>
        <w:docPartGallery w:val="Page Numbers (Bottom of Page)"/>
        <w:docPartUnique/>
      </w:docPartObj>
    </w:sdtPr>
    <w:sdtEndPr>
      <w:rPr>
        <w:noProof/>
      </w:rPr>
    </w:sdtEndPr>
    <w:sdtContent>
      <w:p w:rsidR="00F47777" w:rsidRDefault="00F47777" w14:paraId="20C4CFC1" w14:textId="2347BD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07398" w:rsidRDefault="00407398" w14:paraId="4B6D19A8" w14:textId="233AC5D9">
    <w:pPr>
      <w:spacing w:after="0" w:line="259" w:lineRule="auto"/>
      <w:ind w:left="5"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407398" w:rsidRDefault="007F5B23" w14:paraId="06877CA1" w14:textId="77777777">
    <w:pPr>
      <w:tabs>
        <w:tab w:val="center" w:pos="4517"/>
        <w:tab w:val="center" w:pos="9033"/>
        <w:tab w:val="right" w:pos="9367"/>
      </w:tabs>
      <w:spacing w:after="16" w:line="259" w:lineRule="auto"/>
      <w:ind w:left="0" w:right="-1" w:firstLine="0"/>
    </w:pPr>
    <w:r>
      <w:rPr>
        <w:noProof/>
      </w:rPr>
      <mc:AlternateContent>
        <mc:Choice Requires="wpg">
          <w:drawing>
            <wp:anchor distT="0" distB="0" distL="114300" distR="114300" simplePos="0" relativeHeight="251660288" behindDoc="0" locked="0" layoutInCell="1" allowOverlap="1" wp14:anchorId="1A99B649" wp14:editId="15F2DA93">
              <wp:simplePos x="0" y="0"/>
              <wp:positionH relativeFrom="page">
                <wp:posOffset>896417</wp:posOffset>
              </wp:positionH>
              <wp:positionV relativeFrom="page">
                <wp:posOffset>8951671</wp:posOffset>
              </wp:positionV>
              <wp:extent cx="5981065" cy="6096"/>
              <wp:effectExtent l="0" t="0" r="0" b="0"/>
              <wp:wrapSquare wrapText="bothSides"/>
              <wp:docPr id="19973" name="Group 19973"/>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20533" name="Shape 2053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rto="http://schemas.microsoft.com/office/word/2006/arto" xmlns:a="http://schemas.openxmlformats.org/drawingml/2006/main">
          <w:pict w14:anchorId="65A0AD28">
            <v:group id="Group 19973" style="width:470.95pt;height:0.47998pt;position:absolute;mso-position-horizontal-relative:page;mso-position-horizontal:absolute;margin-left:70.584pt;mso-position-vertical-relative:page;margin-top:704.856pt;" coordsize="59810,60">
              <v:shape id="Shape 20534" style="position:absolute;width:59810;height:91;left:0;top:0;" coordsize="5981065,9144" path="m0,0l5981065,0l5981065,9144l0,9144l0,0">
                <v:stroke on="false" weight="0pt" color="#000000" opacity="0" miterlimit="10" joinstyle="miter" endcap="flat"/>
                <v:fill on="true" color="#4f81bd"/>
              </v:shape>
              <w10:wrap type="square"/>
            </v:group>
          </w:pict>
        </mc:Fallback>
      </mc:AlternateContent>
    </w:r>
    <w:r>
      <w:rPr>
        <w:color w:val="404040"/>
      </w:rPr>
      <w:t xml:space="preserve">Using Polling Software for Teaching </w:t>
    </w:r>
    <w:r>
      <w:rPr>
        <w:color w:val="404040"/>
      </w:rPr>
      <w:tab/>
    </w:r>
    <w:r>
      <w:rPr>
        <w:color w:val="404040"/>
      </w:rPr>
      <w:t xml:space="preserve"> </w:t>
    </w:r>
    <w:r>
      <w:rPr>
        <w:color w:val="404040"/>
      </w:rPr>
      <w:tab/>
    </w:r>
    <w:r>
      <w:rPr>
        <w:color w:val="404040"/>
      </w:rPr>
      <w:t xml:space="preserve"> </w:t>
    </w:r>
    <w:r>
      <w:rPr>
        <w:color w:val="404040"/>
      </w:rPr>
      <w:tab/>
    </w:r>
    <w:r>
      <w:fldChar w:fldCharType="begin"/>
    </w:r>
    <w:r>
      <w:instrText xml:space="preserve"> PAGE   \* MERGEFORMAT </w:instrText>
    </w:r>
    <w:r>
      <w:fldChar w:fldCharType="separate"/>
    </w:r>
    <w:r>
      <w:rPr>
        <w:color w:val="404040"/>
      </w:rPr>
      <w:t>1</w:t>
    </w:r>
    <w:r>
      <w:rPr>
        <w:color w:val="404040"/>
      </w:rPr>
      <w:fldChar w:fldCharType="end"/>
    </w:r>
    <w:r>
      <w:rPr>
        <w:color w:val="404040"/>
      </w:rPr>
      <w:t xml:space="preserve"> </w:t>
    </w:r>
  </w:p>
  <w:p w:rsidR="00407398" w:rsidRDefault="007F5B23" w14:paraId="16C4E24A" w14:textId="77777777">
    <w:pPr>
      <w:spacing w:after="0" w:line="259" w:lineRule="auto"/>
      <w:ind w:left="5" w:righ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A63C0" w:rsidRDefault="004A63C0" w14:paraId="0A21F8AE" w14:textId="77777777">
      <w:pPr>
        <w:spacing w:after="0" w:line="240" w:lineRule="auto"/>
      </w:pPr>
      <w:r>
        <w:separator/>
      </w:r>
    </w:p>
  </w:footnote>
  <w:footnote w:type="continuationSeparator" w:id="0">
    <w:p w:rsidR="004A63C0" w:rsidRDefault="004A63C0" w14:paraId="4928A5D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E517A"/>
    <w:multiLevelType w:val="hybridMultilevel"/>
    <w:tmpl w:val="FE9C4B28"/>
    <w:lvl w:ilvl="0" w:tplc="9D845088">
      <w:start w:val="1"/>
      <w:numFmt w:val="bullet"/>
      <w:lvlText w:val="•"/>
      <w:lvlJc w:val="left"/>
      <w:pPr>
        <w:ind w:left="3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EC787026">
      <w:start w:val="1"/>
      <w:numFmt w:val="bullet"/>
      <w:lvlText w:val="o"/>
      <w:lvlJc w:val="left"/>
      <w:pPr>
        <w:ind w:left="7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E9CCDE6C">
      <w:start w:val="1"/>
      <w:numFmt w:val="bullet"/>
      <w:lvlText w:val="▪"/>
      <w:lvlJc w:val="left"/>
      <w:pPr>
        <w:ind w:left="10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8C74E260">
      <w:start w:val="1"/>
      <w:numFmt w:val="bullet"/>
      <w:lvlRestart w:val="0"/>
      <w:lvlText w:val="o"/>
      <w:lvlJc w:val="left"/>
      <w:pPr>
        <w:ind w:left="1445"/>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2E90CB56">
      <w:start w:val="1"/>
      <w:numFmt w:val="bullet"/>
      <w:lvlText w:val="o"/>
      <w:lvlJc w:val="left"/>
      <w:pPr>
        <w:ind w:left="21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4DF4F34A">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292CF754">
      <w:start w:val="1"/>
      <w:numFmt w:val="bullet"/>
      <w:lvlText w:val="•"/>
      <w:lvlJc w:val="left"/>
      <w:pPr>
        <w:ind w:left="36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153E3D14">
      <w:start w:val="1"/>
      <w:numFmt w:val="bullet"/>
      <w:lvlText w:val="o"/>
      <w:lvlJc w:val="left"/>
      <w:pPr>
        <w:ind w:left="43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73AC0F3A">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1" w15:restartNumberingAfterBreak="0">
    <w:nsid w:val="088A5512"/>
    <w:multiLevelType w:val="hybridMultilevel"/>
    <w:tmpl w:val="C3785C88"/>
    <w:lvl w:ilvl="0" w:tplc="21D42064">
      <w:start w:val="1"/>
      <w:numFmt w:val="bullet"/>
      <w:lvlText w:val="•"/>
      <w:lvlJc w:val="left"/>
      <w:pPr>
        <w:ind w:left="3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1EB09A12">
      <w:start w:val="1"/>
      <w:numFmt w:val="bullet"/>
      <w:lvlText w:val="o"/>
      <w:lvlJc w:val="left"/>
      <w:pPr>
        <w:ind w:left="7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30B621F8">
      <w:start w:val="1"/>
      <w:numFmt w:val="bullet"/>
      <w:lvlText w:val="▪"/>
      <w:lvlJc w:val="left"/>
      <w:pPr>
        <w:ind w:left="10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82A6BD88">
      <w:start w:val="1"/>
      <w:numFmt w:val="bullet"/>
      <w:lvlRestart w:val="0"/>
      <w:lvlText w:val="o"/>
      <w:lvlJc w:val="left"/>
      <w:pPr>
        <w:ind w:left="1445"/>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82986AFE">
      <w:start w:val="1"/>
      <w:numFmt w:val="bullet"/>
      <w:lvlText w:val="o"/>
      <w:lvlJc w:val="left"/>
      <w:pPr>
        <w:ind w:left="21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1F24255E">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F56E3F6C">
      <w:start w:val="1"/>
      <w:numFmt w:val="bullet"/>
      <w:lvlText w:val="•"/>
      <w:lvlJc w:val="left"/>
      <w:pPr>
        <w:ind w:left="36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A43E530E">
      <w:start w:val="1"/>
      <w:numFmt w:val="bullet"/>
      <w:lvlText w:val="o"/>
      <w:lvlJc w:val="left"/>
      <w:pPr>
        <w:ind w:left="43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A42EEA3C">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0D855CE5"/>
    <w:multiLevelType w:val="multilevel"/>
    <w:tmpl w:val="25FED3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F7413E1"/>
    <w:multiLevelType w:val="multilevel"/>
    <w:tmpl w:val="B2ACF3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0105CA4"/>
    <w:multiLevelType w:val="hybridMultilevel"/>
    <w:tmpl w:val="A9A24AFA"/>
    <w:lvl w:ilvl="0" w:tplc="C48CA646">
      <w:start w:val="1"/>
      <w:numFmt w:val="bullet"/>
      <w:lvlText w:val="•"/>
      <w:lvlJc w:val="left"/>
      <w:pPr>
        <w:ind w:left="36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1" w:tplc="776ABE40">
      <w:start w:val="1"/>
      <w:numFmt w:val="bullet"/>
      <w:lvlText w:val="o"/>
      <w:lvlJc w:val="left"/>
      <w:pPr>
        <w:ind w:left="81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2" w:tplc="2390A5A6">
      <w:start w:val="1"/>
      <w:numFmt w:val="bullet"/>
      <w:lvlText w:val="▪"/>
      <w:lvlJc w:val="left"/>
      <w:pPr>
        <w:ind w:left="126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3" w:tplc="5E009586">
      <w:start w:val="1"/>
      <w:numFmt w:val="bullet"/>
      <w:lvlText w:val="•"/>
      <w:lvlJc w:val="left"/>
      <w:pPr>
        <w:ind w:left="171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4" w:tplc="CCBE33EC">
      <w:start w:val="1"/>
      <w:numFmt w:val="bullet"/>
      <w:lvlRestart w:val="0"/>
      <w:lvlText w:val="▪"/>
      <w:lvlJc w:val="left"/>
      <w:pPr>
        <w:ind w:left="2165"/>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5" w:tplc="4538F11C">
      <w:start w:val="1"/>
      <w:numFmt w:val="bullet"/>
      <w:lvlText w:val="▪"/>
      <w:lvlJc w:val="left"/>
      <w:pPr>
        <w:ind w:left="288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6" w:tplc="86BA1B2C">
      <w:start w:val="1"/>
      <w:numFmt w:val="bullet"/>
      <w:lvlText w:val="•"/>
      <w:lvlJc w:val="left"/>
      <w:pPr>
        <w:ind w:left="360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7" w:tplc="AB9AC066">
      <w:start w:val="1"/>
      <w:numFmt w:val="bullet"/>
      <w:lvlText w:val="o"/>
      <w:lvlJc w:val="left"/>
      <w:pPr>
        <w:ind w:left="432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8" w:tplc="A88483CA">
      <w:start w:val="1"/>
      <w:numFmt w:val="bullet"/>
      <w:lvlText w:val="▪"/>
      <w:lvlJc w:val="left"/>
      <w:pPr>
        <w:ind w:left="504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abstractNum>
  <w:abstractNum w:abstractNumId="5" w15:restartNumberingAfterBreak="0">
    <w:nsid w:val="11174FEA"/>
    <w:multiLevelType w:val="hybridMultilevel"/>
    <w:tmpl w:val="26CA6A50"/>
    <w:lvl w:ilvl="0" w:tplc="0AA23692">
      <w:start w:val="1"/>
      <w:numFmt w:val="bullet"/>
      <w:lvlText w:val="•"/>
      <w:lvlJc w:val="left"/>
      <w:pPr>
        <w:ind w:left="3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E0B28B94">
      <w:start w:val="1"/>
      <w:numFmt w:val="bullet"/>
      <w:lvlText w:val="o"/>
      <w:lvlJc w:val="left"/>
      <w:pPr>
        <w:ind w:left="76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3D14AF7C">
      <w:start w:val="1"/>
      <w:numFmt w:val="bullet"/>
      <w:lvlRestart w:val="0"/>
      <w:lvlText w:val="o"/>
      <w:lvlJc w:val="left"/>
      <w:pPr>
        <w:ind w:left="117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A8925CD8">
      <w:start w:val="1"/>
      <w:numFmt w:val="bullet"/>
      <w:lvlText w:val="•"/>
      <w:lvlJc w:val="left"/>
      <w:pPr>
        <w:ind w:left="189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1EC0138E">
      <w:start w:val="1"/>
      <w:numFmt w:val="bullet"/>
      <w:lvlText w:val="o"/>
      <w:lvlJc w:val="left"/>
      <w:pPr>
        <w:ind w:left="261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9C4A423C">
      <w:start w:val="1"/>
      <w:numFmt w:val="bullet"/>
      <w:lvlText w:val="▪"/>
      <w:lvlJc w:val="left"/>
      <w:pPr>
        <w:ind w:left="333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58949CBC">
      <w:start w:val="1"/>
      <w:numFmt w:val="bullet"/>
      <w:lvlText w:val="•"/>
      <w:lvlJc w:val="left"/>
      <w:pPr>
        <w:ind w:left="405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7172BDD2">
      <w:start w:val="1"/>
      <w:numFmt w:val="bullet"/>
      <w:lvlText w:val="o"/>
      <w:lvlJc w:val="left"/>
      <w:pPr>
        <w:ind w:left="477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B0C87E50">
      <w:start w:val="1"/>
      <w:numFmt w:val="bullet"/>
      <w:lvlText w:val="▪"/>
      <w:lvlJc w:val="left"/>
      <w:pPr>
        <w:ind w:left="549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6" w15:restartNumberingAfterBreak="0">
    <w:nsid w:val="117D1D61"/>
    <w:multiLevelType w:val="hybridMultilevel"/>
    <w:tmpl w:val="8C3A378C"/>
    <w:lvl w:ilvl="0" w:tplc="728282DC">
      <w:start w:val="1"/>
      <w:numFmt w:val="bullet"/>
      <w:lvlText w:val="•"/>
      <w:lvlJc w:val="left"/>
      <w:pPr>
        <w:ind w:left="115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EAEFC9E">
      <w:start w:val="1"/>
      <w:numFmt w:val="bullet"/>
      <w:lvlText w:val="o"/>
      <w:lvlJc w:val="left"/>
      <w:pPr>
        <w:ind w:left="187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BD8C1C92">
      <w:start w:val="1"/>
      <w:numFmt w:val="bullet"/>
      <w:lvlText w:val="▪"/>
      <w:lvlJc w:val="left"/>
      <w:pPr>
        <w:ind w:left="259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59DCE41C">
      <w:start w:val="1"/>
      <w:numFmt w:val="bullet"/>
      <w:lvlText w:val="•"/>
      <w:lvlJc w:val="left"/>
      <w:pPr>
        <w:ind w:left="331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CAEA05F4">
      <w:start w:val="1"/>
      <w:numFmt w:val="bullet"/>
      <w:lvlText w:val="o"/>
      <w:lvlJc w:val="left"/>
      <w:pPr>
        <w:ind w:left="403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CBA87F76">
      <w:start w:val="1"/>
      <w:numFmt w:val="bullet"/>
      <w:lvlText w:val="▪"/>
      <w:lvlJc w:val="left"/>
      <w:pPr>
        <w:ind w:left="475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7354D0CC">
      <w:start w:val="1"/>
      <w:numFmt w:val="bullet"/>
      <w:lvlText w:val="•"/>
      <w:lvlJc w:val="left"/>
      <w:pPr>
        <w:ind w:left="547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AD4603D2">
      <w:start w:val="1"/>
      <w:numFmt w:val="bullet"/>
      <w:lvlText w:val="o"/>
      <w:lvlJc w:val="left"/>
      <w:pPr>
        <w:ind w:left="619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EEFE225E">
      <w:start w:val="1"/>
      <w:numFmt w:val="bullet"/>
      <w:lvlText w:val="▪"/>
      <w:lvlJc w:val="left"/>
      <w:pPr>
        <w:ind w:left="6919"/>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7" w15:restartNumberingAfterBreak="0">
    <w:nsid w:val="12C13027"/>
    <w:multiLevelType w:val="hybridMultilevel"/>
    <w:tmpl w:val="FF060D76"/>
    <w:lvl w:ilvl="0" w:tplc="A5426460">
      <w:start w:val="1"/>
      <w:numFmt w:val="bullet"/>
      <w:lvlText w:val="•"/>
      <w:lvlJc w:val="left"/>
      <w:pPr>
        <w:ind w:left="107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135E596E">
      <w:start w:val="1"/>
      <w:numFmt w:val="bullet"/>
      <w:lvlText w:val="o"/>
      <w:lvlJc w:val="left"/>
      <w:pPr>
        <w:ind w:left="897"/>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641C18C2">
      <w:start w:val="1"/>
      <w:numFmt w:val="bullet"/>
      <w:lvlText w:val="▪"/>
      <w:lvlJc w:val="left"/>
      <w:pPr>
        <w:ind w:left="18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349A5340">
      <w:start w:val="1"/>
      <w:numFmt w:val="bullet"/>
      <w:lvlText w:val="•"/>
      <w:lvlJc w:val="left"/>
      <w:pPr>
        <w:ind w:left="25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37541784">
      <w:start w:val="1"/>
      <w:numFmt w:val="bullet"/>
      <w:lvlText w:val="o"/>
      <w:lvlJc w:val="left"/>
      <w:pPr>
        <w:ind w:left="32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61509A32">
      <w:start w:val="1"/>
      <w:numFmt w:val="bullet"/>
      <w:lvlText w:val="▪"/>
      <w:lvlJc w:val="left"/>
      <w:pPr>
        <w:ind w:left="39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09401E58">
      <w:start w:val="1"/>
      <w:numFmt w:val="bullet"/>
      <w:lvlText w:val="•"/>
      <w:lvlJc w:val="left"/>
      <w:pPr>
        <w:ind w:left="46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844026B6">
      <w:start w:val="1"/>
      <w:numFmt w:val="bullet"/>
      <w:lvlText w:val="o"/>
      <w:lvlJc w:val="left"/>
      <w:pPr>
        <w:ind w:left="54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59966B8A">
      <w:start w:val="1"/>
      <w:numFmt w:val="bullet"/>
      <w:lvlText w:val="▪"/>
      <w:lvlJc w:val="left"/>
      <w:pPr>
        <w:ind w:left="61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1C4E246E"/>
    <w:multiLevelType w:val="hybridMultilevel"/>
    <w:tmpl w:val="A0EE71C6"/>
    <w:lvl w:ilvl="0" w:tplc="3016188C">
      <w:start w:val="1"/>
      <w:numFmt w:val="bullet"/>
      <w:lvlText w:val="o"/>
      <w:lvlJc w:val="left"/>
      <w:pPr>
        <w:ind w:left="117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2340A712">
      <w:start w:val="1"/>
      <w:numFmt w:val="bullet"/>
      <w:lvlText w:val="o"/>
      <w:lvlJc w:val="left"/>
      <w:pPr>
        <w:ind w:left="193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F7CE32A0">
      <w:start w:val="1"/>
      <w:numFmt w:val="bullet"/>
      <w:lvlText w:val="▪"/>
      <w:lvlJc w:val="left"/>
      <w:pPr>
        <w:ind w:left="265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6FD84F70">
      <w:start w:val="1"/>
      <w:numFmt w:val="bullet"/>
      <w:lvlText w:val="•"/>
      <w:lvlJc w:val="left"/>
      <w:pPr>
        <w:ind w:left="337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FA74B69A">
      <w:start w:val="1"/>
      <w:numFmt w:val="bullet"/>
      <w:lvlText w:val="o"/>
      <w:lvlJc w:val="left"/>
      <w:pPr>
        <w:ind w:left="409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E796211E">
      <w:start w:val="1"/>
      <w:numFmt w:val="bullet"/>
      <w:lvlText w:val="▪"/>
      <w:lvlJc w:val="left"/>
      <w:pPr>
        <w:ind w:left="481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EA6EFF78">
      <w:start w:val="1"/>
      <w:numFmt w:val="bullet"/>
      <w:lvlText w:val="•"/>
      <w:lvlJc w:val="left"/>
      <w:pPr>
        <w:ind w:left="553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4BC8A780">
      <w:start w:val="1"/>
      <w:numFmt w:val="bullet"/>
      <w:lvlText w:val="o"/>
      <w:lvlJc w:val="left"/>
      <w:pPr>
        <w:ind w:left="625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59D47F0A">
      <w:start w:val="1"/>
      <w:numFmt w:val="bullet"/>
      <w:lvlText w:val="▪"/>
      <w:lvlJc w:val="left"/>
      <w:pPr>
        <w:ind w:left="697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9" w15:restartNumberingAfterBreak="0">
    <w:nsid w:val="21EE4F8B"/>
    <w:multiLevelType w:val="hybridMultilevel"/>
    <w:tmpl w:val="A8C0399A"/>
    <w:lvl w:ilvl="0" w:tplc="240EAAB8">
      <w:start w:val="1"/>
      <w:numFmt w:val="bullet"/>
      <w:lvlText w:val="•"/>
      <w:lvlJc w:val="left"/>
      <w:pPr>
        <w:ind w:left="3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04D6DB1E">
      <w:start w:val="1"/>
      <w:numFmt w:val="bullet"/>
      <w:lvlText w:val="o"/>
      <w:lvlJc w:val="left"/>
      <w:pPr>
        <w:ind w:left="82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A824D8F0">
      <w:start w:val="1"/>
      <w:numFmt w:val="bullet"/>
      <w:lvlRestart w:val="0"/>
      <w:lvlText w:val="o"/>
      <w:lvlJc w:val="left"/>
      <w:pPr>
        <w:ind w:left="128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3032573A">
      <w:start w:val="1"/>
      <w:numFmt w:val="bullet"/>
      <w:lvlText w:val="•"/>
      <w:lvlJc w:val="left"/>
      <w:pPr>
        <w:ind w:left="201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B3A09D7A">
      <w:start w:val="1"/>
      <w:numFmt w:val="bullet"/>
      <w:lvlText w:val="o"/>
      <w:lvlJc w:val="left"/>
      <w:pPr>
        <w:ind w:left="273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CB7CFD9A">
      <w:start w:val="1"/>
      <w:numFmt w:val="bullet"/>
      <w:lvlText w:val="▪"/>
      <w:lvlJc w:val="left"/>
      <w:pPr>
        <w:ind w:left="345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8140FE56">
      <w:start w:val="1"/>
      <w:numFmt w:val="bullet"/>
      <w:lvlText w:val="•"/>
      <w:lvlJc w:val="left"/>
      <w:pPr>
        <w:ind w:left="417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B67C6BC8">
      <w:start w:val="1"/>
      <w:numFmt w:val="bullet"/>
      <w:lvlText w:val="o"/>
      <w:lvlJc w:val="left"/>
      <w:pPr>
        <w:ind w:left="489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5E287C1E">
      <w:start w:val="1"/>
      <w:numFmt w:val="bullet"/>
      <w:lvlText w:val="▪"/>
      <w:lvlJc w:val="left"/>
      <w:pPr>
        <w:ind w:left="561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10" w15:restartNumberingAfterBreak="0">
    <w:nsid w:val="2B9A7D60"/>
    <w:multiLevelType w:val="multilevel"/>
    <w:tmpl w:val="2722D0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3151308D"/>
    <w:multiLevelType w:val="hybridMultilevel"/>
    <w:tmpl w:val="7F848F7E"/>
    <w:lvl w:ilvl="0" w:tplc="6052A49E">
      <w:start w:val="1"/>
      <w:numFmt w:val="bullet"/>
      <w:lvlText w:val="•"/>
      <w:lvlJc w:val="left"/>
      <w:pPr>
        <w:ind w:left="3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B92A10E0">
      <w:start w:val="1"/>
      <w:numFmt w:val="bullet"/>
      <w:lvlText w:val="o"/>
      <w:lvlJc w:val="left"/>
      <w:pPr>
        <w:ind w:left="76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B1406914">
      <w:start w:val="1"/>
      <w:numFmt w:val="bullet"/>
      <w:lvlRestart w:val="0"/>
      <w:lvlText w:val="o"/>
      <w:lvlJc w:val="left"/>
      <w:pPr>
        <w:ind w:left="1176"/>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BCCEE0F0">
      <w:start w:val="1"/>
      <w:numFmt w:val="bullet"/>
      <w:lvlText w:val="•"/>
      <w:lvlJc w:val="left"/>
      <w:pPr>
        <w:ind w:left="189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FBF0BF5C">
      <w:start w:val="1"/>
      <w:numFmt w:val="bullet"/>
      <w:lvlText w:val="o"/>
      <w:lvlJc w:val="left"/>
      <w:pPr>
        <w:ind w:left="261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B7E41CD8">
      <w:start w:val="1"/>
      <w:numFmt w:val="bullet"/>
      <w:lvlText w:val="▪"/>
      <w:lvlJc w:val="left"/>
      <w:pPr>
        <w:ind w:left="333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D00AC012">
      <w:start w:val="1"/>
      <w:numFmt w:val="bullet"/>
      <w:lvlText w:val="•"/>
      <w:lvlJc w:val="left"/>
      <w:pPr>
        <w:ind w:left="405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001A4E28">
      <w:start w:val="1"/>
      <w:numFmt w:val="bullet"/>
      <w:lvlText w:val="o"/>
      <w:lvlJc w:val="left"/>
      <w:pPr>
        <w:ind w:left="477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ADAC1E9E">
      <w:start w:val="1"/>
      <w:numFmt w:val="bullet"/>
      <w:lvlText w:val="▪"/>
      <w:lvlJc w:val="left"/>
      <w:pPr>
        <w:ind w:left="549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12" w15:restartNumberingAfterBreak="0">
    <w:nsid w:val="3E6D0BCD"/>
    <w:multiLevelType w:val="hybridMultilevel"/>
    <w:tmpl w:val="C0A86E16"/>
    <w:lvl w:ilvl="0" w:tplc="CF1ABE46">
      <w:start w:val="1"/>
      <w:numFmt w:val="bullet"/>
      <w:lvlText w:val="•"/>
      <w:lvlJc w:val="left"/>
      <w:pPr>
        <w:ind w:left="3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1E62FC6C">
      <w:start w:val="1"/>
      <w:numFmt w:val="bullet"/>
      <w:lvlText w:val="o"/>
      <w:lvlJc w:val="left"/>
      <w:pPr>
        <w:ind w:left="7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3F74CBB0">
      <w:start w:val="1"/>
      <w:numFmt w:val="bullet"/>
      <w:lvlText w:val="▪"/>
      <w:lvlJc w:val="left"/>
      <w:pPr>
        <w:ind w:left="10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D79286BA">
      <w:start w:val="1"/>
      <w:numFmt w:val="bullet"/>
      <w:lvlRestart w:val="0"/>
      <w:lvlText w:val="o"/>
      <w:lvlJc w:val="left"/>
      <w:pPr>
        <w:ind w:left="1437"/>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2F7ABE6E">
      <w:start w:val="1"/>
      <w:numFmt w:val="bullet"/>
      <w:lvlText w:val="o"/>
      <w:lvlJc w:val="left"/>
      <w:pPr>
        <w:ind w:left="21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F892A82A">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F0B03AB0">
      <w:start w:val="1"/>
      <w:numFmt w:val="bullet"/>
      <w:lvlText w:val="•"/>
      <w:lvlJc w:val="left"/>
      <w:pPr>
        <w:ind w:left="36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CC740756">
      <w:start w:val="1"/>
      <w:numFmt w:val="bullet"/>
      <w:lvlText w:val="o"/>
      <w:lvlJc w:val="left"/>
      <w:pPr>
        <w:ind w:left="43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E7CE4F44">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13" w15:restartNumberingAfterBreak="0">
    <w:nsid w:val="3FD522D6"/>
    <w:multiLevelType w:val="hybridMultilevel"/>
    <w:tmpl w:val="3A7E6D08"/>
    <w:lvl w:ilvl="0" w:tplc="5E86C726">
      <w:start w:val="1"/>
      <w:numFmt w:val="bullet"/>
      <w:lvlText w:val="•"/>
      <w:lvlJc w:val="left"/>
      <w:pPr>
        <w:ind w:left="36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1" w:tplc="9746FFD0">
      <w:start w:val="1"/>
      <w:numFmt w:val="bullet"/>
      <w:lvlText w:val="o"/>
      <w:lvlJc w:val="left"/>
      <w:pPr>
        <w:ind w:left="81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2" w:tplc="90DE2CB2">
      <w:start w:val="1"/>
      <w:numFmt w:val="bullet"/>
      <w:lvlText w:val="▪"/>
      <w:lvlJc w:val="left"/>
      <w:pPr>
        <w:ind w:left="126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3" w:tplc="310CF2A2">
      <w:start w:val="1"/>
      <w:numFmt w:val="bullet"/>
      <w:lvlText w:val="•"/>
      <w:lvlJc w:val="left"/>
      <w:pPr>
        <w:ind w:left="171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4" w:tplc="EE444748">
      <w:start w:val="1"/>
      <w:numFmt w:val="bullet"/>
      <w:lvlRestart w:val="0"/>
      <w:lvlText w:val="▪"/>
      <w:lvlJc w:val="left"/>
      <w:pPr>
        <w:ind w:left="1805"/>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5" w:tplc="0CC08204">
      <w:start w:val="1"/>
      <w:numFmt w:val="bullet"/>
      <w:lvlText w:val="▪"/>
      <w:lvlJc w:val="left"/>
      <w:pPr>
        <w:ind w:left="288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6" w:tplc="61706710">
      <w:start w:val="1"/>
      <w:numFmt w:val="bullet"/>
      <w:lvlText w:val="•"/>
      <w:lvlJc w:val="left"/>
      <w:pPr>
        <w:ind w:left="360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7" w:tplc="608438E4">
      <w:start w:val="1"/>
      <w:numFmt w:val="bullet"/>
      <w:lvlText w:val="o"/>
      <w:lvlJc w:val="left"/>
      <w:pPr>
        <w:ind w:left="432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8" w:tplc="0F8EFB8C">
      <w:start w:val="1"/>
      <w:numFmt w:val="bullet"/>
      <w:lvlText w:val="▪"/>
      <w:lvlJc w:val="left"/>
      <w:pPr>
        <w:ind w:left="504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abstractNum>
  <w:abstractNum w:abstractNumId="14" w15:restartNumberingAfterBreak="0">
    <w:nsid w:val="44D274BD"/>
    <w:multiLevelType w:val="hybridMultilevel"/>
    <w:tmpl w:val="79DC7B4E"/>
    <w:lvl w:ilvl="0" w:tplc="D5E654E6">
      <w:start w:val="1"/>
      <w:numFmt w:val="bullet"/>
      <w:lvlText w:val="•"/>
      <w:lvlJc w:val="left"/>
      <w:pPr>
        <w:ind w:left="36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1" w:tplc="7C18157C">
      <w:start w:val="1"/>
      <w:numFmt w:val="bullet"/>
      <w:lvlText w:val="o"/>
      <w:lvlJc w:val="left"/>
      <w:pPr>
        <w:ind w:left="81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2" w:tplc="A66E5A6C">
      <w:start w:val="1"/>
      <w:numFmt w:val="bullet"/>
      <w:lvlText w:val="▪"/>
      <w:lvlJc w:val="left"/>
      <w:pPr>
        <w:ind w:left="126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3" w:tplc="6FF210BC">
      <w:start w:val="1"/>
      <w:numFmt w:val="bullet"/>
      <w:lvlText w:val="•"/>
      <w:lvlJc w:val="left"/>
      <w:pPr>
        <w:ind w:left="171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4" w:tplc="3A1EE4AA">
      <w:start w:val="1"/>
      <w:numFmt w:val="bullet"/>
      <w:lvlRestart w:val="0"/>
      <w:lvlText w:val="▪"/>
      <w:lvlJc w:val="left"/>
      <w:pPr>
        <w:ind w:left="2165"/>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5" w:tplc="035E9DF4">
      <w:start w:val="1"/>
      <w:numFmt w:val="bullet"/>
      <w:lvlText w:val="▪"/>
      <w:lvlJc w:val="left"/>
      <w:pPr>
        <w:ind w:left="288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6" w:tplc="220EECE0">
      <w:start w:val="1"/>
      <w:numFmt w:val="bullet"/>
      <w:lvlText w:val="•"/>
      <w:lvlJc w:val="left"/>
      <w:pPr>
        <w:ind w:left="360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7" w:tplc="CDC237FA">
      <w:start w:val="1"/>
      <w:numFmt w:val="bullet"/>
      <w:lvlText w:val="o"/>
      <w:lvlJc w:val="left"/>
      <w:pPr>
        <w:ind w:left="432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8" w:tplc="EFBCBE96">
      <w:start w:val="1"/>
      <w:numFmt w:val="bullet"/>
      <w:lvlText w:val="▪"/>
      <w:lvlJc w:val="left"/>
      <w:pPr>
        <w:ind w:left="504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abstractNum>
  <w:abstractNum w:abstractNumId="15" w15:restartNumberingAfterBreak="0">
    <w:nsid w:val="49BD1892"/>
    <w:multiLevelType w:val="hybridMultilevel"/>
    <w:tmpl w:val="BD3E6B0A"/>
    <w:lvl w:ilvl="0" w:tplc="C50261EE">
      <w:start w:val="1"/>
      <w:numFmt w:val="bullet"/>
      <w:lvlText w:val="•"/>
      <w:lvlJc w:val="left"/>
      <w:pPr>
        <w:ind w:left="3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5B6216FE">
      <w:start w:val="1"/>
      <w:numFmt w:val="bullet"/>
      <w:lvlText w:val="o"/>
      <w:lvlJc w:val="left"/>
      <w:pPr>
        <w:ind w:left="7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776E2C0A">
      <w:start w:val="1"/>
      <w:numFmt w:val="bullet"/>
      <w:lvlText w:val="▪"/>
      <w:lvlJc w:val="left"/>
      <w:pPr>
        <w:ind w:left="10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C0703474">
      <w:start w:val="1"/>
      <w:numFmt w:val="bullet"/>
      <w:lvlRestart w:val="0"/>
      <w:lvlText w:val="o"/>
      <w:lvlJc w:val="left"/>
      <w:pPr>
        <w:ind w:left="143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B7222EEA">
      <w:start w:val="1"/>
      <w:numFmt w:val="bullet"/>
      <w:lvlText w:val="o"/>
      <w:lvlJc w:val="left"/>
      <w:pPr>
        <w:ind w:left="21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2F2E7966">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A4C0F0E4">
      <w:start w:val="1"/>
      <w:numFmt w:val="bullet"/>
      <w:lvlText w:val="•"/>
      <w:lvlJc w:val="left"/>
      <w:pPr>
        <w:ind w:left="36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E662EEA6">
      <w:start w:val="1"/>
      <w:numFmt w:val="bullet"/>
      <w:lvlText w:val="o"/>
      <w:lvlJc w:val="left"/>
      <w:pPr>
        <w:ind w:left="43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DBDE96B2">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16" w15:restartNumberingAfterBreak="0">
    <w:nsid w:val="50C2761A"/>
    <w:multiLevelType w:val="hybridMultilevel"/>
    <w:tmpl w:val="31782728"/>
    <w:lvl w:ilvl="0" w:tplc="B3266626">
      <w:start w:val="1"/>
      <w:numFmt w:val="bullet"/>
      <w:lvlText w:val="•"/>
      <w:lvlJc w:val="left"/>
      <w:pPr>
        <w:ind w:left="3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15C8F85A">
      <w:start w:val="1"/>
      <w:numFmt w:val="bullet"/>
      <w:lvlText w:val="o"/>
      <w:lvlJc w:val="left"/>
      <w:pPr>
        <w:ind w:left="7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521A0F8A">
      <w:start w:val="1"/>
      <w:numFmt w:val="bullet"/>
      <w:lvlText w:val="▪"/>
      <w:lvlJc w:val="left"/>
      <w:pPr>
        <w:ind w:left="10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A6443054">
      <w:start w:val="1"/>
      <w:numFmt w:val="bullet"/>
      <w:lvlRestart w:val="0"/>
      <w:lvlText w:val="o"/>
      <w:lvlJc w:val="left"/>
      <w:pPr>
        <w:ind w:left="1445"/>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52E6CFD8">
      <w:start w:val="1"/>
      <w:numFmt w:val="bullet"/>
      <w:lvlText w:val="o"/>
      <w:lvlJc w:val="left"/>
      <w:pPr>
        <w:ind w:left="21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37FC1EC2">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50A2D848">
      <w:start w:val="1"/>
      <w:numFmt w:val="bullet"/>
      <w:lvlText w:val="•"/>
      <w:lvlJc w:val="left"/>
      <w:pPr>
        <w:ind w:left="36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D2C0BB3E">
      <w:start w:val="1"/>
      <w:numFmt w:val="bullet"/>
      <w:lvlText w:val="o"/>
      <w:lvlJc w:val="left"/>
      <w:pPr>
        <w:ind w:left="43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DA8EF4DC">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17" w15:restartNumberingAfterBreak="0">
    <w:nsid w:val="60BA7C2C"/>
    <w:multiLevelType w:val="multilevel"/>
    <w:tmpl w:val="DE90E2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612B08A1"/>
    <w:multiLevelType w:val="hybridMultilevel"/>
    <w:tmpl w:val="7116CC90"/>
    <w:lvl w:ilvl="0" w:tplc="40CC6426">
      <w:start w:val="1"/>
      <w:numFmt w:val="bullet"/>
      <w:lvlText w:val="•"/>
      <w:lvlJc w:val="left"/>
      <w:pPr>
        <w:ind w:left="3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7F66F522">
      <w:start w:val="1"/>
      <w:numFmt w:val="bullet"/>
      <w:lvlText w:val="o"/>
      <w:lvlJc w:val="left"/>
      <w:pPr>
        <w:ind w:left="7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9BFCAFD2">
      <w:start w:val="1"/>
      <w:numFmt w:val="bullet"/>
      <w:lvlText w:val="▪"/>
      <w:lvlJc w:val="left"/>
      <w:pPr>
        <w:ind w:left="10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A6685ACE">
      <w:start w:val="1"/>
      <w:numFmt w:val="bullet"/>
      <w:lvlRestart w:val="0"/>
      <w:lvlText w:val="o"/>
      <w:lvlJc w:val="left"/>
      <w:pPr>
        <w:ind w:left="1445"/>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F9689D6E">
      <w:start w:val="1"/>
      <w:numFmt w:val="bullet"/>
      <w:lvlText w:val="o"/>
      <w:lvlJc w:val="left"/>
      <w:pPr>
        <w:ind w:left="21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05F4ADD4">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0BBA428E">
      <w:start w:val="1"/>
      <w:numFmt w:val="bullet"/>
      <w:lvlText w:val="•"/>
      <w:lvlJc w:val="left"/>
      <w:pPr>
        <w:ind w:left="36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B3F8D936">
      <w:start w:val="1"/>
      <w:numFmt w:val="bullet"/>
      <w:lvlText w:val="o"/>
      <w:lvlJc w:val="left"/>
      <w:pPr>
        <w:ind w:left="43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673CD072">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19" w15:restartNumberingAfterBreak="0">
    <w:nsid w:val="623710F5"/>
    <w:multiLevelType w:val="hybridMultilevel"/>
    <w:tmpl w:val="908E141E"/>
    <w:lvl w:ilvl="0" w:tplc="059C6FEE">
      <w:start w:val="1"/>
      <w:numFmt w:val="bullet"/>
      <w:lvlText w:val="•"/>
      <w:lvlJc w:val="left"/>
      <w:pPr>
        <w:ind w:left="71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0B61674">
      <w:start w:val="1"/>
      <w:numFmt w:val="decimal"/>
      <w:lvlText w:val="%2."/>
      <w:lvlJc w:val="left"/>
      <w:pPr>
        <w:ind w:left="1262"/>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2" w:tplc="C226D152">
      <w:start w:val="1"/>
      <w:numFmt w:val="lowerRoman"/>
      <w:lvlText w:val="%3"/>
      <w:lvlJc w:val="left"/>
      <w:pPr>
        <w:ind w:left="3776"/>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3" w:tplc="D75A316E">
      <w:start w:val="1"/>
      <w:numFmt w:val="decimal"/>
      <w:lvlText w:val="%4"/>
      <w:lvlJc w:val="left"/>
      <w:pPr>
        <w:ind w:left="4496"/>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4" w:tplc="9A8E9FBC">
      <w:start w:val="1"/>
      <w:numFmt w:val="lowerLetter"/>
      <w:lvlText w:val="%5"/>
      <w:lvlJc w:val="left"/>
      <w:pPr>
        <w:ind w:left="5216"/>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5" w:tplc="98CEC194">
      <w:start w:val="1"/>
      <w:numFmt w:val="lowerRoman"/>
      <w:lvlText w:val="%6"/>
      <w:lvlJc w:val="left"/>
      <w:pPr>
        <w:ind w:left="5936"/>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6" w:tplc="D42EA556">
      <w:start w:val="1"/>
      <w:numFmt w:val="decimal"/>
      <w:lvlText w:val="%7"/>
      <w:lvlJc w:val="left"/>
      <w:pPr>
        <w:ind w:left="6656"/>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7" w:tplc="4972291E">
      <w:start w:val="1"/>
      <w:numFmt w:val="lowerLetter"/>
      <w:lvlText w:val="%8"/>
      <w:lvlJc w:val="left"/>
      <w:pPr>
        <w:ind w:left="7376"/>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8" w:tplc="D3F4DAC4">
      <w:start w:val="1"/>
      <w:numFmt w:val="lowerRoman"/>
      <w:lvlText w:val="%9"/>
      <w:lvlJc w:val="left"/>
      <w:pPr>
        <w:ind w:left="8096"/>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abstractNum>
  <w:abstractNum w:abstractNumId="20" w15:restartNumberingAfterBreak="0">
    <w:nsid w:val="6BD06B43"/>
    <w:multiLevelType w:val="hybridMultilevel"/>
    <w:tmpl w:val="5F721E70"/>
    <w:lvl w:ilvl="0" w:tplc="FF923338">
      <w:start w:val="1"/>
      <w:numFmt w:val="bullet"/>
      <w:lvlText w:val="•"/>
      <w:lvlJc w:val="left"/>
      <w:pPr>
        <w:ind w:left="360"/>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1" w:tplc="38A0CAAE">
      <w:start w:val="1"/>
      <w:numFmt w:val="bullet"/>
      <w:lvlText w:val="o"/>
      <w:lvlJc w:val="left"/>
      <w:pPr>
        <w:ind w:left="1261"/>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2" w:tplc="EBBC1F2E">
      <w:start w:val="1"/>
      <w:numFmt w:val="bullet"/>
      <w:lvlText w:val="▪"/>
      <w:lvlJc w:val="left"/>
      <w:pPr>
        <w:ind w:left="2161"/>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3" w:tplc="800258DA">
      <w:start w:val="1"/>
      <w:numFmt w:val="bullet"/>
      <w:lvlText w:val="•"/>
      <w:lvlJc w:val="left"/>
      <w:pPr>
        <w:ind w:left="3062"/>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4" w:tplc="25B866C4">
      <w:start w:val="1"/>
      <w:numFmt w:val="bullet"/>
      <w:lvlText w:val="o"/>
      <w:lvlJc w:val="left"/>
      <w:pPr>
        <w:ind w:left="3962"/>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5" w:tplc="D6925F2E">
      <w:start w:val="1"/>
      <w:numFmt w:val="bullet"/>
      <w:lvlRestart w:val="0"/>
      <w:lvlText w:val="o"/>
      <w:lvlJc w:val="left"/>
      <w:pPr>
        <w:ind w:left="4682"/>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6" w:tplc="EC8A0846">
      <w:start w:val="1"/>
      <w:numFmt w:val="bullet"/>
      <w:lvlText w:val="•"/>
      <w:lvlJc w:val="left"/>
      <w:pPr>
        <w:ind w:left="5583"/>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7" w:tplc="BB9027BE">
      <w:start w:val="1"/>
      <w:numFmt w:val="bullet"/>
      <w:lvlText w:val="o"/>
      <w:lvlJc w:val="left"/>
      <w:pPr>
        <w:ind w:left="6303"/>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8" w:tplc="2AB0F83A">
      <w:start w:val="1"/>
      <w:numFmt w:val="bullet"/>
      <w:lvlText w:val="▪"/>
      <w:lvlJc w:val="left"/>
      <w:pPr>
        <w:ind w:left="7023"/>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abstractNum>
  <w:abstractNum w:abstractNumId="21" w15:restartNumberingAfterBreak="0">
    <w:nsid w:val="6E894428"/>
    <w:multiLevelType w:val="multilevel"/>
    <w:tmpl w:val="E68293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6346C2A"/>
    <w:multiLevelType w:val="hybridMultilevel"/>
    <w:tmpl w:val="CF4C433C"/>
    <w:lvl w:ilvl="0" w:tplc="A238C22C">
      <w:start w:val="1"/>
      <w:numFmt w:val="bullet"/>
      <w:lvlText w:val="•"/>
      <w:lvlJc w:val="left"/>
      <w:pPr>
        <w:ind w:left="3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B2F8594A">
      <w:start w:val="1"/>
      <w:numFmt w:val="bullet"/>
      <w:lvlText w:val="o"/>
      <w:lvlJc w:val="left"/>
      <w:pPr>
        <w:ind w:left="7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E47636D8">
      <w:start w:val="1"/>
      <w:numFmt w:val="bullet"/>
      <w:lvlText w:val="▪"/>
      <w:lvlJc w:val="left"/>
      <w:pPr>
        <w:ind w:left="10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522E2B0C">
      <w:start w:val="1"/>
      <w:numFmt w:val="bullet"/>
      <w:lvlRestart w:val="0"/>
      <w:lvlText w:val="o"/>
      <w:lvlJc w:val="left"/>
      <w:pPr>
        <w:ind w:left="1445"/>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C096EA8C">
      <w:start w:val="1"/>
      <w:numFmt w:val="bullet"/>
      <w:lvlText w:val="o"/>
      <w:lvlJc w:val="left"/>
      <w:pPr>
        <w:ind w:left="21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7FFC7A1A">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C7882DE4">
      <w:start w:val="1"/>
      <w:numFmt w:val="bullet"/>
      <w:lvlText w:val="•"/>
      <w:lvlJc w:val="left"/>
      <w:pPr>
        <w:ind w:left="36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CF4073C2">
      <w:start w:val="1"/>
      <w:numFmt w:val="bullet"/>
      <w:lvlText w:val="o"/>
      <w:lvlJc w:val="left"/>
      <w:pPr>
        <w:ind w:left="43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54A82CA4">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23" w15:restartNumberingAfterBreak="0">
    <w:nsid w:val="7CAD449D"/>
    <w:multiLevelType w:val="hybridMultilevel"/>
    <w:tmpl w:val="10E8DA72"/>
    <w:lvl w:ilvl="0" w:tplc="F1F4B17E">
      <w:start w:val="1"/>
      <w:numFmt w:val="bullet"/>
      <w:lvlText w:val="•"/>
      <w:lvlJc w:val="left"/>
      <w:pPr>
        <w:ind w:left="36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1" w:tplc="C64CD2B6">
      <w:start w:val="1"/>
      <w:numFmt w:val="bullet"/>
      <w:lvlText w:val="o"/>
      <w:lvlJc w:val="left"/>
      <w:pPr>
        <w:ind w:left="81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2" w:tplc="4D8C5AF2">
      <w:start w:val="1"/>
      <w:numFmt w:val="bullet"/>
      <w:lvlText w:val="▪"/>
      <w:lvlJc w:val="left"/>
      <w:pPr>
        <w:ind w:left="126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3" w:tplc="57BE97E0">
      <w:start w:val="1"/>
      <w:numFmt w:val="bullet"/>
      <w:lvlText w:val="•"/>
      <w:lvlJc w:val="left"/>
      <w:pPr>
        <w:ind w:left="171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4" w:tplc="ECBC6832">
      <w:start w:val="1"/>
      <w:numFmt w:val="bullet"/>
      <w:lvlRestart w:val="0"/>
      <w:lvlText w:val="▪"/>
      <w:lvlJc w:val="left"/>
      <w:pPr>
        <w:ind w:left="2165"/>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5" w:tplc="AB9E35F6">
      <w:start w:val="1"/>
      <w:numFmt w:val="bullet"/>
      <w:lvlText w:val="▪"/>
      <w:lvlJc w:val="left"/>
      <w:pPr>
        <w:ind w:left="288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6" w:tplc="B0565922">
      <w:start w:val="1"/>
      <w:numFmt w:val="bullet"/>
      <w:lvlText w:val="•"/>
      <w:lvlJc w:val="left"/>
      <w:pPr>
        <w:ind w:left="360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7" w:tplc="D0A276EA">
      <w:start w:val="1"/>
      <w:numFmt w:val="bullet"/>
      <w:lvlText w:val="o"/>
      <w:lvlJc w:val="left"/>
      <w:pPr>
        <w:ind w:left="432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8" w:tplc="88B4D69E">
      <w:start w:val="1"/>
      <w:numFmt w:val="bullet"/>
      <w:lvlText w:val="▪"/>
      <w:lvlJc w:val="left"/>
      <w:pPr>
        <w:ind w:left="504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abstractNum>
  <w:num w:numId="1">
    <w:abstractNumId w:val="6"/>
  </w:num>
  <w:num w:numId="2">
    <w:abstractNumId w:val="19"/>
  </w:num>
  <w:num w:numId="3">
    <w:abstractNumId w:val="8"/>
  </w:num>
  <w:num w:numId="4">
    <w:abstractNumId w:val="7"/>
  </w:num>
  <w:num w:numId="5">
    <w:abstractNumId w:val="22"/>
  </w:num>
  <w:num w:numId="6">
    <w:abstractNumId w:val="23"/>
  </w:num>
  <w:num w:numId="7">
    <w:abstractNumId w:val="1"/>
  </w:num>
  <w:num w:numId="8">
    <w:abstractNumId w:val="14"/>
  </w:num>
  <w:num w:numId="9">
    <w:abstractNumId w:val="0"/>
  </w:num>
  <w:num w:numId="10">
    <w:abstractNumId w:val="15"/>
  </w:num>
  <w:num w:numId="11">
    <w:abstractNumId w:val="16"/>
  </w:num>
  <w:num w:numId="12">
    <w:abstractNumId w:val="9"/>
  </w:num>
  <w:num w:numId="13">
    <w:abstractNumId w:val="5"/>
  </w:num>
  <w:num w:numId="14">
    <w:abstractNumId w:val="11"/>
  </w:num>
  <w:num w:numId="15">
    <w:abstractNumId w:val="20"/>
  </w:num>
  <w:num w:numId="16">
    <w:abstractNumId w:val="13"/>
  </w:num>
  <w:num w:numId="17">
    <w:abstractNumId w:val="18"/>
  </w:num>
  <w:num w:numId="18">
    <w:abstractNumId w:val="4"/>
  </w:num>
  <w:num w:numId="19">
    <w:abstractNumId w:val="12"/>
  </w:num>
  <w:num w:numId="20">
    <w:abstractNumId w:val="21"/>
  </w:num>
  <w:num w:numId="21">
    <w:abstractNumId w:val="3"/>
  </w:num>
  <w:num w:numId="22">
    <w:abstractNumId w:val="17"/>
  </w:num>
  <w:num w:numId="23">
    <w:abstractNumId w:val="10"/>
  </w:num>
  <w:num w:numId="2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ara Kipp [lak22] (Staff)">
    <w15:presenceInfo w15:providerId="AD" w15:userId="S::lak22@aber.ac.uk::9be1d7d6-3e39-409a-8859-5549f4ef65e2"/>
  </w15:person>
  <w15:person w15:author="James Woolley [jbw]">
    <w15:presenceInfo w15:providerId="None" w15:userId="James Woolley [jbw]"/>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398"/>
    <w:rsid w:val="00053686"/>
    <w:rsid w:val="00066328"/>
    <w:rsid w:val="0009057B"/>
    <w:rsid w:val="000A6C0D"/>
    <w:rsid w:val="000B4559"/>
    <w:rsid w:val="000C34C8"/>
    <w:rsid w:val="000E0D29"/>
    <w:rsid w:val="0010700B"/>
    <w:rsid w:val="00111C94"/>
    <w:rsid w:val="0012219C"/>
    <w:rsid w:val="001263C9"/>
    <w:rsid w:val="00147D8D"/>
    <w:rsid w:val="00190460"/>
    <w:rsid w:val="00191460"/>
    <w:rsid w:val="001B525D"/>
    <w:rsid w:val="001E2884"/>
    <w:rsid w:val="00214AB8"/>
    <w:rsid w:val="0028266D"/>
    <w:rsid w:val="002A1E4D"/>
    <w:rsid w:val="002C59CD"/>
    <w:rsid w:val="00326C68"/>
    <w:rsid w:val="00336419"/>
    <w:rsid w:val="00337144"/>
    <w:rsid w:val="00362A5F"/>
    <w:rsid w:val="00407398"/>
    <w:rsid w:val="004A63C0"/>
    <w:rsid w:val="004B6B10"/>
    <w:rsid w:val="004D12F4"/>
    <w:rsid w:val="0052691F"/>
    <w:rsid w:val="005B2051"/>
    <w:rsid w:val="005C3DE9"/>
    <w:rsid w:val="005E478D"/>
    <w:rsid w:val="005E4A42"/>
    <w:rsid w:val="00664900"/>
    <w:rsid w:val="00694CB3"/>
    <w:rsid w:val="006E3010"/>
    <w:rsid w:val="006E43BA"/>
    <w:rsid w:val="006F33D9"/>
    <w:rsid w:val="00785008"/>
    <w:rsid w:val="007A0FC0"/>
    <w:rsid w:val="007A28C1"/>
    <w:rsid w:val="007B08B0"/>
    <w:rsid w:val="007F5B23"/>
    <w:rsid w:val="00815279"/>
    <w:rsid w:val="008874FE"/>
    <w:rsid w:val="008B3FAA"/>
    <w:rsid w:val="008F4963"/>
    <w:rsid w:val="00900550"/>
    <w:rsid w:val="00902B01"/>
    <w:rsid w:val="00910514"/>
    <w:rsid w:val="00983F3F"/>
    <w:rsid w:val="009C3BEB"/>
    <w:rsid w:val="009E21FC"/>
    <w:rsid w:val="00A53B3F"/>
    <w:rsid w:val="00A87ECA"/>
    <w:rsid w:val="00B051E8"/>
    <w:rsid w:val="00C27DEB"/>
    <w:rsid w:val="00CC6C40"/>
    <w:rsid w:val="00D05915"/>
    <w:rsid w:val="00D314FF"/>
    <w:rsid w:val="00DA31EA"/>
    <w:rsid w:val="00DD11F1"/>
    <w:rsid w:val="00DE0C2F"/>
    <w:rsid w:val="00DE4D11"/>
    <w:rsid w:val="00E1119A"/>
    <w:rsid w:val="00E17F55"/>
    <w:rsid w:val="00E47924"/>
    <w:rsid w:val="00E66882"/>
    <w:rsid w:val="00E66C95"/>
    <w:rsid w:val="00E91874"/>
    <w:rsid w:val="00F1503E"/>
    <w:rsid w:val="00F47777"/>
    <w:rsid w:val="00FC5263"/>
    <w:rsid w:val="04921624"/>
    <w:rsid w:val="04FFEB28"/>
    <w:rsid w:val="056EDBC9"/>
    <w:rsid w:val="063481FF"/>
    <w:rsid w:val="07D78668"/>
    <w:rsid w:val="0DB04999"/>
    <w:rsid w:val="0E293D4B"/>
    <w:rsid w:val="0EFBCC64"/>
    <w:rsid w:val="10F48D21"/>
    <w:rsid w:val="1531771E"/>
    <w:rsid w:val="186A95A3"/>
    <w:rsid w:val="190D139F"/>
    <w:rsid w:val="19BBEBAF"/>
    <w:rsid w:val="1A82470A"/>
    <w:rsid w:val="1AE37098"/>
    <w:rsid w:val="1D1E5FF5"/>
    <w:rsid w:val="1DC8D0D5"/>
    <w:rsid w:val="1FD4F879"/>
    <w:rsid w:val="248983C8"/>
    <w:rsid w:val="24DB6FC7"/>
    <w:rsid w:val="267E84E4"/>
    <w:rsid w:val="28A3CE5F"/>
    <w:rsid w:val="2A4367FE"/>
    <w:rsid w:val="2EBC0B76"/>
    <w:rsid w:val="2F915195"/>
    <w:rsid w:val="2FEE41F1"/>
    <w:rsid w:val="34A2FB00"/>
    <w:rsid w:val="377DAB66"/>
    <w:rsid w:val="3905A4F5"/>
    <w:rsid w:val="3A6B6E34"/>
    <w:rsid w:val="3A84E92A"/>
    <w:rsid w:val="3C476344"/>
    <w:rsid w:val="3E14D80C"/>
    <w:rsid w:val="3F640148"/>
    <w:rsid w:val="3F872DB9"/>
    <w:rsid w:val="4020BFDE"/>
    <w:rsid w:val="40EFDFE5"/>
    <w:rsid w:val="4308C024"/>
    <w:rsid w:val="444C2393"/>
    <w:rsid w:val="4500C8F5"/>
    <w:rsid w:val="48B27B8A"/>
    <w:rsid w:val="49AA73EE"/>
    <w:rsid w:val="501DBB4B"/>
    <w:rsid w:val="50EF66B9"/>
    <w:rsid w:val="51482EB3"/>
    <w:rsid w:val="52430DCD"/>
    <w:rsid w:val="52E3FF14"/>
    <w:rsid w:val="5375A7A7"/>
    <w:rsid w:val="55DE051C"/>
    <w:rsid w:val="57D3CA5A"/>
    <w:rsid w:val="5B685B78"/>
    <w:rsid w:val="5C7861B0"/>
    <w:rsid w:val="5CF4DE13"/>
    <w:rsid w:val="5F079210"/>
    <w:rsid w:val="5F8BD1A7"/>
    <w:rsid w:val="63BB9B97"/>
    <w:rsid w:val="64F61561"/>
    <w:rsid w:val="655305BD"/>
    <w:rsid w:val="677A020E"/>
    <w:rsid w:val="69D3CF33"/>
    <w:rsid w:val="6AE5B372"/>
    <w:rsid w:val="6DB14743"/>
    <w:rsid w:val="6F7BBC49"/>
    <w:rsid w:val="721C6C72"/>
    <w:rsid w:val="7366943C"/>
    <w:rsid w:val="751426B1"/>
    <w:rsid w:val="7523FFC7"/>
    <w:rsid w:val="77713C00"/>
    <w:rsid w:val="797BEA0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CBF72"/>
  <w15:docId w15:val="{D0240627-C636-412D-B1B4-32CCB486472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22" w:line="267" w:lineRule="auto"/>
      <w:ind w:left="15" w:right="557" w:hanging="10"/>
    </w:pPr>
    <w:rPr>
      <w:rFonts w:ascii="Calibri" w:hAnsi="Calibri" w:eastAsia="Calibri" w:cs="Calibri"/>
      <w:color w:val="000000"/>
    </w:rPr>
  </w:style>
  <w:style w:type="paragraph" w:styleId="Heading1">
    <w:name w:val="heading 1"/>
    <w:basedOn w:val="Normal"/>
    <w:next w:val="Normal"/>
    <w:link w:val="Heading1Char"/>
    <w:uiPriority w:val="9"/>
    <w:qFormat/>
    <w:rsid w:val="00326C68"/>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26C68"/>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26C68"/>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1" w:customStyle="1">
    <w:name w:val="Table Grid1"/>
    <w:pPr>
      <w:spacing w:after="0" w:line="240" w:lineRule="auto"/>
    </w:pPr>
    <w:tblPr>
      <w:tblCellMar>
        <w:top w:w="0" w:type="dxa"/>
        <w:left w:w="0" w:type="dxa"/>
        <w:bottom w:w="0" w:type="dxa"/>
        <w:right w:w="0" w:type="dxa"/>
      </w:tblCellMar>
    </w:tblPr>
  </w:style>
  <w:style w:type="character" w:styleId="normaltextrun" w:customStyle="1">
    <w:name w:val="normaltextrun"/>
    <w:basedOn w:val="DefaultParagraphFont"/>
    <w:rsid w:val="007A0FC0"/>
  </w:style>
  <w:style w:type="character" w:styleId="eop" w:customStyle="1">
    <w:name w:val="eop"/>
    <w:basedOn w:val="DefaultParagraphFont"/>
    <w:rsid w:val="007A0FC0"/>
  </w:style>
  <w:style w:type="paragraph" w:styleId="paragraph" w:customStyle="1">
    <w:name w:val="paragraph"/>
    <w:basedOn w:val="Normal"/>
    <w:rsid w:val="007A0FC0"/>
    <w:pPr>
      <w:spacing w:before="100" w:beforeAutospacing="1" w:after="100" w:afterAutospacing="1" w:line="240" w:lineRule="auto"/>
      <w:ind w:left="0" w:right="0" w:firstLine="0"/>
    </w:pPr>
    <w:rPr>
      <w:rFonts w:ascii="Times New Roman" w:hAnsi="Times New Roman" w:eastAsia="Times New Roman" w:cs="Times New Roman"/>
      <w:color w:val="auto"/>
      <w:sz w:val="24"/>
      <w:szCs w:val="24"/>
    </w:rPr>
  </w:style>
  <w:style w:type="character" w:styleId="CommentReference">
    <w:name w:val="annotation reference"/>
    <w:basedOn w:val="DefaultParagraphFont"/>
    <w:uiPriority w:val="99"/>
    <w:semiHidden/>
    <w:unhideWhenUsed/>
    <w:rsid w:val="007A0FC0"/>
    <w:rPr>
      <w:sz w:val="16"/>
      <w:szCs w:val="16"/>
    </w:rPr>
  </w:style>
  <w:style w:type="paragraph" w:styleId="CommentText">
    <w:name w:val="annotation text"/>
    <w:basedOn w:val="Normal"/>
    <w:link w:val="CommentTextChar"/>
    <w:uiPriority w:val="99"/>
    <w:unhideWhenUsed/>
    <w:rsid w:val="007A0FC0"/>
    <w:pPr>
      <w:spacing w:line="240" w:lineRule="auto"/>
    </w:pPr>
    <w:rPr>
      <w:sz w:val="20"/>
      <w:szCs w:val="20"/>
    </w:rPr>
  </w:style>
  <w:style w:type="character" w:styleId="CommentTextChar" w:customStyle="1">
    <w:name w:val="Comment Text Char"/>
    <w:basedOn w:val="DefaultParagraphFont"/>
    <w:link w:val="CommentText"/>
    <w:uiPriority w:val="99"/>
    <w:rsid w:val="007A0FC0"/>
    <w:rPr>
      <w:rFonts w:ascii="Calibri" w:hAnsi="Calibri" w:eastAsia="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A0FC0"/>
    <w:rPr>
      <w:b/>
      <w:bCs/>
    </w:rPr>
  </w:style>
  <w:style w:type="character" w:styleId="CommentSubjectChar" w:customStyle="1">
    <w:name w:val="Comment Subject Char"/>
    <w:basedOn w:val="CommentTextChar"/>
    <w:link w:val="CommentSubject"/>
    <w:uiPriority w:val="99"/>
    <w:semiHidden/>
    <w:rsid w:val="007A0FC0"/>
    <w:rPr>
      <w:rFonts w:ascii="Calibri" w:hAnsi="Calibri" w:eastAsia="Calibri" w:cs="Calibri"/>
      <w:b/>
      <w:bCs/>
      <w:color w:val="000000"/>
      <w:sz w:val="20"/>
      <w:szCs w:val="20"/>
    </w:rPr>
  </w:style>
  <w:style w:type="paragraph" w:styleId="BalloonText">
    <w:name w:val="Balloon Text"/>
    <w:basedOn w:val="Normal"/>
    <w:link w:val="BalloonTextChar"/>
    <w:uiPriority w:val="99"/>
    <w:semiHidden/>
    <w:unhideWhenUsed/>
    <w:rsid w:val="007A0FC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A0FC0"/>
    <w:rPr>
      <w:rFonts w:ascii="Segoe UI" w:hAnsi="Segoe UI" w:eastAsia="Calibri" w:cs="Segoe UI"/>
      <w:color w:val="000000"/>
      <w:sz w:val="18"/>
      <w:szCs w:val="18"/>
    </w:rPr>
  </w:style>
  <w:style w:type="paragraph" w:styleId="NormalWeb">
    <w:name w:val="Normal (Web)"/>
    <w:basedOn w:val="Normal"/>
    <w:uiPriority w:val="99"/>
    <w:semiHidden/>
    <w:unhideWhenUsed/>
    <w:rsid w:val="005E478D"/>
    <w:rPr>
      <w:rFonts w:ascii="Times New Roman" w:hAnsi="Times New Roman" w:cs="Times New Roman"/>
      <w:sz w:val="24"/>
      <w:szCs w:val="24"/>
    </w:rPr>
  </w:style>
  <w:style w:type="character" w:styleId="Hyperlink">
    <w:name w:val="Hyperlink"/>
    <w:basedOn w:val="DefaultParagraphFont"/>
    <w:uiPriority w:val="99"/>
    <w:unhideWhenUsed/>
    <w:rsid w:val="00066328"/>
    <w:rPr>
      <w:color w:val="0563C1" w:themeColor="hyperlink"/>
      <w:u w:val="single"/>
    </w:rPr>
  </w:style>
  <w:style w:type="character" w:styleId="UnresolvedMention">
    <w:name w:val="Unresolved Mention"/>
    <w:basedOn w:val="DefaultParagraphFont"/>
    <w:uiPriority w:val="99"/>
    <w:semiHidden/>
    <w:unhideWhenUsed/>
    <w:rsid w:val="00066328"/>
    <w:rPr>
      <w:color w:val="605E5C"/>
      <w:shd w:val="clear" w:color="auto" w:fill="E1DFDD"/>
    </w:rPr>
  </w:style>
  <w:style w:type="paragraph" w:styleId="Title">
    <w:name w:val="Title"/>
    <w:basedOn w:val="Normal"/>
    <w:next w:val="Normal"/>
    <w:link w:val="TitleChar"/>
    <w:uiPriority w:val="10"/>
    <w:qFormat/>
    <w:rsid w:val="00326C68"/>
    <w:pPr>
      <w:spacing w:after="0" w:line="240" w:lineRule="auto"/>
      <w:contextualSpacing/>
    </w:pPr>
    <w:rPr>
      <w:rFonts w:asciiTheme="majorHAnsi" w:hAnsiTheme="majorHAnsi" w:eastAsiaTheme="majorEastAsia" w:cstheme="majorBidi"/>
      <w:color w:val="auto"/>
      <w:spacing w:val="-10"/>
      <w:kern w:val="28"/>
      <w:sz w:val="56"/>
      <w:szCs w:val="56"/>
    </w:rPr>
  </w:style>
  <w:style w:type="character" w:styleId="TitleChar" w:customStyle="1">
    <w:name w:val="Title Char"/>
    <w:basedOn w:val="DefaultParagraphFont"/>
    <w:link w:val="Title"/>
    <w:uiPriority w:val="10"/>
    <w:rsid w:val="00326C68"/>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326C68"/>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326C68"/>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326C68"/>
    <w:rPr>
      <w:rFonts w:asciiTheme="majorHAnsi" w:hAnsiTheme="majorHAnsi" w:eastAsiaTheme="majorEastAsia" w:cstheme="majorBidi"/>
      <w:color w:val="1F3763" w:themeColor="accent1" w:themeShade="7F"/>
      <w:sz w:val="24"/>
      <w:szCs w:val="24"/>
    </w:rPr>
  </w:style>
  <w:style w:type="paragraph" w:styleId="TOCHeading">
    <w:name w:val="TOC Heading"/>
    <w:basedOn w:val="Heading1"/>
    <w:next w:val="Normal"/>
    <w:uiPriority w:val="39"/>
    <w:unhideWhenUsed/>
    <w:qFormat/>
    <w:rsid w:val="00CC6C40"/>
    <w:pPr>
      <w:spacing w:line="259" w:lineRule="auto"/>
      <w:ind w:left="0" w:right="0" w:firstLine="0"/>
      <w:outlineLvl w:val="9"/>
    </w:pPr>
    <w:rPr>
      <w:lang w:val="en-US" w:eastAsia="en-US"/>
    </w:rPr>
  </w:style>
  <w:style w:type="paragraph" w:styleId="TOC2">
    <w:name w:val="toc 2"/>
    <w:basedOn w:val="Normal"/>
    <w:next w:val="Normal"/>
    <w:autoRedefine/>
    <w:uiPriority w:val="39"/>
    <w:unhideWhenUsed/>
    <w:rsid w:val="00CC6C40"/>
    <w:pPr>
      <w:spacing w:after="100"/>
      <w:ind w:left="220"/>
    </w:pPr>
  </w:style>
  <w:style w:type="paragraph" w:styleId="TOC3">
    <w:name w:val="toc 3"/>
    <w:basedOn w:val="Normal"/>
    <w:next w:val="Normal"/>
    <w:autoRedefine/>
    <w:uiPriority w:val="39"/>
    <w:unhideWhenUsed/>
    <w:rsid w:val="00CC6C40"/>
    <w:pPr>
      <w:spacing w:after="100"/>
      <w:ind w:left="440"/>
    </w:pPr>
  </w:style>
  <w:style w:type="paragraph" w:styleId="Header">
    <w:name w:val="header"/>
    <w:basedOn w:val="Normal"/>
    <w:link w:val="HeaderChar"/>
    <w:uiPriority w:val="99"/>
    <w:unhideWhenUsed/>
    <w:rsid w:val="00F47777"/>
    <w:pPr>
      <w:tabs>
        <w:tab w:val="center" w:pos="4513"/>
        <w:tab w:val="right" w:pos="9026"/>
      </w:tabs>
      <w:spacing w:after="0" w:line="240" w:lineRule="auto"/>
    </w:pPr>
  </w:style>
  <w:style w:type="character" w:styleId="HeaderChar" w:customStyle="1">
    <w:name w:val="Header Char"/>
    <w:basedOn w:val="DefaultParagraphFont"/>
    <w:link w:val="Header"/>
    <w:uiPriority w:val="99"/>
    <w:rsid w:val="00F47777"/>
    <w:rPr>
      <w:rFonts w:ascii="Calibri" w:hAnsi="Calibri" w:eastAsia="Calibri" w:cs="Calibri"/>
      <w:color w:val="000000"/>
    </w:rPr>
  </w:style>
  <w:style w:type="paragraph" w:styleId="Footer">
    <w:name w:val="footer"/>
    <w:basedOn w:val="Normal"/>
    <w:link w:val="FooterChar"/>
    <w:uiPriority w:val="99"/>
    <w:unhideWhenUsed/>
    <w:rsid w:val="00F47777"/>
    <w:pPr>
      <w:tabs>
        <w:tab w:val="center" w:pos="4680"/>
        <w:tab w:val="right" w:pos="9360"/>
      </w:tabs>
      <w:spacing w:after="0" w:line="240" w:lineRule="auto"/>
      <w:ind w:left="0" w:right="0" w:firstLine="0"/>
    </w:pPr>
    <w:rPr>
      <w:rFonts w:cs="Times New Roman" w:asciiTheme="minorHAnsi" w:hAnsiTheme="minorHAnsi" w:eastAsiaTheme="minorEastAsia"/>
      <w:color w:val="auto"/>
      <w:lang w:val="en-US" w:eastAsia="en-US"/>
    </w:rPr>
  </w:style>
  <w:style w:type="character" w:styleId="FooterChar" w:customStyle="1">
    <w:name w:val="Footer Char"/>
    <w:basedOn w:val="DefaultParagraphFont"/>
    <w:link w:val="Footer"/>
    <w:uiPriority w:val="99"/>
    <w:rsid w:val="00F47777"/>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24484">
      <w:bodyDiv w:val="1"/>
      <w:marLeft w:val="0"/>
      <w:marRight w:val="0"/>
      <w:marTop w:val="0"/>
      <w:marBottom w:val="0"/>
      <w:divBdr>
        <w:top w:val="none" w:sz="0" w:space="0" w:color="auto"/>
        <w:left w:val="none" w:sz="0" w:space="0" w:color="auto"/>
        <w:bottom w:val="none" w:sz="0" w:space="0" w:color="auto"/>
        <w:right w:val="none" w:sz="0" w:space="0" w:color="auto"/>
      </w:divBdr>
      <w:divsChild>
        <w:div w:id="87849206">
          <w:marLeft w:val="0"/>
          <w:marRight w:val="0"/>
          <w:marTop w:val="0"/>
          <w:marBottom w:val="0"/>
          <w:divBdr>
            <w:top w:val="none" w:sz="0" w:space="0" w:color="auto"/>
            <w:left w:val="none" w:sz="0" w:space="0" w:color="auto"/>
            <w:bottom w:val="none" w:sz="0" w:space="0" w:color="auto"/>
            <w:right w:val="none" w:sz="0" w:space="0" w:color="auto"/>
          </w:divBdr>
        </w:div>
        <w:div w:id="197204704">
          <w:marLeft w:val="0"/>
          <w:marRight w:val="0"/>
          <w:marTop w:val="0"/>
          <w:marBottom w:val="0"/>
          <w:divBdr>
            <w:top w:val="none" w:sz="0" w:space="0" w:color="auto"/>
            <w:left w:val="none" w:sz="0" w:space="0" w:color="auto"/>
            <w:bottom w:val="none" w:sz="0" w:space="0" w:color="auto"/>
            <w:right w:val="none" w:sz="0" w:space="0" w:color="auto"/>
          </w:divBdr>
        </w:div>
        <w:div w:id="839584671">
          <w:marLeft w:val="0"/>
          <w:marRight w:val="0"/>
          <w:marTop w:val="0"/>
          <w:marBottom w:val="0"/>
          <w:divBdr>
            <w:top w:val="none" w:sz="0" w:space="0" w:color="auto"/>
            <w:left w:val="none" w:sz="0" w:space="0" w:color="auto"/>
            <w:bottom w:val="none" w:sz="0" w:space="0" w:color="auto"/>
            <w:right w:val="none" w:sz="0" w:space="0" w:color="auto"/>
          </w:divBdr>
        </w:div>
        <w:div w:id="1155999168">
          <w:marLeft w:val="0"/>
          <w:marRight w:val="0"/>
          <w:marTop w:val="0"/>
          <w:marBottom w:val="0"/>
          <w:divBdr>
            <w:top w:val="none" w:sz="0" w:space="0" w:color="auto"/>
            <w:left w:val="none" w:sz="0" w:space="0" w:color="auto"/>
            <w:bottom w:val="none" w:sz="0" w:space="0" w:color="auto"/>
            <w:right w:val="none" w:sz="0" w:space="0" w:color="auto"/>
          </w:divBdr>
          <w:divsChild>
            <w:div w:id="440490913">
              <w:marLeft w:val="0"/>
              <w:marRight w:val="0"/>
              <w:marTop w:val="0"/>
              <w:marBottom w:val="0"/>
              <w:divBdr>
                <w:top w:val="none" w:sz="0" w:space="0" w:color="auto"/>
                <w:left w:val="none" w:sz="0" w:space="0" w:color="auto"/>
                <w:bottom w:val="none" w:sz="0" w:space="0" w:color="auto"/>
                <w:right w:val="none" w:sz="0" w:space="0" w:color="auto"/>
              </w:divBdr>
            </w:div>
            <w:div w:id="1023751985">
              <w:marLeft w:val="0"/>
              <w:marRight w:val="0"/>
              <w:marTop w:val="0"/>
              <w:marBottom w:val="0"/>
              <w:divBdr>
                <w:top w:val="none" w:sz="0" w:space="0" w:color="auto"/>
                <w:left w:val="none" w:sz="0" w:space="0" w:color="auto"/>
                <w:bottom w:val="none" w:sz="0" w:space="0" w:color="auto"/>
                <w:right w:val="none" w:sz="0" w:space="0" w:color="auto"/>
              </w:divBdr>
            </w:div>
            <w:div w:id="1308897954">
              <w:marLeft w:val="0"/>
              <w:marRight w:val="0"/>
              <w:marTop w:val="0"/>
              <w:marBottom w:val="0"/>
              <w:divBdr>
                <w:top w:val="none" w:sz="0" w:space="0" w:color="auto"/>
                <w:left w:val="none" w:sz="0" w:space="0" w:color="auto"/>
                <w:bottom w:val="none" w:sz="0" w:space="0" w:color="auto"/>
                <w:right w:val="none" w:sz="0" w:space="0" w:color="auto"/>
              </w:divBdr>
            </w:div>
            <w:div w:id="1438913592">
              <w:marLeft w:val="0"/>
              <w:marRight w:val="0"/>
              <w:marTop w:val="0"/>
              <w:marBottom w:val="0"/>
              <w:divBdr>
                <w:top w:val="none" w:sz="0" w:space="0" w:color="auto"/>
                <w:left w:val="none" w:sz="0" w:space="0" w:color="auto"/>
                <w:bottom w:val="none" w:sz="0" w:space="0" w:color="auto"/>
                <w:right w:val="none" w:sz="0" w:space="0" w:color="auto"/>
              </w:divBdr>
            </w:div>
            <w:div w:id="1849320303">
              <w:marLeft w:val="0"/>
              <w:marRight w:val="0"/>
              <w:marTop w:val="0"/>
              <w:marBottom w:val="0"/>
              <w:divBdr>
                <w:top w:val="none" w:sz="0" w:space="0" w:color="auto"/>
                <w:left w:val="none" w:sz="0" w:space="0" w:color="auto"/>
                <w:bottom w:val="none" w:sz="0" w:space="0" w:color="auto"/>
                <w:right w:val="none" w:sz="0" w:space="0" w:color="auto"/>
              </w:divBdr>
            </w:div>
          </w:divsChild>
        </w:div>
        <w:div w:id="1222256229">
          <w:marLeft w:val="0"/>
          <w:marRight w:val="0"/>
          <w:marTop w:val="0"/>
          <w:marBottom w:val="0"/>
          <w:divBdr>
            <w:top w:val="none" w:sz="0" w:space="0" w:color="auto"/>
            <w:left w:val="none" w:sz="0" w:space="0" w:color="auto"/>
            <w:bottom w:val="none" w:sz="0" w:space="0" w:color="auto"/>
            <w:right w:val="none" w:sz="0" w:space="0" w:color="auto"/>
          </w:divBdr>
        </w:div>
        <w:div w:id="1419984342">
          <w:marLeft w:val="0"/>
          <w:marRight w:val="0"/>
          <w:marTop w:val="0"/>
          <w:marBottom w:val="0"/>
          <w:divBdr>
            <w:top w:val="none" w:sz="0" w:space="0" w:color="auto"/>
            <w:left w:val="none" w:sz="0" w:space="0" w:color="auto"/>
            <w:bottom w:val="none" w:sz="0" w:space="0" w:color="auto"/>
            <w:right w:val="none" w:sz="0" w:space="0" w:color="auto"/>
          </w:divBdr>
        </w:div>
        <w:div w:id="1513378679">
          <w:marLeft w:val="0"/>
          <w:marRight w:val="0"/>
          <w:marTop w:val="0"/>
          <w:marBottom w:val="0"/>
          <w:divBdr>
            <w:top w:val="none" w:sz="0" w:space="0" w:color="auto"/>
            <w:left w:val="none" w:sz="0" w:space="0" w:color="auto"/>
            <w:bottom w:val="none" w:sz="0" w:space="0" w:color="auto"/>
            <w:right w:val="none" w:sz="0" w:space="0" w:color="auto"/>
          </w:divBdr>
        </w:div>
        <w:div w:id="1539783089">
          <w:marLeft w:val="0"/>
          <w:marRight w:val="0"/>
          <w:marTop w:val="0"/>
          <w:marBottom w:val="0"/>
          <w:divBdr>
            <w:top w:val="none" w:sz="0" w:space="0" w:color="auto"/>
            <w:left w:val="none" w:sz="0" w:space="0" w:color="auto"/>
            <w:bottom w:val="none" w:sz="0" w:space="0" w:color="auto"/>
            <w:right w:val="none" w:sz="0" w:space="0" w:color="auto"/>
          </w:divBdr>
        </w:div>
        <w:div w:id="1638871339">
          <w:marLeft w:val="0"/>
          <w:marRight w:val="0"/>
          <w:marTop w:val="0"/>
          <w:marBottom w:val="0"/>
          <w:divBdr>
            <w:top w:val="none" w:sz="0" w:space="0" w:color="auto"/>
            <w:left w:val="none" w:sz="0" w:space="0" w:color="auto"/>
            <w:bottom w:val="none" w:sz="0" w:space="0" w:color="auto"/>
            <w:right w:val="none" w:sz="0" w:space="0" w:color="auto"/>
          </w:divBdr>
        </w:div>
      </w:divsChild>
    </w:div>
    <w:div w:id="52193879">
      <w:bodyDiv w:val="1"/>
      <w:marLeft w:val="0"/>
      <w:marRight w:val="0"/>
      <w:marTop w:val="0"/>
      <w:marBottom w:val="0"/>
      <w:divBdr>
        <w:top w:val="none" w:sz="0" w:space="0" w:color="auto"/>
        <w:left w:val="none" w:sz="0" w:space="0" w:color="auto"/>
        <w:bottom w:val="none" w:sz="0" w:space="0" w:color="auto"/>
        <w:right w:val="none" w:sz="0" w:space="0" w:color="auto"/>
      </w:divBdr>
      <w:divsChild>
        <w:div w:id="149297545">
          <w:marLeft w:val="0"/>
          <w:marRight w:val="0"/>
          <w:marTop w:val="0"/>
          <w:marBottom w:val="0"/>
          <w:divBdr>
            <w:top w:val="none" w:sz="0" w:space="0" w:color="auto"/>
            <w:left w:val="none" w:sz="0" w:space="0" w:color="auto"/>
            <w:bottom w:val="none" w:sz="0" w:space="0" w:color="auto"/>
            <w:right w:val="none" w:sz="0" w:space="0" w:color="auto"/>
          </w:divBdr>
        </w:div>
        <w:div w:id="400755469">
          <w:marLeft w:val="0"/>
          <w:marRight w:val="0"/>
          <w:marTop w:val="0"/>
          <w:marBottom w:val="0"/>
          <w:divBdr>
            <w:top w:val="none" w:sz="0" w:space="0" w:color="auto"/>
            <w:left w:val="none" w:sz="0" w:space="0" w:color="auto"/>
            <w:bottom w:val="none" w:sz="0" w:space="0" w:color="auto"/>
            <w:right w:val="none" w:sz="0" w:space="0" w:color="auto"/>
          </w:divBdr>
        </w:div>
        <w:div w:id="632368699">
          <w:marLeft w:val="0"/>
          <w:marRight w:val="0"/>
          <w:marTop w:val="0"/>
          <w:marBottom w:val="0"/>
          <w:divBdr>
            <w:top w:val="none" w:sz="0" w:space="0" w:color="auto"/>
            <w:left w:val="none" w:sz="0" w:space="0" w:color="auto"/>
            <w:bottom w:val="none" w:sz="0" w:space="0" w:color="auto"/>
            <w:right w:val="none" w:sz="0" w:space="0" w:color="auto"/>
          </w:divBdr>
        </w:div>
        <w:div w:id="704985145">
          <w:marLeft w:val="0"/>
          <w:marRight w:val="0"/>
          <w:marTop w:val="0"/>
          <w:marBottom w:val="0"/>
          <w:divBdr>
            <w:top w:val="none" w:sz="0" w:space="0" w:color="auto"/>
            <w:left w:val="none" w:sz="0" w:space="0" w:color="auto"/>
            <w:bottom w:val="none" w:sz="0" w:space="0" w:color="auto"/>
            <w:right w:val="none" w:sz="0" w:space="0" w:color="auto"/>
          </w:divBdr>
        </w:div>
        <w:div w:id="732309493">
          <w:marLeft w:val="0"/>
          <w:marRight w:val="0"/>
          <w:marTop w:val="0"/>
          <w:marBottom w:val="0"/>
          <w:divBdr>
            <w:top w:val="none" w:sz="0" w:space="0" w:color="auto"/>
            <w:left w:val="none" w:sz="0" w:space="0" w:color="auto"/>
            <w:bottom w:val="none" w:sz="0" w:space="0" w:color="auto"/>
            <w:right w:val="none" w:sz="0" w:space="0" w:color="auto"/>
          </w:divBdr>
        </w:div>
        <w:div w:id="898056258">
          <w:marLeft w:val="0"/>
          <w:marRight w:val="0"/>
          <w:marTop w:val="0"/>
          <w:marBottom w:val="0"/>
          <w:divBdr>
            <w:top w:val="none" w:sz="0" w:space="0" w:color="auto"/>
            <w:left w:val="none" w:sz="0" w:space="0" w:color="auto"/>
            <w:bottom w:val="none" w:sz="0" w:space="0" w:color="auto"/>
            <w:right w:val="none" w:sz="0" w:space="0" w:color="auto"/>
          </w:divBdr>
        </w:div>
        <w:div w:id="930626362">
          <w:marLeft w:val="0"/>
          <w:marRight w:val="0"/>
          <w:marTop w:val="0"/>
          <w:marBottom w:val="0"/>
          <w:divBdr>
            <w:top w:val="none" w:sz="0" w:space="0" w:color="auto"/>
            <w:left w:val="none" w:sz="0" w:space="0" w:color="auto"/>
            <w:bottom w:val="none" w:sz="0" w:space="0" w:color="auto"/>
            <w:right w:val="none" w:sz="0" w:space="0" w:color="auto"/>
          </w:divBdr>
        </w:div>
        <w:div w:id="1085959280">
          <w:marLeft w:val="0"/>
          <w:marRight w:val="0"/>
          <w:marTop w:val="0"/>
          <w:marBottom w:val="0"/>
          <w:divBdr>
            <w:top w:val="none" w:sz="0" w:space="0" w:color="auto"/>
            <w:left w:val="none" w:sz="0" w:space="0" w:color="auto"/>
            <w:bottom w:val="none" w:sz="0" w:space="0" w:color="auto"/>
            <w:right w:val="none" w:sz="0" w:space="0" w:color="auto"/>
          </w:divBdr>
        </w:div>
        <w:div w:id="1099984148">
          <w:marLeft w:val="0"/>
          <w:marRight w:val="0"/>
          <w:marTop w:val="0"/>
          <w:marBottom w:val="0"/>
          <w:divBdr>
            <w:top w:val="none" w:sz="0" w:space="0" w:color="auto"/>
            <w:left w:val="none" w:sz="0" w:space="0" w:color="auto"/>
            <w:bottom w:val="none" w:sz="0" w:space="0" w:color="auto"/>
            <w:right w:val="none" w:sz="0" w:space="0" w:color="auto"/>
          </w:divBdr>
        </w:div>
        <w:div w:id="1214317396">
          <w:marLeft w:val="0"/>
          <w:marRight w:val="0"/>
          <w:marTop w:val="0"/>
          <w:marBottom w:val="0"/>
          <w:divBdr>
            <w:top w:val="none" w:sz="0" w:space="0" w:color="auto"/>
            <w:left w:val="none" w:sz="0" w:space="0" w:color="auto"/>
            <w:bottom w:val="none" w:sz="0" w:space="0" w:color="auto"/>
            <w:right w:val="none" w:sz="0" w:space="0" w:color="auto"/>
          </w:divBdr>
        </w:div>
        <w:div w:id="2060547062">
          <w:marLeft w:val="0"/>
          <w:marRight w:val="0"/>
          <w:marTop w:val="0"/>
          <w:marBottom w:val="0"/>
          <w:divBdr>
            <w:top w:val="none" w:sz="0" w:space="0" w:color="auto"/>
            <w:left w:val="none" w:sz="0" w:space="0" w:color="auto"/>
            <w:bottom w:val="none" w:sz="0" w:space="0" w:color="auto"/>
            <w:right w:val="none" w:sz="0" w:space="0" w:color="auto"/>
          </w:divBdr>
          <w:divsChild>
            <w:div w:id="83038586">
              <w:marLeft w:val="0"/>
              <w:marRight w:val="0"/>
              <w:marTop w:val="0"/>
              <w:marBottom w:val="0"/>
              <w:divBdr>
                <w:top w:val="none" w:sz="0" w:space="0" w:color="auto"/>
                <w:left w:val="none" w:sz="0" w:space="0" w:color="auto"/>
                <w:bottom w:val="none" w:sz="0" w:space="0" w:color="auto"/>
                <w:right w:val="none" w:sz="0" w:space="0" w:color="auto"/>
              </w:divBdr>
            </w:div>
            <w:div w:id="555624711">
              <w:marLeft w:val="0"/>
              <w:marRight w:val="0"/>
              <w:marTop w:val="0"/>
              <w:marBottom w:val="0"/>
              <w:divBdr>
                <w:top w:val="none" w:sz="0" w:space="0" w:color="auto"/>
                <w:left w:val="none" w:sz="0" w:space="0" w:color="auto"/>
                <w:bottom w:val="none" w:sz="0" w:space="0" w:color="auto"/>
                <w:right w:val="none" w:sz="0" w:space="0" w:color="auto"/>
              </w:divBdr>
            </w:div>
            <w:div w:id="2125804248">
              <w:marLeft w:val="0"/>
              <w:marRight w:val="0"/>
              <w:marTop w:val="0"/>
              <w:marBottom w:val="0"/>
              <w:divBdr>
                <w:top w:val="none" w:sz="0" w:space="0" w:color="auto"/>
                <w:left w:val="none" w:sz="0" w:space="0" w:color="auto"/>
                <w:bottom w:val="none" w:sz="0" w:space="0" w:color="auto"/>
                <w:right w:val="none" w:sz="0" w:space="0" w:color="auto"/>
              </w:divBdr>
            </w:div>
          </w:divsChild>
        </w:div>
        <w:div w:id="2067333388">
          <w:marLeft w:val="0"/>
          <w:marRight w:val="0"/>
          <w:marTop w:val="0"/>
          <w:marBottom w:val="0"/>
          <w:divBdr>
            <w:top w:val="none" w:sz="0" w:space="0" w:color="auto"/>
            <w:left w:val="none" w:sz="0" w:space="0" w:color="auto"/>
            <w:bottom w:val="none" w:sz="0" w:space="0" w:color="auto"/>
            <w:right w:val="none" w:sz="0" w:space="0" w:color="auto"/>
          </w:divBdr>
        </w:div>
      </w:divsChild>
    </w:div>
    <w:div w:id="349910955">
      <w:bodyDiv w:val="1"/>
      <w:marLeft w:val="0"/>
      <w:marRight w:val="0"/>
      <w:marTop w:val="0"/>
      <w:marBottom w:val="0"/>
      <w:divBdr>
        <w:top w:val="none" w:sz="0" w:space="0" w:color="auto"/>
        <w:left w:val="none" w:sz="0" w:space="0" w:color="auto"/>
        <w:bottom w:val="none" w:sz="0" w:space="0" w:color="auto"/>
        <w:right w:val="none" w:sz="0" w:space="0" w:color="auto"/>
      </w:divBdr>
      <w:divsChild>
        <w:div w:id="491222534">
          <w:marLeft w:val="0"/>
          <w:marRight w:val="0"/>
          <w:marTop w:val="0"/>
          <w:marBottom w:val="0"/>
          <w:divBdr>
            <w:top w:val="none" w:sz="0" w:space="0" w:color="auto"/>
            <w:left w:val="none" w:sz="0" w:space="0" w:color="auto"/>
            <w:bottom w:val="none" w:sz="0" w:space="0" w:color="auto"/>
            <w:right w:val="none" w:sz="0" w:space="0" w:color="auto"/>
          </w:divBdr>
        </w:div>
        <w:div w:id="1551841454">
          <w:marLeft w:val="0"/>
          <w:marRight w:val="0"/>
          <w:marTop w:val="0"/>
          <w:marBottom w:val="0"/>
          <w:divBdr>
            <w:top w:val="none" w:sz="0" w:space="0" w:color="auto"/>
            <w:left w:val="none" w:sz="0" w:space="0" w:color="auto"/>
            <w:bottom w:val="none" w:sz="0" w:space="0" w:color="auto"/>
            <w:right w:val="none" w:sz="0" w:space="0" w:color="auto"/>
          </w:divBdr>
        </w:div>
      </w:divsChild>
    </w:div>
    <w:div w:id="363673363">
      <w:bodyDiv w:val="1"/>
      <w:marLeft w:val="0"/>
      <w:marRight w:val="0"/>
      <w:marTop w:val="0"/>
      <w:marBottom w:val="0"/>
      <w:divBdr>
        <w:top w:val="none" w:sz="0" w:space="0" w:color="auto"/>
        <w:left w:val="none" w:sz="0" w:space="0" w:color="auto"/>
        <w:bottom w:val="none" w:sz="0" w:space="0" w:color="auto"/>
        <w:right w:val="none" w:sz="0" w:space="0" w:color="auto"/>
      </w:divBdr>
      <w:divsChild>
        <w:div w:id="227033900">
          <w:marLeft w:val="0"/>
          <w:marRight w:val="0"/>
          <w:marTop w:val="0"/>
          <w:marBottom w:val="0"/>
          <w:divBdr>
            <w:top w:val="none" w:sz="0" w:space="0" w:color="auto"/>
            <w:left w:val="none" w:sz="0" w:space="0" w:color="auto"/>
            <w:bottom w:val="none" w:sz="0" w:space="0" w:color="auto"/>
            <w:right w:val="none" w:sz="0" w:space="0" w:color="auto"/>
          </w:divBdr>
        </w:div>
        <w:div w:id="448740747">
          <w:marLeft w:val="0"/>
          <w:marRight w:val="0"/>
          <w:marTop w:val="0"/>
          <w:marBottom w:val="0"/>
          <w:divBdr>
            <w:top w:val="none" w:sz="0" w:space="0" w:color="auto"/>
            <w:left w:val="none" w:sz="0" w:space="0" w:color="auto"/>
            <w:bottom w:val="none" w:sz="0" w:space="0" w:color="auto"/>
            <w:right w:val="none" w:sz="0" w:space="0" w:color="auto"/>
          </w:divBdr>
        </w:div>
        <w:div w:id="461114475">
          <w:marLeft w:val="0"/>
          <w:marRight w:val="0"/>
          <w:marTop w:val="0"/>
          <w:marBottom w:val="0"/>
          <w:divBdr>
            <w:top w:val="none" w:sz="0" w:space="0" w:color="auto"/>
            <w:left w:val="none" w:sz="0" w:space="0" w:color="auto"/>
            <w:bottom w:val="none" w:sz="0" w:space="0" w:color="auto"/>
            <w:right w:val="none" w:sz="0" w:space="0" w:color="auto"/>
          </w:divBdr>
        </w:div>
        <w:div w:id="1047025539">
          <w:marLeft w:val="0"/>
          <w:marRight w:val="0"/>
          <w:marTop w:val="0"/>
          <w:marBottom w:val="0"/>
          <w:divBdr>
            <w:top w:val="none" w:sz="0" w:space="0" w:color="auto"/>
            <w:left w:val="none" w:sz="0" w:space="0" w:color="auto"/>
            <w:bottom w:val="none" w:sz="0" w:space="0" w:color="auto"/>
            <w:right w:val="none" w:sz="0" w:space="0" w:color="auto"/>
          </w:divBdr>
        </w:div>
        <w:div w:id="1371035935">
          <w:marLeft w:val="0"/>
          <w:marRight w:val="0"/>
          <w:marTop w:val="0"/>
          <w:marBottom w:val="0"/>
          <w:divBdr>
            <w:top w:val="none" w:sz="0" w:space="0" w:color="auto"/>
            <w:left w:val="none" w:sz="0" w:space="0" w:color="auto"/>
            <w:bottom w:val="none" w:sz="0" w:space="0" w:color="auto"/>
            <w:right w:val="none" w:sz="0" w:space="0" w:color="auto"/>
          </w:divBdr>
        </w:div>
        <w:div w:id="1582563620">
          <w:marLeft w:val="0"/>
          <w:marRight w:val="0"/>
          <w:marTop w:val="0"/>
          <w:marBottom w:val="0"/>
          <w:divBdr>
            <w:top w:val="none" w:sz="0" w:space="0" w:color="auto"/>
            <w:left w:val="none" w:sz="0" w:space="0" w:color="auto"/>
            <w:bottom w:val="none" w:sz="0" w:space="0" w:color="auto"/>
            <w:right w:val="none" w:sz="0" w:space="0" w:color="auto"/>
          </w:divBdr>
        </w:div>
        <w:div w:id="1946690061">
          <w:marLeft w:val="0"/>
          <w:marRight w:val="0"/>
          <w:marTop w:val="0"/>
          <w:marBottom w:val="0"/>
          <w:divBdr>
            <w:top w:val="none" w:sz="0" w:space="0" w:color="auto"/>
            <w:left w:val="none" w:sz="0" w:space="0" w:color="auto"/>
            <w:bottom w:val="none" w:sz="0" w:space="0" w:color="auto"/>
            <w:right w:val="none" w:sz="0" w:space="0" w:color="auto"/>
          </w:divBdr>
        </w:div>
      </w:divsChild>
    </w:div>
    <w:div w:id="509562902">
      <w:bodyDiv w:val="1"/>
      <w:marLeft w:val="0"/>
      <w:marRight w:val="0"/>
      <w:marTop w:val="0"/>
      <w:marBottom w:val="0"/>
      <w:divBdr>
        <w:top w:val="none" w:sz="0" w:space="0" w:color="auto"/>
        <w:left w:val="none" w:sz="0" w:space="0" w:color="auto"/>
        <w:bottom w:val="none" w:sz="0" w:space="0" w:color="auto"/>
        <w:right w:val="none" w:sz="0" w:space="0" w:color="auto"/>
      </w:divBdr>
      <w:divsChild>
        <w:div w:id="64185963">
          <w:marLeft w:val="0"/>
          <w:marRight w:val="0"/>
          <w:marTop w:val="0"/>
          <w:marBottom w:val="0"/>
          <w:divBdr>
            <w:top w:val="none" w:sz="0" w:space="0" w:color="auto"/>
            <w:left w:val="none" w:sz="0" w:space="0" w:color="auto"/>
            <w:bottom w:val="none" w:sz="0" w:space="0" w:color="auto"/>
            <w:right w:val="none" w:sz="0" w:space="0" w:color="auto"/>
          </w:divBdr>
        </w:div>
        <w:div w:id="200634889">
          <w:marLeft w:val="0"/>
          <w:marRight w:val="0"/>
          <w:marTop w:val="0"/>
          <w:marBottom w:val="0"/>
          <w:divBdr>
            <w:top w:val="none" w:sz="0" w:space="0" w:color="auto"/>
            <w:left w:val="none" w:sz="0" w:space="0" w:color="auto"/>
            <w:bottom w:val="none" w:sz="0" w:space="0" w:color="auto"/>
            <w:right w:val="none" w:sz="0" w:space="0" w:color="auto"/>
          </w:divBdr>
        </w:div>
        <w:div w:id="338118769">
          <w:marLeft w:val="0"/>
          <w:marRight w:val="0"/>
          <w:marTop w:val="0"/>
          <w:marBottom w:val="0"/>
          <w:divBdr>
            <w:top w:val="none" w:sz="0" w:space="0" w:color="auto"/>
            <w:left w:val="none" w:sz="0" w:space="0" w:color="auto"/>
            <w:bottom w:val="none" w:sz="0" w:space="0" w:color="auto"/>
            <w:right w:val="none" w:sz="0" w:space="0" w:color="auto"/>
          </w:divBdr>
        </w:div>
        <w:div w:id="452482461">
          <w:marLeft w:val="0"/>
          <w:marRight w:val="0"/>
          <w:marTop w:val="0"/>
          <w:marBottom w:val="0"/>
          <w:divBdr>
            <w:top w:val="none" w:sz="0" w:space="0" w:color="auto"/>
            <w:left w:val="none" w:sz="0" w:space="0" w:color="auto"/>
            <w:bottom w:val="none" w:sz="0" w:space="0" w:color="auto"/>
            <w:right w:val="none" w:sz="0" w:space="0" w:color="auto"/>
          </w:divBdr>
        </w:div>
        <w:div w:id="759759898">
          <w:marLeft w:val="0"/>
          <w:marRight w:val="0"/>
          <w:marTop w:val="0"/>
          <w:marBottom w:val="0"/>
          <w:divBdr>
            <w:top w:val="none" w:sz="0" w:space="0" w:color="auto"/>
            <w:left w:val="none" w:sz="0" w:space="0" w:color="auto"/>
            <w:bottom w:val="none" w:sz="0" w:space="0" w:color="auto"/>
            <w:right w:val="none" w:sz="0" w:space="0" w:color="auto"/>
          </w:divBdr>
        </w:div>
        <w:div w:id="782041735">
          <w:marLeft w:val="0"/>
          <w:marRight w:val="0"/>
          <w:marTop w:val="0"/>
          <w:marBottom w:val="0"/>
          <w:divBdr>
            <w:top w:val="none" w:sz="0" w:space="0" w:color="auto"/>
            <w:left w:val="none" w:sz="0" w:space="0" w:color="auto"/>
            <w:bottom w:val="none" w:sz="0" w:space="0" w:color="auto"/>
            <w:right w:val="none" w:sz="0" w:space="0" w:color="auto"/>
          </w:divBdr>
        </w:div>
        <w:div w:id="1198079245">
          <w:marLeft w:val="0"/>
          <w:marRight w:val="0"/>
          <w:marTop w:val="0"/>
          <w:marBottom w:val="0"/>
          <w:divBdr>
            <w:top w:val="none" w:sz="0" w:space="0" w:color="auto"/>
            <w:left w:val="none" w:sz="0" w:space="0" w:color="auto"/>
            <w:bottom w:val="none" w:sz="0" w:space="0" w:color="auto"/>
            <w:right w:val="none" w:sz="0" w:space="0" w:color="auto"/>
          </w:divBdr>
        </w:div>
        <w:div w:id="1350909177">
          <w:marLeft w:val="0"/>
          <w:marRight w:val="0"/>
          <w:marTop w:val="0"/>
          <w:marBottom w:val="0"/>
          <w:divBdr>
            <w:top w:val="none" w:sz="0" w:space="0" w:color="auto"/>
            <w:left w:val="none" w:sz="0" w:space="0" w:color="auto"/>
            <w:bottom w:val="none" w:sz="0" w:space="0" w:color="auto"/>
            <w:right w:val="none" w:sz="0" w:space="0" w:color="auto"/>
          </w:divBdr>
        </w:div>
        <w:div w:id="1479421328">
          <w:marLeft w:val="0"/>
          <w:marRight w:val="0"/>
          <w:marTop w:val="0"/>
          <w:marBottom w:val="0"/>
          <w:divBdr>
            <w:top w:val="none" w:sz="0" w:space="0" w:color="auto"/>
            <w:left w:val="none" w:sz="0" w:space="0" w:color="auto"/>
            <w:bottom w:val="none" w:sz="0" w:space="0" w:color="auto"/>
            <w:right w:val="none" w:sz="0" w:space="0" w:color="auto"/>
          </w:divBdr>
        </w:div>
        <w:div w:id="1531214107">
          <w:marLeft w:val="0"/>
          <w:marRight w:val="0"/>
          <w:marTop w:val="0"/>
          <w:marBottom w:val="0"/>
          <w:divBdr>
            <w:top w:val="none" w:sz="0" w:space="0" w:color="auto"/>
            <w:left w:val="none" w:sz="0" w:space="0" w:color="auto"/>
            <w:bottom w:val="none" w:sz="0" w:space="0" w:color="auto"/>
            <w:right w:val="none" w:sz="0" w:space="0" w:color="auto"/>
          </w:divBdr>
        </w:div>
        <w:div w:id="1840732092">
          <w:marLeft w:val="0"/>
          <w:marRight w:val="0"/>
          <w:marTop w:val="0"/>
          <w:marBottom w:val="0"/>
          <w:divBdr>
            <w:top w:val="none" w:sz="0" w:space="0" w:color="auto"/>
            <w:left w:val="none" w:sz="0" w:space="0" w:color="auto"/>
            <w:bottom w:val="none" w:sz="0" w:space="0" w:color="auto"/>
            <w:right w:val="none" w:sz="0" w:space="0" w:color="auto"/>
          </w:divBdr>
        </w:div>
        <w:div w:id="1957566957">
          <w:marLeft w:val="0"/>
          <w:marRight w:val="0"/>
          <w:marTop w:val="0"/>
          <w:marBottom w:val="0"/>
          <w:divBdr>
            <w:top w:val="none" w:sz="0" w:space="0" w:color="auto"/>
            <w:left w:val="none" w:sz="0" w:space="0" w:color="auto"/>
            <w:bottom w:val="none" w:sz="0" w:space="0" w:color="auto"/>
            <w:right w:val="none" w:sz="0" w:space="0" w:color="auto"/>
          </w:divBdr>
        </w:div>
      </w:divsChild>
    </w:div>
    <w:div w:id="792527706">
      <w:bodyDiv w:val="1"/>
      <w:marLeft w:val="0"/>
      <w:marRight w:val="0"/>
      <w:marTop w:val="0"/>
      <w:marBottom w:val="0"/>
      <w:divBdr>
        <w:top w:val="none" w:sz="0" w:space="0" w:color="auto"/>
        <w:left w:val="none" w:sz="0" w:space="0" w:color="auto"/>
        <w:bottom w:val="none" w:sz="0" w:space="0" w:color="auto"/>
        <w:right w:val="none" w:sz="0" w:space="0" w:color="auto"/>
      </w:divBdr>
      <w:divsChild>
        <w:div w:id="131101078">
          <w:marLeft w:val="0"/>
          <w:marRight w:val="0"/>
          <w:marTop w:val="0"/>
          <w:marBottom w:val="0"/>
          <w:divBdr>
            <w:top w:val="none" w:sz="0" w:space="0" w:color="auto"/>
            <w:left w:val="none" w:sz="0" w:space="0" w:color="auto"/>
            <w:bottom w:val="none" w:sz="0" w:space="0" w:color="auto"/>
            <w:right w:val="none" w:sz="0" w:space="0" w:color="auto"/>
          </w:divBdr>
        </w:div>
        <w:div w:id="223834004">
          <w:marLeft w:val="0"/>
          <w:marRight w:val="0"/>
          <w:marTop w:val="0"/>
          <w:marBottom w:val="0"/>
          <w:divBdr>
            <w:top w:val="none" w:sz="0" w:space="0" w:color="auto"/>
            <w:left w:val="none" w:sz="0" w:space="0" w:color="auto"/>
            <w:bottom w:val="none" w:sz="0" w:space="0" w:color="auto"/>
            <w:right w:val="none" w:sz="0" w:space="0" w:color="auto"/>
          </w:divBdr>
        </w:div>
        <w:div w:id="752120655">
          <w:marLeft w:val="0"/>
          <w:marRight w:val="0"/>
          <w:marTop w:val="0"/>
          <w:marBottom w:val="0"/>
          <w:divBdr>
            <w:top w:val="none" w:sz="0" w:space="0" w:color="auto"/>
            <w:left w:val="none" w:sz="0" w:space="0" w:color="auto"/>
            <w:bottom w:val="none" w:sz="0" w:space="0" w:color="auto"/>
            <w:right w:val="none" w:sz="0" w:space="0" w:color="auto"/>
          </w:divBdr>
        </w:div>
        <w:div w:id="778185025">
          <w:marLeft w:val="0"/>
          <w:marRight w:val="0"/>
          <w:marTop w:val="0"/>
          <w:marBottom w:val="0"/>
          <w:divBdr>
            <w:top w:val="none" w:sz="0" w:space="0" w:color="auto"/>
            <w:left w:val="none" w:sz="0" w:space="0" w:color="auto"/>
            <w:bottom w:val="none" w:sz="0" w:space="0" w:color="auto"/>
            <w:right w:val="none" w:sz="0" w:space="0" w:color="auto"/>
          </w:divBdr>
        </w:div>
        <w:div w:id="899368821">
          <w:marLeft w:val="0"/>
          <w:marRight w:val="0"/>
          <w:marTop w:val="0"/>
          <w:marBottom w:val="0"/>
          <w:divBdr>
            <w:top w:val="none" w:sz="0" w:space="0" w:color="auto"/>
            <w:left w:val="none" w:sz="0" w:space="0" w:color="auto"/>
            <w:bottom w:val="none" w:sz="0" w:space="0" w:color="auto"/>
            <w:right w:val="none" w:sz="0" w:space="0" w:color="auto"/>
          </w:divBdr>
          <w:divsChild>
            <w:div w:id="952131996">
              <w:marLeft w:val="0"/>
              <w:marRight w:val="0"/>
              <w:marTop w:val="0"/>
              <w:marBottom w:val="0"/>
              <w:divBdr>
                <w:top w:val="none" w:sz="0" w:space="0" w:color="auto"/>
                <w:left w:val="none" w:sz="0" w:space="0" w:color="auto"/>
                <w:bottom w:val="none" w:sz="0" w:space="0" w:color="auto"/>
                <w:right w:val="none" w:sz="0" w:space="0" w:color="auto"/>
              </w:divBdr>
            </w:div>
            <w:div w:id="1531140637">
              <w:marLeft w:val="0"/>
              <w:marRight w:val="0"/>
              <w:marTop w:val="0"/>
              <w:marBottom w:val="0"/>
              <w:divBdr>
                <w:top w:val="none" w:sz="0" w:space="0" w:color="auto"/>
                <w:left w:val="none" w:sz="0" w:space="0" w:color="auto"/>
                <w:bottom w:val="none" w:sz="0" w:space="0" w:color="auto"/>
                <w:right w:val="none" w:sz="0" w:space="0" w:color="auto"/>
              </w:divBdr>
            </w:div>
            <w:div w:id="1788159144">
              <w:marLeft w:val="0"/>
              <w:marRight w:val="0"/>
              <w:marTop w:val="0"/>
              <w:marBottom w:val="0"/>
              <w:divBdr>
                <w:top w:val="none" w:sz="0" w:space="0" w:color="auto"/>
                <w:left w:val="none" w:sz="0" w:space="0" w:color="auto"/>
                <w:bottom w:val="none" w:sz="0" w:space="0" w:color="auto"/>
                <w:right w:val="none" w:sz="0" w:space="0" w:color="auto"/>
              </w:divBdr>
            </w:div>
          </w:divsChild>
        </w:div>
        <w:div w:id="905646286">
          <w:marLeft w:val="0"/>
          <w:marRight w:val="0"/>
          <w:marTop w:val="0"/>
          <w:marBottom w:val="0"/>
          <w:divBdr>
            <w:top w:val="none" w:sz="0" w:space="0" w:color="auto"/>
            <w:left w:val="none" w:sz="0" w:space="0" w:color="auto"/>
            <w:bottom w:val="none" w:sz="0" w:space="0" w:color="auto"/>
            <w:right w:val="none" w:sz="0" w:space="0" w:color="auto"/>
          </w:divBdr>
        </w:div>
        <w:div w:id="1143472237">
          <w:marLeft w:val="0"/>
          <w:marRight w:val="0"/>
          <w:marTop w:val="0"/>
          <w:marBottom w:val="0"/>
          <w:divBdr>
            <w:top w:val="none" w:sz="0" w:space="0" w:color="auto"/>
            <w:left w:val="none" w:sz="0" w:space="0" w:color="auto"/>
            <w:bottom w:val="none" w:sz="0" w:space="0" w:color="auto"/>
            <w:right w:val="none" w:sz="0" w:space="0" w:color="auto"/>
          </w:divBdr>
        </w:div>
        <w:div w:id="1275593972">
          <w:marLeft w:val="0"/>
          <w:marRight w:val="0"/>
          <w:marTop w:val="0"/>
          <w:marBottom w:val="0"/>
          <w:divBdr>
            <w:top w:val="none" w:sz="0" w:space="0" w:color="auto"/>
            <w:left w:val="none" w:sz="0" w:space="0" w:color="auto"/>
            <w:bottom w:val="none" w:sz="0" w:space="0" w:color="auto"/>
            <w:right w:val="none" w:sz="0" w:space="0" w:color="auto"/>
          </w:divBdr>
        </w:div>
        <w:div w:id="1343241386">
          <w:marLeft w:val="0"/>
          <w:marRight w:val="0"/>
          <w:marTop w:val="0"/>
          <w:marBottom w:val="0"/>
          <w:divBdr>
            <w:top w:val="none" w:sz="0" w:space="0" w:color="auto"/>
            <w:left w:val="none" w:sz="0" w:space="0" w:color="auto"/>
            <w:bottom w:val="none" w:sz="0" w:space="0" w:color="auto"/>
            <w:right w:val="none" w:sz="0" w:space="0" w:color="auto"/>
          </w:divBdr>
        </w:div>
        <w:div w:id="1469125796">
          <w:marLeft w:val="0"/>
          <w:marRight w:val="0"/>
          <w:marTop w:val="0"/>
          <w:marBottom w:val="0"/>
          <w:divBdr>
            <w:top w:val="none" w:sz="0" w:space="0" w:color="auto"/>
            <w:left w:val="none" w:sz="0" w:space="0" w:color="auto"/>
            <w:bottom w:val="none" w:sz="0" w:space="0" w:color="auto"/>
            <w:right w:val="none" w:sz="0" w:space="0" w:color="auto"/>
          </w:divBdr>
        </w:div>
        <w:div w:id="1480731953">
          <w:marLeft w:val="0"/>
          <w:marRight w:val="0"/>
          <w:marTop w:val="0"/>
          <w:marBottom w:val="0"/>
          <w:divBdr>
            <w:top w:val="none" w:sz="0" w:space="0" w:color="auto"/>
            <w:left w:val="none" w:sz="0" w:space="0" w:color="auto"/>
            <w:bottom w:val="none" w:sz="0" w:space="0" w:color="auto"/>
            <w:right w:val="none" w:sz="0" w:space="0" w:color="auto"/>
          </w:divBdr>
        </w:div>
        <w:div w:id="1915356455">
          <w:marLeft w:val="0"/>
          <w:marRight w:val="0"/>
          <w:marTop w:val="0"/>
          <w:marBottom w:val="0"/>
          <w:divBdr>
            <w:top w:val="none" w:sz="0" w:space="0" w:color="auto"/>
            <w:left w:val="none" w:sz="0" w:space="0" w:color="auto"/>
            <w:bottom w:val="none" w:sz="0" w:space="0" w:color="auto"/>
            <w:right w:val="none" w:sz="0" w:space="0" w:color="auto"/>
          </w:divBdr>
        </w:div>
        <w:div w:id="2094859758">
          <w:marLeft w:val="0"/>
          <w:marRight w:val="0"/>
          <w:marTop w:val="0"/>
          <w:marBottom w:val="0"/>
          <w:divBdr>
            <w:top w:val="none" w:sz="0" w:space="0" w:color="auto"/>
            <w:left w:val="none" w:sz="0" w:space="0" w:color="auto"/>
            <w:bottom w:val="none" w:sz="0" w:space="0" w:color="auto"/>
            <w:right w:val="none" w:sz="0" w:space="0" w:color="auto"/>
          </w:divBdr>
        </w:div>
      </w:divsChild>
    </w:div>
    <w:div w:id="860046829">
      <w:bodyDiv w:val="1"/>
      <w:marLeft w:val="0"/>
      <w:marRight w:val="0"/>
      <w:marTop w:val="0"/>
      <w:marBottom w:val="0"/>
      <w:divBdr>
        <w:top w:val="none" w:sz="0" w:space="0" w:color="auto"/>
        <w:left w:val="none" w:sz="0" w:space="0" w:color="auto"/>
        <w:bottom w:val="none" w:sz="0" w:space="0" w:color="auto"/>
        <w:right w:val="none" w:sz="0" w:space="0" w:color="auto"/>
      </w:divBdr>
      <w:divsChild>
        <w:div w:id="1322845">
          <w:marLeft w:val="0"/>
          <w:marRight w:val="0"/>
          <w:marTop w:val="0"/>
          <w:marBottom w:val="0"/>
          <w:divBdr>
            <w:top w:val="none" w:sz="0" w:space="0" w:color="auto"/>
            <w:left w:val="none" w:sz="0" w:space="0" w:color="auto"/>
            <w:bottom w:val="none" w:sz="0" w:space="0" w:color="auto"/>
            <w:right w:val="none" w:sz="0" w:space="0" w:color="auto"/>
          </w:divBdr>
        </w:div>
        <w:div w:id="37124457">
          <w:marLeft w:val="0"/>
          <w:marRight w:val="0"/>
          <w:marTop w:val="0"/>
          <w:marBottom w:val="0"/>
          <w:divBdr>
            <w:top w:val="none" w:sz="0" w:space="0" w:color="auto"/>
            <w:left w:val="none" w:sz="0" w:space="0" w:color="auto"/>
            <w:bottom w:val="none" w:sz="0" w:space="0" w:color="auto"/>
            <w:right w:val="none" w:sz="0" w:space="0" w:color="auto"/>
          </w:divBdr>
        </w:div>
        <w:div w:id="41907276">
          <w:marLeft w:val="0"/>
          <w:marRight w:val="0"/>
          <w:marTop w:val="0"/>
          <w:marBottom w:val="0"/>
          <w:divBdr>
            <w:top w:val="none" w:sz="0" w:space="0" w:color="auto"/>
            <w:left w:val="none" w:sz="0" w:space="0" w:color="auto"/>
            <w:bottom w:val="none" w:sz="0" w:space="0" w:color="auto"/>
            <w:right w:val="none" w:sz="0" w:space="0" w:color="auto"/>
          </w:divBdr>
        </w:div>
        <w:div w:id="113601259">
          <w:marLeft w:val="0"/>
          <w:marRight w:val="0"/>
          <w:marTop w:val="0"/>
          <w:marBottom w:val="0"/>
          <w:divBdr>
            <w:top w:val="none" w:sz="0" w:space="0" w:color="auto"/>
            <w:left w:val="none" w:sz="0" w:space="0" w:color="auto"/>
            <w:bottom w:val="none" w:sz="0" w:space="0" w:color="auto"/>
            <w:right w:val="none" w:sz="0" w:space="0" w:color="auto"/>
          </w:divBdr>
        </w:div>
        <w:div w:id="263273659">
          <w:marLeft w:val="0"/>
          <w:marRight w:val="0"/>
          <w:marTop w:val="0"/>
          <w:marBottom w:val="0"/>
          <w:divBdr>
            <w:top w:val="none" w:sz="0" w:space="0" w:color="auto"/>
            <w:left w:val="none" w:sz="0" w:space="0" w:color="auto"/>
            <w:bottom w:val="none" w:sz="0" w:space="0" w:color="auto"/>
            <w:right w:val="none" w:sz="0" w:space="0" w:color="auto"/>
          </w:divBdr>
        </w:div>
        <w:div w:id="301472376">
          <w:marLeft w:val="0"/>
          <w:marRight w:val="0"/>
          <w:marTop w:val="0"/>
          <w:marBottom w:val="0"/>
          <w:divBdr>
            <w:top w:val="none" w:sz="0" w:space="0" w:color="auto"/>
            <w:left w:val="none" w:sz="0" w:space="0" w:color="auto"/>
            <w:bottom w:val="none" w:sz="0" w:space="0" w:color="auto"/>
            <w:right w:val="none" w:sz="0" w:space="0" w:color="auto"/>
          </w:divBdr>
        </w:div>
        <w:div w:id="373846965">
          <w:marLeft w:val="0"/>
          <w:marRight w:val="0"/>
          <w:marTop w:val="0"/>
          <w:marBottom w:val="0"/>
          <w:divBdr>
            <w:top w:val="none" w:sz="0" w:space="0" w:color="auto"/>
            <w:left w:val="none" w:sz="0" w:space="0" w:color="auto"/>
            <w:bottom w:val="none" w:sz="0" w:space="0" w:color="auto"/>
            <w:right w:val="none" w:sz="0" w:space="0" w:color="auto"/>
          </w:divBdr>
        </w:div>
        <w:div w:id="1100640654">
          <w:marLeft w:val="0"/>
          <w:marRight w:val="0"/>
          <w:marTop w:val="0"/>
          <w:marBottom w:val="0"/>
          <w:divBdr>
            <w:top w:val="none" w:sz="0" w:space="0" w:color="auto"/>
            <w:left w:val="none" w:sz="0" w:space="0" w:color="auto"/>
            <w:bottom w:val="none" w:sz="0" w:space="0" w:color="auto"/>
            <w:right w:val="none" w:sz="0" w:space="0" w:color="auto"/>
          </w:divBdr>
        </w:div>
        <w:div w:id="1110592270">
          <w:marLeft w:val="0"/>
          <w:marRight w:val="0"/>
          <w:marTop w:val="0"/>
          <w:marBottom w:val="0"/>
          <w:divBdr>
            <w:top w:val="none" w:sz="0" w:space="0" w:color="auto"/>
            <w:left w:val="none" w:sz="0" w:space="0" w:color="auto"/>
            <w:bottom w:val="none" w:sz="0" w:space="0" w:color="auto"/>
            <w:right w:val="none" w:sz="0" w:space="0" w:color="auto"/>
          </w:divBdr>
        </w:div>
        <w:div w:id="1193885773">
          <w:marLeft w:val="0"/>
          <w:marRight w:val="0"/>
          <w:marTop w:val="0"/>
          <w:marBottom w:val="0"/>
          <w:divBdr>
            <w:top w:val="none" w:sz="0" w:space="0" w:color="auto"/>
            <w:left w:val="none" w:sz="0" w:space="0" w:color="auto"/>
            <w:bottom w:val="none" w:sz="0" w:space="0" w:color="auto"/>
            <w:right w:val="none" w:sz="0" w:space="0" w:color="auto"/>
          </w:divBdr>
        </w:div>
        <w:div w:id="1465083363">
          <w:marLeft w:val="0"/>
          <w:marRight w:val="0"/>
          <w:marTop w:val="0"/>
          <w:marBottom w:val="0"/>
          <w:divBdr>
            <w:top w:val="none" w:sz="0" w:space="0" w:color="auto"/>
            <w:left w:val="none" w:sz="0" w:space="0" w:color="auto"/>
            <w:bottom w:val="none" w:sz="0" w:space="0" w:color="auto"/>
            <w:right w:val="none" w:sz="0" w:space="0" w:color="auto"/>
          </w:divBdr>
        </w:div>
        <w:div w:id="1522742296">
          <w:marLeft w:val="0"/>
          <w:marRight w:val="0"/>
          <w:marTop w:val="0"/>
          <w:marBottom w:val="0"/>
          <w:divBdr>
            <w:top w:val="none" w:sz="0" w:space="0" w:color="auto"/>
            <w:left w:val="none" w:sz="0" w:space="0" w:color="auto"/>
            <w:bottom w:val="none" w:sz="0" w:space="0" w:color="auto"/>
            <w:right w:val="none" w:sz="0" w:space="0" w:color="auto"/>
          </w:divBdr>
        </w:div>
        <w:div w:id="1637024783">
          <w:marLeft w:val="0"/>
          <w:marRight w:val="0"/>
          <w:marTop w:val="0"/>
          <w:marBottom w:val="0"/>
          <w:divBdr>
            <w:top w:val="none" w:sz="0" w:space="0" w:color="auto"/>
            <w:left w:val="none" w:sz="0" w:space="0" w:color="auto"/>
            <w:bottom w:val="none" w:sz="0" w:space="0" w:color="auto"/>
            <w:right w:val="none" w:sz="0" w:space="0" w:color="auto"/>
          </w:divBdr>
        </w:div>
        <w:div w:id="1751275073">
          <w:marLeft w:val="0"/>
          <w:marRight w:val="0"/>
          <w:marTop w:val="0"/>
          <w:marBottom w:val="0"/>
          <w:divBdr>
            <w:top w:val="none" w:sz="0" w:space="0" w:color="auto"/>
            <w:left w:val="none" w:sz="0" w:space="0" w:color="auto"/>
            <w:bottom w:val="none" w:sz="0" w:space="0" w:color="auto"/>
            <w:right w:val="none" w:sz="0" w:space="0" w:color="auto"/>
          </w:divBdr>
        </w:div>
        <w:div w:id="1911960413">
          <w:marLeft w:val="0"/>
          <w:marRight w:val="0"/>
          <w:marTop w:val="0"/>
          <w:marBottom w:val="0"/>
          <w:divBdr>
            <w:top w:val="none" w:sz="0" w:space="0" w:color="auto"/>
            <w:left w:val="none" w:sz="0" w:space="0" w:color="auto"/>
            <w:bottom w:val="none" w:sz="0" w:space="0" w:color="auto"/>
            <w:right w:val="none" w:sz="0" w:space="0" w:color="auto"/>
          </w:divBdr>
        </w:div>
        <w:div w:id="1999503585">
          <w:marLeft w:val="0"/>
          <w:marRight w:val="0"/>
          <w:marTop w:val="0"/>
          <w:marBottom w:val="0"/>
          <w:divBdr>
            <w:top w:val="none" w:sz="0" w:space="0" w:color="auto"/>
            <w:left w:val="none" w:sz="0" w:space="0" w:color="auto"/>
            <w:bottom w:val="none" w:sz="0" w:space="0" w:color="auto"/>
            <w:right w:val="none" w:sz="0" w:space="0" w:color="auto"/>
          </w:divBdr>
        </w:div>
        <w:div w:id="2064979368">
          <w:marLeft w:val="0"/>
          <w:marRight w:val="0"/>
          <w:marTop w:val="0"/>
          <w:marBottom w:val="0"/>
          <w:divBdr>
            <w:top w:val="none" w:sz="0" w:space="0" w:color="auto"/>
            <w:left w:val="none" w:sz="0" w:space="0" w:color="auto"/>
            <w:bottom w:val="none" w:sz="0" w:space="0" w:color="auto"/>
            <w:right w:val="none" w:sz="0" w:space="0" w:color="auto"/>
          </w:divBdr>
        </w:div>
      </w:divsChild>
    </w:div>
    <w:div w:id="916596031">
      <w:bodyDiv w:val="1"/>
      <w:marLeft w:val="0"/>
      <w:marRight w:val="0"/>
      <w:marTop w:val="0"/>
      <w:marBottom w:val="0"/>
      <w:divBdr>
        <w:top w:val="none" w:sz="0" w:space="0" w:color="auto"/>
        <w:left w:val="none" w:sz="0" w:space="0" w:color="auto"/>
        <w:bottom w:val="none" w:sz="0" w:space="0" w:color="auto"/>
        <w:right w:val="none" w:sz="0" w:space="0" w:color="auto"/>
      </w:divBdr>
      <w:divsChild>
        <w:div w:id="205333054">
          <w:marLeft w:val="0"/>
          <w:marRight w:val="0"/>
          <w:marTop w:val="0"/>
          <w:marBottom w:val="0"/>
          <w:divBdr>
            <w:top w:val="none" w:sz="0" w:space="0" w:color="auto"/>
            <w:left w:val="none" w:sz="0" w:space="0" w:color="auto"/>
            <w:bottom w:val="none" w:sz="0" w:space="0" w:color="auto"/>
            <w:right w:val="none" w:sz="0" w:space="0" w:color="auto"/>
          </w:divBdr>
        </w:div>
        <w:div w:id="1007709375">
          <w:marLeft w:val="0"/>
          <w:marRight w:val="0"/>
          <w:marTop w:val="0"/>
          <w:marBottom w:val="0"/>
          <w:divBdr>
            <w:top w:val="none" w:sz="0" w:space="0" w:color="auto"/>
            <w:left w:val="none" w:sz="0" w:space="0" w:color="auto"/>
            <w:bottom w:val="none" w:sz="0" w:space="0" w:color="auto"/>
            <w:right w:val="none" w:sz="0" w:space="0" w:color="auto"/>
          </w:divBdr>
        </w:div>
        <w:div w:id="1360083851">
          <w:marLeft w:val="0"/>
          <w:marRight w:val="0"/>
          <w:marTop w:val="0"/>
          <w:marBottom w:val="0"/>
          <w:divBdr>
            <w:top w:val="none" w:sz="0" w:space="0" w:color="auto"/>
            <w:left w:val="none" w:sz="0" w:space="0" w:color="auto"/>
            <w:bottom w:val="none" w:sz="0" w:space="0" w:color="auto"/>
            <w:right w:val="none" w:sz="0" w:space="0" w:color="auto"/>
          </w:divBdr>
        </w:div>
        <w:div w:id="1621523434">
          <w:marLeft w:val="0"/>
          <w:marRight w:val="0"/>
          <w:marTop w:val="0"/>
          <w:marBottom w:val="0"/>
          <w:divBdr>
            <w:top w:val="none" w:sz="0" w:space="0" w:color="auto"/>
            <w:left w:val="none" w:sz="0" w:space="0" w:color="auto"/>
            <w:bottom w:val="none" w:sz="0" w:space="0" w:color="auto"/>
            <w:right w:val="none" w:sz="0" w:space="0" w:color="auto"/>
          </w:divBdr>
        </w:div>
        <w:div w:id="1780251966">
          <w:marLeft w:val="0"/>
          <w:marRight w:val="0"/>
          <w:marTop w:val="0"/>
          <w:marBottom w:val="0"/>
          <w:divBdr>
            <w:top w:val="none" w:sz="0" w:space="0" w:color="auto"/>
            <w:left w:val="none" w:sz="0" w:space="0" w:color="auto"/>
            <w:bottom w:val="none" w:sz="0" w:space="0" w:color="auto"/>
            <w:right w:val="none" w:sz="0" w:space="0" w:color="auto"/>
          </w:divBdr>
        </w:div>
        <w:div w:id="1833644090">
          <w:marLeft w:val="0"/>
          <w:marRight w:val="0"/>
          <w:marTop w:val="0"/>
          <w:marBottom w:val="0"/>
          <w:divBdr>
            <w:top w:val="none" w:sz="0" w:space="0" w:color="auto"/>
            <w:left w:val="none" w:sz="0" w:space="0" w:color="auto"/>
            <w:bottom w:val="none" w:sz="0" w:space="0" w:color="auto"/>
            <w:right w:val="none" w:sz="0" w:space="0" w:color="auto"/>
          </w:divBdr>
        </w:div>
        <w:div w:id="1909487317">
          <w:marLeft w:val="0"/>
          <w:marRight w:val="0"/>
          <w:marTop w:val="0"/>
          <w:marBottom w:val="0"/>
          <w:divBdr>
            <w:top w:val="none" w:sz="0" w:space="0" w:color="auto"/>
            <w:left w:val="none" w:sz="0" w:space="0" w:color="auto"/>
            <w:bottom w:val="none" w:sz="0" w:space="0" w:color="auto"/>
            <w:right w:val="none" w:sz="0" w:space="0" w:color="auto"/>
          </w:divBdr>
        </w:div>
      </w:divsChild>
    </w:div>
    <w:div w:id="1009984681">
      <w:bodyDiv w:val="1"/>
      <w:marLeft w:val="0"/>
      <w:marRight w:val="0"/>
      <w:marTop w:val="0"/>
      <w:marBottom w:val="0"/>
      <w:divBdr>
        <w:top w:val="none" w:sz="0" w:space="0" w:color="auto"/>
        <w:left w:val="none" w:sz="0" w:space="0" w:color="auto"/>
        <w:bottom w:val="none" w:sz="0" w:space="0" w:color="auto"/>
        <w:right w:val="none" w:sz="0" w:space="0" w:color="auto"/>
      </w:divBdr>
      <w:divsChild>
        <w:div w:id="47922017">
          <w:marLeft w:val="0"/>
          <w:marRight w:val="0"/>
          <w:marTop w:val="0"/>
          <w:marBottom w:val="0"/>
          <w:divBdr>
            <w:top w:val="none" w:sz="0" w:space="0" w:color="auto"/>
            <w:left w:val="none" w:sz="0" w:space="0" w:color="auto"/>
            <w:bottom w:val="none" w:sz="0" w:space="0" w:color="auto"/>
            <w:right w:val="none" w:sz="0" w:space="0" w:color="auto"/>
          </w:divBdr>
        </w:div>
        <w:div w:id="523593146">
          <w:marLeft w:val="0"/>
          <w:marRight w:val="0"/>
          <w:marTop w:val="0"/>
          <w:marBottom w:val="0"/>
          <w:divBdr>
            <w:top w:val="none" w:sz="0" w:space="0" w:color="auto"/>
            <w:left w:val="none" w:sz="0" w:space="0" w:color="auto"/>
            <w:bottom w:val="none" w:sz="0" w:space="0" w:color="auto"/>
            <w:right w:val="none" w:sz="0" w:space="0" w:color="auto"/>
          </w:divBdr>
        </w:div>
        <w:div w:id="1486316680">
          <w:marLeft w:val="0"/>
          <w:marRight w:val="0"/>
          <w:marTop w:val="0"/>
          <w:marBottom w:val="0"/>
          <w:divBdr>
            <w:top w:val="none" w:sz="0" w:space="0" w:color="auto"/>
            <w:left w:val="none" w:sz="0" w:space="0" w:color="auto"/>
            <w:bottom w:val="none" w:sz="0" w:space="0" w:color="auto"/>
            <w:right w:val="none" w:sz="0" w:space="0" w:color="auto"/>
          </w:divBdr>
        </w:div>
        <w:div w:id="1635335038">
          <w:marLeft w:val="0"/>
          <w:marRight w:val="0"/>
          <w:marTop w:val="0"/>
          <w:marBottom w:val="0"/>
          <w:divBdr>
            <w:top w:val="none" w:sz="0" w:space="0" w:color="auto"/>
            <w:left w:val="none" w:sz="0" w:space="0" w:color="auto"/>
            <w:bottom w:val="none" w:sz="0" w:space="0" w:color="auto"/>
            <w:right w:val="none" w:sz="0" w:space="0" w:color="auto"/>
          </w:divBdr>
        </w:div>
        <w:div w:id="1817065746">
          <w:marLeft w:val="0"/>
          <w:marRight w:val="0"/>
          <w:marTop w:val="0"/>
          <w:marBottom w:val="0"/>
          <w:divBdr>
            <w:top w:val="none" w:sz="0" w:space="0" w:color="auto"/>
            <w:left w:val="none" w:sz="0" w:space="0" w:color="auto"/>
            <w:bottom w:val="none" w:sz="0" w:space="0" w:color="auto"/>
            <w:right w:val="none" w:sz="0" w:space="0" w:color="auto"/>
          </w:divBdr>
        </w:div>
      </w:divsChild>
    </w:div>
    <w:div w:id="1075394104">
      <w:bodyDiv w:val="1"/>
      <w:marLeft w:val="0"/>
      <w:marRight w:val="0"/>
      <w:marTop w:val="0"/>
      <w:marBottom w:val="0"/>
      <w:divBdr>
        <w:top w:val="none" w:sz="0" w:space="0" w:color="auto"/>
        <w:left w:val="none" w:sz="0" w:space="0" w:color="auto"/>
        <w:bottom w:val="none" w:sz="0" w:space="0" w:color="auto"/>
        <w:right w:val="none" w:sz="0" w:space="0" w:color="auto"/>
      </w:divBdr>
      <w:divsChild>
        <w:div w:id="150676731">
          <w:marLeft w:val="0"/>
          <w:marRight w:val="0"/>
          <w:marTop w:val="0"/>
          <w:marBottom w:val="0"/>
          <w:divBdr>
            <w:top w:val="none" w:sz="0" w:space="0" w:color="auto"/>
            <w:left w:val="none" w:sz="0" w:space="0" w:color="auto"/>
            <w:bottom w:val="none" w:sz="0" w:space="0" w:color="auto"/>
            <w:right w:val="none" w:sz="0" w:space="0" w:color="auto"/>
          </w:divBdr>
        </w:div>
        <w:div w:id="210968757">
          <w:marLeft w:val="0"/>
          <w:marRight w:val="0"/>
          <w:marTop w:val="0"/>
          <w:marBottom w:val="0"/>
          <w:divBdr>
            <w:top w:val="none" w:sz="0" w:space="0" w:color="auto"/>
            <w:left w:val="none" w:sz="0" w:space="0" w:color="auto"/>
            <w:bottom w:val="none" w:sz="0" w:space="0" w:color="auto"/>
            <w:right w:val="none" w:sz="0" w:space="0" w:color="auto"/>
          </w:divBdr>
        </w:div>
        <w:div w:id="762798427">
          <w:marLeft w:val="0"/>
          <w:marRight w:val="0"/>
          <w:marTop w:val="0"/>
          <w:marBottom w:val="0"/>
          <w:divBdr>
            <w:top w:val="none" w:sz="0" w:space="0" w:color="auto"/>
            <w:left w:val="none" w:sz="0" w:space="0" w:color="auto"/>
            <w:bottom w:val="none" w:sz="0" w:space="0" w:color="auto"/>
            <w:right w:val="none" w:sz="0" w:space="0" w:color="auto"/>
          </w:divBdr>
        </w:div>
        <w:div w:id="829909665">
          <w:marLeft w:val="0"/>
          <w:marRight w:val="0"/>
          <w:marTop w:val="0"/>
          <w:marBottom w:val="0"/>
          <w:divBdr>
            <w:top w:val="none" w:sz="0" w:space="0" w:color="auto"/>
            <w:left w:val="none" w:sz="0" w:space="0" w:color="auto"/>
            <w:bottom w:val="none" w:sz="0" w:space="0" w:color="auto"/>
            <w:right w:val="none" w:sz="0" w:space="0" w:color="auto"/>
          </w:divBdr>
        </w:div>
        <w:div w:id="920717094">
          <w:marLeft w:val="0"/>
          <w:marRight w:val="0"/>
          <w:marTop w:val="0"/>
          <w:marBottom w:val="0"/>
          <w:divBdr>
            <w:top w:val="none" w:sz="0" w:space="0" w:color="auto"/>
            <w:left w:val="none" w:sz="0" w:space="0" w:color="auto"/>
            <w:bottom w:val="none" w:sz="0" w:space="0" w:color="auto"/>
            <w:right w:val="none" w:sz="0" w:space="0" w:color="auto"/>
          </w:divBdr>
        </w:div>
        <w:div w:id="1159077231">
          <w:marLeft w:val="0"/>
          <w:marRight w:val="0"/>
          <w:marTop w:val="0"/>
          <w:marBottom w:val="0"/>
          <w:divBdr>
            <w:top w:val="none" w:sz="0" w:space="0" w:color="auto"/>
            <w:left w:val="none" w:sz="0" w:space="0" w:color="auto"/>
            <w:bottom w:val="none" w:sz="0" w:space="0" w:color="auto"/>
            <w:right w:val="none" w:sz="0" w:space="0" w:color="auto"/>
          </w:divBdr>
          <w:divsChild>
            <w:div w:id="176231983">
              <w:marLeft w:val="0"/>
              <w:marRight w:val="0"/>
              <w:marTop w:val="0"/>
              <w:marBottom w:val="0"/>
              <w:divBdr>
                <w:top w:val="none" w:sz="0" w:space="0" w:color="auto"/>
                <w:left w:val="none" w:sz="0" w:space="0" w:color="auto"/>
                <w:bottom w:val="none" w:sz="0" w:space="0" w:color="auto"/>
                <w:right w:val="none" w:sz="0" w:space="0" w:color="auto"/>
              </w:divBdr>
            </w:div>
            <w:div w:id="508178286">
              <w:marLeft w:val="0"/>
              <w:marRight w:val="0"/>
              <w:marTop w:val="0"/>
              <w:marBottom w:val="0"/>
              <w:divBdr>
                <w:top w:val="none" w:sz="0" w:space="0" w:color="auto"/>
                <w:left w:val="none" w:sz="0" w:space="0" w:color="auto"/>
                <w:bottom w:val="none" w:sz="0" w:space="0" w:color="auto"/>
                <w:right w:val="none" w:sz="0" w:space="0" w:color="auto"/>
              </w:divBdr>
            </w:div>
            <w:div w:id="748425229">
              <w:marLeft w:val="0"/>
              <w:marRight w:val="0"/>
              <w:marTop w:val="0"/>
              <w:marBottom w:val="0"/>
              <w:divBdr>
                <w:top w:val="none" w:sz="0" w:space="0" w:color="auto"/>
                <w:left w:val="none" w:sz="0" w:space="0" w:color="auto"/>
                <w:bottom w:val="none" w:sz="0" w:space="0" w:color="auto"/>
                <w:right w:val="none" w:sz="0" w:space="0" w:color="auto"/>
              </w:divBdr>
            </w:div>
          </w:divsChild>
        </w:div>
        <w:div w:id="1277835332">
          <w:marLeft w:val="0"/>
          <w:marRight w:val="0"/>
          <w:marTop w:val="0"/>
          <w:marBottom w:val="0"/>
          <w:divBdr>
            <w:top w:val="none" w:sz="0" w:space="0" w:color="auto"/>
            <w:left w:val="none" w:sz="0" w:space="0" w:color="auto"/>
            <w:bottom w:val="none" w:sz="0" w:space="0" w:color="auto"/>
            <w:right w:val="none" w:sz="0" w:space="0" w:color="auto"/>
          </w:divBdr>
        </w:div>
        <w:div w:id="1296061771">
          <w:marLeft w:val="0"/>
          <w:marRight w:val="0"/>
          <w:marTop w:val="0"/>
          <w:marBottom w:val="0"/>
          <w:divBdr>
            <w:top w:val="none" w:sz="0" w:space="0" w:color="auto"/>
            <w:left w:val="none" w:sz="0" w:space="0" w:color="auto"/>
            <w:bottom w:val="none" w:sz="0" w:space="0" w:color="auto"/>
            <w:right w:val="none" w:sz="0" w:space="0" w:color="auto"/>
          </w:divBdr>
        </w:div>
        <w:div w:id="1316488969">
          <w:marLeft w:val="0"/>
          <w:marRight w:val="0"/>
          <w:marTop w:val="0"/>
          <w:marBottom w:val="0"/>
          <w:divBdr>
            <w:top w:val="none" w:sz="0" w:space="0" w:color="auto"/>
            <w:left w:val="none" w:sz="0" w:space="0" w:color="auto"/>
            <w:bottom w:val="none" w:sz="0" w:space="0" w:color="auto"/>
            <w:right w:val="none" w:sz="0" w:space="0" w:color="auto"/>
          </w:divBdr>
        </w:div>
        <w:div w:id="1430662373">
          <w:marLeft w:val="0"/>
          <w:marRight w:val="0"/>
          <w:marTop w:val="0"/>
          <w:marBottom w:val="0"/>
          <w:divBdr>
            <w:top w:val="none" w:sz="0" w:space="0" w:color="auto"/>
            <w:left w:val="none" w:sz="0" w:space="0" w:color="auto"/>
            <w:bottom w:val="none" w:sz="0" w:space="0" w:color="auto"/>
            <w:right w:val="none" w:sz="0" w:space="0" w:color="auto"/>
          </w:divBdr>
        </w:div>
        <w:div w:id="1747458086">
          <w:marLeft w:val="0"/>
          <w:marRight w:val="0"/>
          <w:marTop w:val="0"/>
          <w:marBottom w:val="0"/>
          <w:divBdr>
            <w:top w:val="none" w:sz="0" w:space="0" w:color="auto"/>
            <w:left w:val="none" w:sz="0" w:space="0" w:color="auto"/>
            <w:bottom w:val="none" w:sz="0" w:space="0" w:color="auto"/>
            <w:right w:val="none" w:sz="0" w:space="0" w:color="auto"/>
          </w:divBdr>
        </w:div>
        <w:div w:id="1846747294">
          <w:marLeft w:val="0"/>
          <w:marRight w:val="0"/>
          <w:marTop w:val="0"/>
          <w:marBottom w:val="0"/>
          <w:divBdr>
            <w:top w:val="none" w:sz="0" w:space="0" w:color="auto"/>
            <w:left w:val="none" w:sz="0" w:space="0" w:color="auto"/>
            <w:bottom w:val="none" w:sz="0" w:space="0" w:color="auto"/>
            <w:right w:val="none" w:sz="0" w:space="0" w:color="auto"/>
          </w:divBdr>
        </w:div>
        <w:div w:id="2050639144">
          <w:marLeft w:val="0"/>
          <w:marRight w:val="0"/>
          <w:marTop w:val="0"/>
          <w:marBottom w:val="0"/>
          <w:divBdr>
            <w:top w:val="none" w:sz="0" w:space="0" w:color="auto"/>
            <w:left w:val="none" w:sz="0" w:space="0" w:color="auto"/>
            <w:bottom w:val="none" w:sz="0" w:space="0" w:color="auto"/>
            <w:right w:val="none" w:sz="0" w:space="0" w:color="auto"/>
          </w:divBdr>
        </w:div>
      </w:divsChild>
    </w:div>
    <w:div w:id="1089041914">
      <w:bodyDiv w:val="1"/>
      <w:marLeft w:val="0"/>
      <w:marRight w:val="0"/>
      <w:marTop w:val="0"/>
      <w:marBottom w:val="0"/>
      <w:divBdr>
        <w:top w:val="none" w:sz="0" w:space="0" w:color="auto"/>
        <w:left w:val="none" w:sz="0" w:space="0" w:color="auto"/>
        <w:bottom w:val="none" w:sz="0" w:space="0" w:color="auto"/>
        <w:right w:val="none" w:sz="0" w:space="0" w:color="auto"/>
      </w:divBdr>
    </w:div>
    <w:div w:id="1136067921">
      <w:bodyDiv w:val="1"/>
      <w:marLeft w:val="0"/>
      <w:marRight w:val="0"/>
      <w:marTop w:val="0"/>
      <w:marBottom w:val="0"/>
      <w:divBdr>
        <w:top w:val="none" w:sz="0" w:space="0" w:color="auto"/>
        <w:left w:val="none" w:sz="0" w:space="0" w:color="auto"/>
        <w:bottom w:val="none" w:sz="0" w:space="0" w:color="auto"/>
        <w:right w:val="none" w:sz="0" w:space="0" w:color="auto"/>
      </w:divBdr>
      <w:divsChild>
        <w:div w:id="64452142">
          <w:marLeft w:val="0"/>
          <w:marRight w:val="0"/>
          <w:marTop w:val="0"/>
          <w:marBottom w:val="0"/>
          <w:divBdr>
            <w:top w:val="none" w:sz="0" w:space="0" w:color="auto"/>
            <w:left w:val="none" w:sz="0" w:space="0" w:color="auto"/>
            <w:bottom w:val="none" w:sz="0" w:space="0" w:color="auto"/>
            <w:right w:val="none" w:sz="0" w:space="0" w:color="auto"/>
          </w:divBdr>
        </w:div>
        <w:div w:id="367801896">
          <w:marLeft w:val="0"/>
          <w:marRight w:val="0"/>
          <w:marTop w:val="0"/>
          <w:marBottom w:val="0"/>
          <w:divBdr>
            <w:top w:val="none" w:sz="0" w:space="0" w:color="auto"/>
            <w:left w:val="none" w:sz="0" w:space="0" w:color="auto"/>
            <w:bottom w:val="none" w:sz="0" w:space="0" w:color="auto"/>
            <w:right w:val="none" w:sz="0" w:space="0" w:color="auto"/>
          </w:divBdr>
        </w:div>
        <w:div w:id="563026949">
          <w:marLeft w:val="0"/>
          <w:marRight w:val="0"/>
          <w:marTop w:val="0"/>
          <w:marBottom w:val="0"/>
          <w:divBdr>
            <w:top w:val="none" w:sz="0" w:space="0" w:color="auto"/>
            <w:left w:val="none" w:sz="0" w:space="0" w:color="auto"/>
            <w:bottom w:val="none" w:sz="0" w:space="0" w:color="auto"/>
            <w:right w:val="none" w:sz="0" w:space="0" w:color="auto"/>
          </w:divBdr>
        </w:div>
        <w:div w:id="862793009">
          <w:marLeft w:val="0"/>
          <w:marRight w:val="0"/>
          <w:marTop w:val="0"/>
          <w:marBottom w:val="0"/>
          <w:divBdr>
            <w:top w:val="none" w:sz="0" w:space="0" w:color="auto"/>
            <w:left w:val="none" w:sz="0" w:space="0" w:color="auto"/>
            <w:bottom w:val="none" w:sz="0" w:space="0" w:color="auto"/>
            <w:right w:val="none" w:sz="0" w:space="0" w:color="auto"/>
          </w:divBdr>
        </w:div>
        <w:div w:id="996156198">
          <w:marLeft w:val="0"/>
          <w:marRight w:val="0"/>
          <w:marTop w:val="0"/>
          <w:marBottom w:val="0"/>
          <w:divBdr>
            <w:top w:val="none" w:sz="0" w:space="0" w:color="auto"/>
            <w:left w:val="none" w:sz="0" w:space="0" w:color="auto"/>
            <w:bottom w:val="none" w:sz="0" w:space="0" w:color="auto"/>
            <w:right w:val="none" w:sz="0" w:space="0" w:color="auto"/>
          </w:divBdr>
        </w:div>
        <w:div w:id="1166824392">
          <w:marLeft w:val="0"/>
          <w:marRight w:val="0"/>
          <w:marTop w:val="0"/>
          <w:marBottom w:val="0"/>
          <w:divBdr>
            <w:top w:val="none" w:sz="0" w:space="0" w:color="auto"/>
            <w:left w:val="none" w:sz="0" w:space="0" w:color="auto"/>
            <w:bottom w:val="none" w:sz="0" w:space="0" w:color="auto"/>
            <w:right w:val="none" w:sz="0" w:space="0" w:color="auto"/>
          </w:divBdr>
        </w:div>
        <w:div w:id="1364205683">
          <w:marLeft w:val="0"/>
          <w:marRight w:val="0"/>
          <w:marTop w:val="0"/>
          <w:marBottom w:val="0"/>
          <w:divBdr>
            <w:top w:val="none" w:sz="0" w:space="0" w:color="auto"/>
            <w:left w:val="none" w:sz="0" w:space="0" w:color="auto"/>
            <w:bottom w:val="none" w:sz="0" w:space="0" w:color="auto"/>
            <w:right w:val="none" w:sz="0" w:space="0" w:color="auto"/>
          </w:divBdr>
        </w:div>
        <w:div w:id="1575971600">
          <w:marLeft w:val="0"/>
          <w:marRight w:val="0"/>
          <w:marTop w:val="0"/>
          <w:marBottom w:val="0"/>
          <w:divBdr>
            <w:top w:val="none" w:sz="0" w:space="0" w:color="auto"/>
            <w:left w:val="none" w:sz="0" w:space="0" w:color="auto"/>
            <w:bottom w:val="none" w:sz="0" w:space="0" w:color="auto"/>
            <w:right w:val="none" w:sz="0" w:space="0" w:color="auto"/>
          </w:divBdr>
        </w:div>
        <w:div w:id="1661732684">
          <w:marLeft w:val="0"/>
          <w:marRight w:val="0"/>
          <w:marTop w:val="0"/>
          <w:marBottom w:val="0"/>
          <w:divBdr>
            <w:top w:val="none" w:sz="0" w:space="0" w:color="auto"/>
            <w:left w:val="none" w:sz="0" w:space="0" w:color="auto"/>
            <w:bottom w:val="none" w:sz="0" w:space="0" w:color="auto"/>
            <w:right w:val="none" w:sz="0" w:space="0" w:color="auto"/>
          </w:divBdr>
        </w:div>
        <w:div w:id="1684699370">
          <w:marLeft w:val="0"/>
          <w:marRight w:val="0"/>
          <w:marTop w:val="0"/>
          <w:marBottom w:val="0"/>
          <w:divBdr>
            <w:top w:val="none" w:sz="0" w:space="0" w:color="auto"/>
            <w:left w:val="none" w:sz="0" w:space="0" w:color="auto"/>
            <w:bottom w:val="none" w:sz="0" w:space="0" w:color="auto"/>
            <w:right w:val="none" w:sz="0" w:space="0" w:color="auto"/>
          </w:divBdr>
        </w:div>
        <w:div w:id="1752198456">
          <w:marLeft w:val="0"/>
          <w:marRight w:val="0"/>
          <w:marTop w:val="0"/>
          <w:marBottom w:val="0"/>
          <w:divBdr>
            <w:top w:val="none" w:sz="0" w:space="0" w:color="auto"/>
            <w:left w:val="none" w:sz="0" w:space="0" w:color="auto"/>
            <w:bottom w:val="none" w:sz="0" w:space="0" w:color="auto"/>
            <w:right w:val="none" w:sz="0" w:space="0" w:color="auto"/>
          </w:divBdr>
        </w:div>
        <w:div w:id="1793936775">
          <w:marLeft w:val="0"/>
          <w:marRight w:val="0"/>
          <w:marTop w:val="0"/>
          <w:marBottom w:val="0"/>
          <w:divBdr>
            <w:top w:val="none" w:sz="0" w:space="0" w:color="auto"/>
            <w:left w:val="none" w:sz="0" w:space="0" w:color="auto"/>
            <w:bottom w:val="none" w:sz="0" w:space="0" w:color="auto"/>
            <w:right w:val="none" w:sz="0" w:space="0" w:color="auto"/>
          </w:divBdr>
        </w:div>
        <w:div w:id="1838959643">
          <w:marLeft w:val="0"/>
          <w:marRight w:val="0"/>
          <w:marTop w:val="0"/>
          <w:marBottom w:val="0"/>
          <w:divBdr>
            <w:top w:val="none" w:sz="0" w:space="0" w:color="auto"/>
            <w:left w:val="none" w:sz="0" w:space="0" w:color="auto"/>
            <w:bottom w:val="none" w:sz="0" w:space="0" w:color="auto"/>
            <w:right w:val="none" w:sz="0" w:space="0" w:color="auto"/>
          </w:divBdr>
        </w:div>
        <w:div w:id="1863594797">
          <w:marLeft w:val="0"/>
          <w:marRight w:val="0"/>
          <w:marTop w:val="0"/>
          <w:marBottom w:val="0"/>
          <w:divBdr>
            <w:top w:val="none" w:sz="0" w:space="0" w:color="auto"/>
            <w:left w:val="none" w:sz="0" w:space="0" w:color="auto"/>
            <w:bottom w:val="none" w:sz="0" w:space="0" w:color="auto"/>
            <w:right w:val="none" w:sz="0" w:space="0" w:color="auto"/>
          </w:divBdr>
        </w:div>
        <w:div w:id="1876699719">
          <w:marLeft w:val="0"/>
          <w:marRight w:val="0"/>
          <w:marTop w:val="0"/>
          <w:marBottom w:val="0"/>
          <w:divBdr>
            <w:top w:val="none" w:sz="0" w:space="0" w:color="auto"/>
            <w:left w:val="none" w:sz="0" w:space="0" w:color="auto"/>
            <w:bottom w:val="none" w:sz="0" w:space="0" w:color="auto"/>
            <w:right w:val="none" w:sz="0" w:space="0" w:color="auto"/>
          </w:divBdr>
        </w:div>
        <w:div w:id="2006399484">
          <w:marLeft w:val="0"/>
          <w:marRight w:val="0"/>
          <w:marTop w:val="0"/>
          <w:marBottom w:val="0"/>
          <w:divBdr>
            <w:top w:val="none" w:sz="0" w:space="0" w:color="auto"/>
            <w:left w:val="none" w:sz="0" w:space="0" w:color="auto"/>
            <w:bottom w:val="none" w:sz="0" w:space="0" w:color="auto"/>
            <w:right w:val="none" w:sz="0" w:space="0" w:color="auto"/>
          </w:divBdr>
        </w:div>
        <w:div w:id="2135324995">
          <w:marLeft w:val="0"/>
          <w:marRight w:val="0"/>
          <w:marTop w:val="0"/>
          <w:marBottom w:val="0"/>
          <w:divBdr>
            <w:top w:val="none" w:sz="0" w:space="0" w:color="auto"/>
            <w:left w:val="none" w:sz="0" w:space="0" w:color="auto"/>
            <w:bottom w:val="none" w:sz="0" w:space="0" w:color="auto"/>
            <w:right w:val="none" w:sz="0" w:space="0" w:color="auto"/>
          </w:divBdr>
        </w:div>
      </w:divsChild>
    </w:div>
    <w:div w:id="1218122900">
      <w:bodyDiv w:val="1"/>
      <w:marLeft w:val="0"/>
      <w:marRight w:val="0"/>
      <w:marTop w:val="0"/>
      <w:marBottom w:val="0"/>
      <w:divBdr>
        <w:top w:val="none" w:sz="0" w:space="0" w:color="auto"/>
        <w:left w:val="none" w:sz="0" w:space="0" w:color="auto"/>
        <w:bottom w:val="none" w:sz="0" w:space="0" w:color="auto"/>
        <w:right w:val="none" w:sz="0" w:space="0" w:color="auto"/>
      </w:divBdr>
      <w:divsChild>
        <w:div w:id="108016854">
          <w:marLeft w:val="0"/>
          <w:marRight w:val="0"/>
          <w:marTop w:val="0"/>
          <w:marBottom w:val="0"/>
          <w:divBdr>
            <w:top w:val="none" w:sz="0" w:space="0" w:color="auto"/>
            <w:left w:val="none" w:sz="0" w:space="0" w:color="auto"/>
            <w:bottom w:val="none" w:sz="0" w:space="0" w:color="auto"/>
            <w:right w:val="none" w:sz="0" w:space="0" w:color="auto"/>
          </w:divBdr>
        </w:div>
        <w:div w:id="170797366">
          <w:marLeft w:val="0"/>
          <w:marRight w:val="0"/>
          <w:marTop w:val="0"/>
          <w:marBottom w:val="0"/>
          <w:divBdr>
            <w:top w:val="none" w:sz="0" w:space="0" w:color="auto"/>
            <w:left w:val="none" w:sz="0" w:space="0" w:color="auto"/>
            <w:bottom w:val="none" w:sz="0" w:space="0" w:color="auto"/>
            <w:right w:val="none" w:sz="0" w:space="0" w:color="auto"/>
          </w:divBdr>
        </w:div>
        <w:div w:id="297297052">
          <w:marLeft w:val="0"/>
          <w:marRight w:val="0"/>
          <w:marTop w:val="0"/>
          <w:marBottom w:val="0"/>
          <w:divBdr>
            <w:top w:val="none" w:sz="0" w:space="0" w:color="auto"/>
            <w:left w:val="none" w:sz="0" w:space="0" w:color="auto"/>
            <w:bottom w:val="none" w:sz="0" w:space="0" w:color="auto"/>
            <w:right w:val="none" w:sz="0" w:space="0" w:color="auto"/>
          </w:divBdr>
        </w:div>
        <w:div w:id="558322410">
          <w:marLeft w:val="0"/>
          <w:marRight w:val="0"/>
          <w:marTop w:val="0"/>
          <w:marBottom w:val="0"/>
          <w:divBdr>
            <w:top w:val="none" w:sz="0" w:space="0" w:color="auto"/>
            <w:left w:val="none" w:sz="0" w:space="0" w:color="auto"/>
            <w:bottom w:val="none" w:sz="0" w:space="0" w:color="auto"/>
            <w:right w:val="none" w:sz="0" w:space="0" w:color="auto"/>
          </w:divBdr>
        </w:div>
        <w:div w:id="1652716070">
          <w:marLeft w:val="0"/>
          <w:marRight w:val="0"/>
          <w:marTop w:val="0"/>
          <w:marBottom w:val="0"/>
          <w:divBdr>
            <w:top w:val="none" w:sz="0" w:space="0" w:color="auto"/>
            <w:left w:val="none" w:sz="0" w:space="0" w:color="auto"/>
            <w:bottom w:val="none" w:sz="0" w:space="0" w:color="auto"/>
            <w:right w:val="none" w:sz="0" w:space="0" w:color="auto"/>
          </w:divBdr>
        </w:div>
      </w:divsChild>
    </w:div>
    <w:div w:id="1364941164">
      <w:bodyDiv w:val="1"/>
      <w:marLeft w:val="0"/>
      <w:marRight w:val="0"/>
      <w:marTop w:val="0"/>
      <w:marBottom w:val="0"/>
      <w:divBdr>
        <w:top w:val="none" w:sz="0" w:space="0" w:color="auto"/>
        <w:left w:val="none" w:sz="0" w:space="0" w:color="auto"/>
        <w:bottom w:val="none" w:sz="0" w:space="0" w:color="auto"/>
        <w:right w:val="none" w:sz="0" w:space="0" w:color="auto"/>
      </w:divBdr>
      <w:divsChild>
        <w:div w:id="170802421">
          <w:marLeft w:val="0"/>
          <w:marRight w:val="0"/>
          <w:marTop w:val="0"/>
          <w:marBottom w:val="0"/>
          <w:divBdr>
            <w:top w:val="none" w:sz="0" w:space="0" w:color="auto"/>
            <w:left w:val="none" w:sz="0" w:space="0" w:color="auto"/>
            <w:bottom w:val="none" w:sz="0" w:space="0" w:color="auto"/>
            <w:right w:val="none" w:sz="0" w:space="0" w:color="auto"/>
          </w:divBdr>
        </w:div>
        <w:div w:id="435254689">
          <w:marLeft w:val="0"/>
          <w:marRight w:val="0"/>
          <w:marTop w:val="0"/>
          <w:marBottom w:val="0"/>
          <w:divBdr>
            <w:top w:val="none" w:sz="0" w:space="0" w:color="auto"/>
            <w:left w:val="none" w:sz="0" w:space="0" w:color="auto"/>
            <w:bottom w:val="none" w:sz="0" w:space="0" w:color="auto"/>
            <w:right w:val="none" w:sz="0" w:space="0" w:color="auto"/>
          </w:divBdr>
        </w:div>
        <w:div w:id="498811961">
          <w:marLeft w:val="0"/>
          <w:marRight w:val="0"/>
          <w:marTop w:val="0"/>
          <w:marBottom w:val="0"/>
          <w:divBdr>
            <w:top w:val="none" w:sz="0" w:space="0" w:color="auto"/>
            <w:left w:val="none" w:sz="0" w:space="0" w:color="auto"/>
            <w:bottom w:val="none" w:sz="0" w:space="0" w:color="auto"/>
            <w:right w:val="none" w:sz="0" w:space="0" w:color="auto"/>
          </w:divBdr>
        </w:div>
        <w:div w:id="1038236471">
          <w:marLeft w:val="0"/>
          <w:marRight w:val="0"/>
          <w:marTop w:val="0"/>
          <w:marBottom w:val="0"/>
          <w:divBdr>
            <w:top w:val="none" w:sz="0" w:space="0" w:color="auto"/>
            <w:left w:val="none" w:sz="0" w:space="0" w:color="auto"/>
            <w:bottom w:val="none" w:sz="0" w:space="0" w:color="auto"/>
            <w:right w:val="none" w:sz="0" w:space="0" w:color="auto"/>
          </w:divBdr>
        </w:div>
        <w:div w:id="1163398719">
          <w:marLeft w:val="0"/>
          <w:marRight w:val="0"/>
          <w:marTop w:val="0"/>
          <w:marBottom w:val="0"/>
          <w:divBdr>
            <w:top w:val="none" w:sz="0" w:space="0" w:color="auto"/>
            <w:left w:val="none" w:sz="0" w:space="0" w:color="auto"/>
            <w:bottom w:val="none" w:sz="0" w:space="0" w:color="auto"/>
            <w:right w:val="none" w:sz="0" w:space="0" w:color="auto"/>
          </w:divBdr>
        </w:div>
        <w:div w:id="1326320619">
          <w:marLeft w:val="0"/>
          <w:marRight w:val="0"/>
          <w:marTop w:val="0"/>
          <w:marBottom w:val="0"/>
          <w:divBdr>
            <w:top w:val="none" w:sz="0" w:space="0" w:color="auto"/>
            <w:left w:val="none" w:sz="0" w:space="0" w:color="auto"/>
            <w:bottom w:val="none" w:sz="0" w:space="0" w:color="auto"/>
            <w:right w:val="none" w:sz="0" w:space="0" w:color="auto"/>
          </w:divBdr>
        </w:div>
        <w:div w:id="1393846310">
          <w:marLeft w:val="0"/>
          <w:marRight w:val="0"/>
          <w:marTop w:val="0"/>
          <w:marBottom w:val="0"/>
          <w:divBdr>
            <w:top w:val="none" w:sz="0" w:space="0" w:color="auto"/>
            <w:left w:val="none" w:sz="0" w:space="0" w:color="auto"/>
            <w:bottom w:val="none" w:sz="0" w:space="0" w:color="auto"/>
            <w:right w:val="none" w:sz="0" w:space="0" w:color="auto"/>
          </w:divBdr>
        </w:div>
      </w:divsChild>
    </w:div>
    <w:div w:id="1423455135">
      <w:bodyDiv w:val="1"/>
      <w:marLeft w:val="0"/>
      <w:marRight w:val="0"/>
      <w:marTop w:val="0"/>
      <w:marBottom w:val="0"/>
      <w:divBdr>
        <w:top w:val="none" w:sz="0" w:space="0" w:color="auto"/>
        <w:left w:val="none" w:sz="0" w:space="0" w:color="auto"/>
        <w:bottom w:val="none" w:sz="0" w:space="0" w:color="auto"/>
        <w:right w:val="none" w:sz="0" w:space="0" w:color="auto"/>
      </w:divBdr>
      <w:divsChild>
        <w:div w:id="132018274">
          <w:marLeft w:val="0"/>
          <w:marRight w:val="0"/>
          <w:marTop w:val="0"/>
          <w:marBottom w:val="0"/>
          <w:divBdr>
            <w:top w:val="none" w:sz="0" w:space="0" w:color="auto"/>
            <w:left w:val="none" w:sz="0" w:space="0" w:color="auto"/>
            <w:bottom w:val="none" w:sz="0" w:space="0" w:color="auto"/>
            <w:right w:val="none" w:sz="0" w:space="0" w:color="auto"/>
          </w:divBdr>
        </w:div>
        <w:div w:id="161747069">
          <w:marLeft w:val="0"/>
          <w:marRight w:val="0"/>
          <w:marTop w:val="0"/>
          <w:marBottom w:val="0"/>
          <w:divBdr>
            <w:top w:val="none" w:sz="0" w:space="0" w:color="auto"/>
            <w:left w:val="none" w:sz="0" w:space="0" w:color="auto"/>
            <w:bottom w:val="none" w:sz="0" w:space="0" w:color="auto"/>
            <w:right w:val="none" w:sz="0" w:space="0" w:color="auto"/>
          </w:divBdr>
        </w:div>
        <w:div w:id="421877174">
          <w:marLeft w:val="0"/>
          <w:marRight w:val="0"/>
          <w:marTop w:val="0"/>
          <w:marBottom w:val="0"/>
          <w:divBdr>
            <w:top w:val="none" w:sz="0" w:space="0" w:color="auto"/>
            <w:left w:val="none" w:sz="0" w:space="0" w:color="auto"/>
            <w:bottom w:val="none" w:sz="0" w:space="0" w:color="auto"/>
            <w:right w:val="none" w:sz="0" w:space="0" w:color="auto"/>
          </w:divBdr>
        </w:div>
        <w:div w:id="572392646">
          <w:marLeft w:val="0"/>
          <w:marRight w:val="0"/>
          <w:marTop w:val="0"/>
          <w:marBottom w:val="0"/>
          <w:divBdr>
            <w:top w:val="none" w:sz="0" w:space="0" w:color="auto"/>
            <w:left w:val="none" w:sz="0" w:space="0" w:color="auto"/>
            <w:bottom w:val="none" w:sz="0" w:space="0" w:color="auto"/>
            <w:right w:val="none" w:sz="0" w:space="0" w:color="auto"/>
          </w:divBdr>
          <w:divsChild>
            <w:div w:id="187913299">
              <w:marLeft w:val="0"/>
              <w:marRight w:val="0"/>
              <w:marTop w:val="0"/>
              <w:marBottom w:val="0"/>
              <w:divBdr>
                <w:top w:val="none" w:sz="0" w:space="0" w:color="auto"/>
                <w:left w:val="none" w:sz="0" w:space="0" w:color="auto"/>
                <w:bottom w:val="none" w:sz="0" w:space="0" w:color="auto"/>
                <w:right w:val="none" w:sz="0" w:space="0" w:color="auto"/>
              </w:divBdr>
            </w:div>
            <w:div w:id="405108045">
              <w:marLeft w:val="0"/>
              <w:marRight w:val="0"/>
              <w:marTop w:val="0"/>
              <w:marBottom w:val="0"/>
              <w:divBdr>
                <w:top w:val="none" w:sz="0" w:space="0" w:color="auto"/>
                <w:left w:val="none" w:sz="0" w:space="0" w:color="auto"/>
                <w:bottom w:val="none" w:sz="0" w:space="0" w:color="auto"/>
                <w:right w:val="none" w:sz="0" w:space="0" w:color="auto"/>
              </w:divBdr>
            </w:div>
            <w:div w:id="588999188">
              <w:marLeft w:val="0"/>
              <w:marRight w:val="0"/>
              <w:marTop w:val="0"/>
              <w:marBottom w:val="0"/>
              <w:divBdr>
                <w:top w:val="none" w:sz="0" w:space="0" w:color="auto"/>
                <w:left w:val="none" w:sz="0" w:space="0" w:color="auto"/>
                <w:bottom w:val="none" w:sz="0" w:space="0" w:color="auto"/>
                <w:right w:val="none" w:sz="0" w:space="0" w:color="auto"/>
              </w:divBdr>
            </w:div>
            <w:div w:id="1315060350">
              <w:marLeft w:val="0"/>
              <w:marRight w:val="0"/>
              <w:marTop w:val="0"/>
              <w:marBottom w:val="0"/>
              <w:divBdr>
                <w:top w:val="none" w:sz="0" w:space="0" w:color="auto"/>
                <w:left w:val="none" w:sz="0" w:space="0" w:color="auto"/>
                <w:bottom w:val="none" w:sz="0" w:space="0" w:color="auto"/>
                <w:right w:val="none" w:sz="0" w:space="0" w:color="auto"/>
              </w:divBdr>
            </w:div>
            <w:div w:id="1770004006">
              <w:marLeft w:val="0"/>
              <w:marRight w:val="0"/>
              <w:marTop w:val="0"/>
              <w:marBottom w:val="0"/>
              <w:divBdr>
                <w:top w:val="none" w:sz="0" w:space="0" w:color="auto"/>
                <w:left w:val="none" w:sz="0" w:space="0" w:color="auto"/>
                <w:bottom w:val="none" w:sz="0" w:space="0" w:color="auto"/>
                <w:right w:val="none" w:sz="0" w:space="0" w:color="auto"/>
              </w:divBdr>
            </w:div>
          </w:divsChild>
        </w:div>
        <w:div w:id="589195006">
          <w:marLeft w:val="0"/>
          <w:marRight w:val="0"/>
          <w:marTop w:val="0"/>
          <w:marBottom w:val="0"/>
          <w:divBdr>
            <w:top w:val="none" w:sz="0" w:space="0" w:color="auto"/>
            <w:left w:val="none" w:sz="0" w:space="0" w:color="auto"/>
            <w:bottom w:val="none" w:sz="0" w:space="0" w:color="auto"/>
            <w:right w:val="none" w:sz="0" w:space="0" w:color="auto"/>
          </w:divBdr>
        </w:div>
        <w:div w:id="1027026432">
          <w:marLeft w:val="0"/>
          <w:marRight w:val="0"/>
          <w:marTop w:val="0"/>
          <w:marBottom w:val="0"/>
          <w:divBdr>
            <w:top w:val="none" w:sz="0" w:space="0" w:color="auto"/>
            <w:left w:val="none" w:sz="0" w:space="0" w:color="auto"/>
            <w:bottom w:val="none" w:sz="0" w:space="0" w:color="auto"/>
            <w:right w:val="none" w:sz="0" w:space="0" w:color="auto"/>
          </w:divBdr>
        </w:div>
        <w:div w:id="1146387918">
          <w:marLeft w:val="0"/>
          <w:marRight w:val="0"/>
          <w:marTop w:val="0"/>
          <w:marBottom w:val="0"/>
          <w:divBdr>
            <w:top w:val="none" w:sz="0" w:space="0" w:color="auto"/>
            <w:left w:val="none" w:sz="0" w:space="0" w:color="auto"/>
            <w:bottom w:val="none" w:sz="0" w:space="0" w:color="auto"/>
            <w:right w:val="none" w:sz="0" w:space="0" w:color="auto"/>
          </w:divBdr>
        </w:div>
        <w:div w:id="1496997206">
          <w:marLeft w:val="0"/>
          <w:marRight w:val="0"/>
          <w:marTop w:val="0"/>
          <w:marBottom w:val="0"/>
          <w:divBdr>
            <w:top w:val="none" w:sz="0" w:space="0" w:color="auto"/>
            <w:left w:val="none" w:sz="0" w:space="0" w:color="auto"/>
            <w:bottom w:val="none" w:sz="0" w:space="0" w:color="auto"/>
            <w:right w:val="none" w:sz="0" w:space="0" w:color="auto"/>
          </w:divBdr>
        </w:div>
        <w:div w:id="2048068505">
          <w:marLeft w:val="0"/>
          <w:marRight w:val="0"/>
          <w:marTop w:val="0"/>
          <w:marBottom w:val="0"/>
          <w:divBdr>
            <w:top w:val="none" w:sz="0" w:space="0" w:color="auto"/>
            <w:left w:val="none" w:sz="0" w:space="0" w:color="auto"/>
            <w:bottom w:val="none" w:sz="0" w:space="0" w:color="auto"/>
            <w:right w:val="none" w:sz="0" w:space="0" w:color="auto"/>
          </w:divBdr>
        </w:div>
      </w:divsChild>
    </w:div>
    <w:div w:id="1714115135">
      <w:bodyDiv w:val="1"/>
      <w:marLeft w:val="0"/>
      <w:marRight w:val="0"/>
      <w:marTop w:val="0"/>
      <w:marBottom w:val="0"/>
      <w:divBdr>
        <w:top w:val="none" w:sz="0" w:space="0" w:color="auto"/>
        <w:left w:val="none" w:sz="0" w:space="0" w:color="auto"/>
        <w:bottom w:val="none" w:sz="0" w:space="0" w:color="auto"/>
        <w:right w:val="none" w:sz="0" w:space="0" w:color="auto"/>
      </w:divBdr>
      <w:divsChild>
        <w:div w:id="370232715">
          <w:marLeft w:val="0"/>
          <w:marRight w:val="0"/>
          <w:marTop w:val="0"/>
          <w:marBottom w:val="0"/>
          <w:divBdr>
            <w:top w:val="none" w:sz="0" w:space="0" w:color="auto"/>
            <w:left w:val="none" w:sz="0" w:space="0" w:color="auto"/>
            <w:bottom w:val="none" w:sz="0" w:space="0" w:color="auto"/>
            <w:right w:val="none" w:sz="0" w:space="0" w:color="auto"/>
          </w:divBdr>
        </w:div>
        <w:div w:id="405303580">
          <w:marLeft w:val="0"/>
          <w:marRight w:val="0"/>
          <w:marTop w:val="0"/>
          <w:marBottom w:val="0"/>
          <w:divBdr>
            <w:top w:val="none" w:sz="0" w:space="0" w:color="auto"/>
            <w:left w:val="none" w:sz="0" w:space="0" w:color="auto"/>
            <w:bottom w:val="none" w:sz="0" w:space="0" w:color="auto"/>
            <w:right w:val="none" w:sz="0" w:space="0" w:color="auto"/>
          </w:divBdr>
        </w:div>
        <w:div w:id="744952846">
          <w:marLeft w:val="0"/>
          <w:marRight w:val="0"/>
          <w:marTop w:val="0"/>
          <w:marBottom w:val="0"/>
          <w:divBdr>
            <w:top w:val="none" w:sz="0" w:space="0" w:color="auto"/>
            <w:left w:val="none" w:sz="0" w:space="0" w:color="auto"/>
            <w:bottom w:val="none" w:sz="0" w:space="0" w:color="auto"/>
            <w:right w:val="none" w:sz="0" w:space="0" w:color="auto"/>
          </w:divBdr>
        </w:div>
        <w:div w:id="806632912">
          <w:marLeft w:val="0"/>
          <w:marRight w:val="0"/>
          <w:marTop w:val="0"/>
          <w:marBottom w:val="0"/>
          <w:divBdr>
            <w:top w:val="none" w:sz="0" w:space="0" w:color="auto"/>
            <w:left w:val="none" w:sz="0" w:space="0" w:color="auto"/>
            <w:bottom w:val="none" w:sz="0" w:space="0" w:color="auto"/>
            <w:right w:val="none" w:sz="0" w:space="0" w:color="auto"/>
          </w:divBdr>
        </w:div>
        <w:div w:id="992879088">
          <w:marLeft w:val="0"/>
          <w:marRight w:val="0"/>
          <w:marTop w:val="0"/>
          <w:marBottom w:val="0"/>
          <w:divBdr>
            <w:top w:val="none" w:sz="0" w:space="0" w:color="auto"/>
            <w:left w:val="none" w:sz="0" w:space="0" w:color="auto"/>
            <w:bottom w:val="none" w:sz="0" w:space="0" w:color="auto"/>
            <w:right w:val="none" w:sz="0" w:space="0" w:color="auto"/>
          </w:divBdr>
        </w:div>
        <w:div w:id="1226841179">
          <w:marLeft w:val="0"/>
          <w:marRight w:val="0"/>
          <w:marTop w:val="0"/>
          <w:marBottom w:val="0"/>
          <w:divBdr>
            <w:top w:val="none" w:sz="0" w:space="0" w:color="auto"/>
            <w:left w:val="none" w:sz="0" w:space="0" w:color="auto"/>
            <w:bottom w:val="none" w:sz="0" w:space="0" w:color="auto"/>
            <w:right w:val="none" w:sz="0" w:space="0" w:color="auto"/>
          </w:divBdr>
        </w:div>
        <w:div w:id="1629125098">
          <w:marLeft w:val="0"/>
          <w:marRight w:val="0"/>
          <w:marTop w:val="0"/>
          <w:marBottom w:val="0"/>
          <w:divBdr>
            <w:top w:val="none" w:sz="0" w:space="0" w:color="auto"/>
            <w:left w:val="none" w:sz="0" w:space="0" w:color="auto"/>
            <w:bottom w:val="none" w:sz="0" w:space="0" w:color="auto"/>
            <w:right w:val="none" w:sz="0" w:space="0" w:color="auto"/>
          </w:divBdr>
        </w:div>
        <w:div w:id="1670715383">
          <w:marLeft w:val="0"/>
          <w:marRight w:val="0"/>
          <w:marTop w:val="0"/>
          <w:marBottom w:val="0"/>
          <w:divBdr>
            <w:top w:val="none" w:sz="0" w:space="0" w:color="auto"/>
            <w:left w:val="none" w:sz="0" w:space="0" w:color="auto"/>
            <w:bottom w:val="none" w:sz="0" w:space="0" w:color="auto"/>
            <w:right w:val="none" w:sz="0" w:space="0" w:color="auto"/>
          </w:divBdr>
          <w:divsChild>
            <w:div w:id="1143428882">
              <w:marLeft w:val="0"/>
              <w:marRight w:val="0"/>
              <w:marTop w:val="0"/>
              <w:marBottom w:val="0"/>
              <w:divBdr>
                <w:top w:val="none" w:sz="0" w:space="0" w:color="auto"/>
                <w:left w:val="none" w:sz="0" w:space="0" w:color="auto"/>
                <w:bottom w:val="none" w:sz="0" w:space="0" w:color="auto"/>
                <w:right w:val="none" w:sz="0" w:space="0" w:color="auto"/>
              </w:divBdr>
            </w:div>
            <w:div w:id="1584993017">
              <w:marLeft w:val="0"/>
              <w:marRight w:val="0"/>
              <w:marTop w:val="0"/>
              <w:marBottom w:val="0"/>
              <w:divBdr>
                <w:top w:val="none" w:sz="0" w:space="0" w:color="auto"/>
                <w:left w:val="none" w:sz="0" w:space="0" w:color="auto"/>
                <w:bottom w:val="none" w:sz="0" w:space="0" w:color="auto"/>
                <w:right w:val="none" w:sz="0" w:space="0" w:color="auto"/>
              </w:divBdr>
            </w:div>
            <w:div w:id="1948659650">
              <w:marLeft w:val="0"/>
              <w:marRight w:val="0"/>
              <w:marTop w:val="0"/>
              <w:marBottom w:val="0"/>
              <w:divBdr>
                <w:top w:val="none" w:sz="0" w:space="0" w:color="auto"/>
                <w:left w:val="none" w:sz="0" w:space="0" w:color="auto"/>
                <w:bottom w:val="none" w:sz="0" w:space="0" w:color="auto"/>
                <w:right w:val="none" w:sz="0" w:space="0" w:color="auto"/>
              </w:divBdr>
            </w:div>
          </w:divsChild>
        </w:div>
        <w:div w:id="1682202351">
          <w:marLeft w:val="0"/>
          <w:marRight w:val="0"/>
          <w:marTop w:val="0"/>
          <w:marBottom w:val="0"/>
          <w:divBdr>
            <w:top w:val="none" w:sz="0" w:space="0" w:color="auto"/>
            <w:left w:val="none" w:sz="0" w:space="0" w:color="auto"/>
            <w:bottom w:val="none" w:sz="0" w:space="0" w:color="auto"/>
            <w:right w:val="none" w:sz="0" w:space="0" w:color="auto"/>
          </w:divBdr>
        </w:div>
        <w:div w:id="1699156084">
          <w:marLeft w:val="0"/>
          <w:marRight w:val="0"/>
          <w:marTop w:val="0"/>
          <w:marBottom w:val="0"/>
          <w:divBdr>
            <w:top w:val="none" w:sz="0" w:space="0" w:color="auto"/>
            <w:left w:val="none" w:sz="0" w:space="0" w:color="auto"/>
            <w:bottom w:val="none" w:sz="0" w:space="0" w:color="auto"/>
            <w:right w:val="none" w:sz="0" w:space="0" w:color="auto"/>
          </w:divBdr>
        </w:div>
        <w:div w:id="1994408367">
          <w:marLeft w:val="0"/>
          <w:marRight w:val="0"/>
          <w:marTop w:val="0"/>
          <w:marBottom w:val="0"/>
          <w:divBdr>
            <w:top w:val="none" w:sz="0" w:space="0" w:color="auto"/>
            <w:left w:val="none" w:sz="0" w:space="0" w:color="auto"/>
            <w:bottom w:val="none" w:sz="0" w:space="0" w:color="auto"/>
            <w:right w:val="none" w:sz="0" w:space="0" w:color="auto"/>
          </w:divBdr>
        </w:div>
        <w:div w:id="2019574924">
          <w:marLeft w:val="0"/>
          <w:marRight w:val="0"/>
          <w:marTop w:val="0"/>
          <w:marBottom w:val="0"/>
          <w:divBdr>
            <w:top w:val="none" w:sz="0" w:space="0" w:color="auto"/>
            <w:left w:val="none" w:sz="0" w:space="0" w:color="auto"/>
            <w:bottom w:val="none" w:sz="0" w:space="0" w:color="auto"/>
            <w:right w:val="none" w:sz="0" w:space="0" w:color="auto"/>
          </w:divBdr>
        </w:div>
        <w:div w:id="2094082015">
          <w:marLeft w:val="0"/>
          <w:marRight w:val="0"/>
          <w:marTop w:val="0"/>
          <w:marBottom w:val="0"/>
          <w:divBdr>
            <w:top w:val="none" w:sz="0" w:space="0" w:color="auto"/>
            <w:left w:val="none" w:sz="0" w:space="0" w:color="auto"/>
            <w:bottom w:val="none" w:sz="0" w:space="0" w:color="auto"/>
            <w:right w:val="none" w:sz="0" w:space="0" w:color="auto"/>
          </w:divBdr>
        </w:div>
      </w:divsChild>
    </w:div>
    <w:div w:id="1715812743">
      <w:bodyDiv w:val="1"/>
      <w:marLeft w:val="0"/>
      <w:marRight w:val="0"/>
      <w:marTop w:val="0"/>
      <w:marBottom w:val="0"/>
      <w:divBdr>
        <w:top w:val="none" w:sz="0" w:space="0" w:color="auto"/>
        <w:left w:val="none" w:sz="0" w:space="0" w:color="auto"/>
        <w:bottom w:val="none" w:sz="0" w:space="0" w:color="auto"/>
        <w:right w:val="none" w:sz="0" w:space="0" w:color="auto"/>
      </w:divBdr>
    </w:div>
    <w:div w:id="1859197134">
      <w:bodyDiv w:val="1"/>
      <w:marLeft w:val="0"/>
      <w:marRight w:val="0"/>
      <w:marTop w:val="0"/>
      <w:marBottom w:val="0"/>
      <w:divBdr>
        <w:top w:val="none" w:sz="0" w:space="0" w:color="auto"/>
        <w:left w:val="none" w:sz="0" w:space="0" w:color="auto"/>
        <w:bottom w:val="none" w:sz="0" w:space="0" w:color="auto"/>
        <w:right w:val="none" w:sz="0" w:space="0" w:color="auto"/>
      </w:divBdr>
      <w:divsChild>
        <w:div w:id="228080213">
          <w:marLeft w:val="0"/>
          <w:marRight w:val="0"/>
          <w:marTop w:val="0"/>
          <w:marBottom w:val="0"/>
          <w:divBdr>
            <w:top w:val="none" w:sz="0" w:space="0" w:color="auto"/>
            <w:left w:val="none" w:sz="0" w:space="0" w:color="auto"/>
            <w:bottom w:val="none" w:sz="0" w:space="0" w:color="auto"/>
            <w:right w:val="none" w:sz="0" w:space="0" w:color="auto"/>
          </w:divBdr>
        </w:div>
        <w:div w:id="936988069">
          <w:marLeft w:val="0"/>
          <w:marRight w:val="0"/>
          <w:marTop w:val="0"/>
          <w:marBottom w:val="0"/>
          <w:divBdr>
            <w:top w:val="none" w:sz="0" w:space="0" w:color="auto"/>
            <w:left w:val="none" w:sz="0" w:space="0" w:color="auto"/>
            <w:bottom w:val="none" w:sz="0" w:space="0" w:color="auto"/>
            <w:right w:val="none" w:sz="0" w:space="0" w:color="auto"/>
          </w:divBdr>
        </w:div>
        <w:div w:id="1075594428">
          <w:marLeft w:val="0"/>
          <w:marRight w:val="0"/>
          <w:marTop w:val="0"/>
          <w:marBottom w:val="0"/>
          <w:divBdr>
            <w:top w:val="none" w:sz="0" w:space="0" w:color="auto"/>
            <w:left w:val="none" w:sz="0" w:space="0" w:color="auto"/>
            <w:bottom w:val="none" w:sz="0" w:space="0" w:color="auto"/>
            <w:right w:val="none" w:sz="0" w:space="0" w:color="auto"/>
          </w:divBdr>
        </w:div>
        <w:div w:id="1242909965">
          <w:marLeft w:val="0"/>
          <w:marRight w:val="0"/>
          <w:marTop w:val="0"/>
          <w:marBottom w:val="0"/>
          <w:divBdr>
            <w:top w:val="none" w:sz="0" w:space="0" w:color="auto"/>
            <w:left w:val="none" w:sz="0" w:space="0" w:color="auto"/>
            <w:bottom w:val="none" w:sz="0" w:space="0" w:color="auto"/>
            <w:right w:val="none" w:sz="0" w:space="0" w:color="auto"/>
          </w:divBdr>
        </w:div>
        <w:div w:id="2056545232">
          <w:marLeft w:val="0"/>
          <w:marRight w:val="0"/>
          <w:marTop w:val="0"/>
          <w:marBottom w:val="0"/>
          <w:divBdr>
            <w:top w:val="none" w:sz="0" w:space="0" w:color="auto"/>
            <w:left w:val="none" w:sz="0" w:space="0" w:color="auto"/>
            <w:bottom w:val="none" w:sz="0" w:space="0" w:color="auto"/>
            <w:right w:val="none" w:sz="0" w:space="0" w:color="auto"/>
          </w:divBdr>
        </w:div>
      </w:divsChild>
    </w:div>
    <w:div w:id="1988824776">
      <w:bodyDiv w:val="1"/>
      <w:marLeft w:val="0"/>
      <w:marRight w:val="0"/>
      <w:marTop w:val="0"/>
      <w:marBottom w:val="0"/>
      <w:divBdr>
        <w:top w:val="none" w:sz="0" w:space="0" w:color="auto"/>
        <w:left w:val="none" w:sz="0" w:space="0" w:color="auto"/>
        <w:bottom w:val="none" w:sz="0" w:space="0" w:color="auto"/>
        <w:right w:val="none" w:sz="0" w:space="0" w:color="auto"/>
      </w:divBdr>
      <w:divsChild>
        <w:div w:id="43259544">
          <w:marLeft w:val="0"/>
          <w:marRight w:val="0"/>
          <w:marTop w:val="0"/>
          <w:marBottom w:val="0"/>
          <w:divBdr>
            <w:top w:val="none" w:sz="0" w:space="0" w:color="auto"/>
            <w:left w:val="none" w:sz="0" w:space="0" w:color="auto"/>
            <w:bottom w:val="none" w:sz="0" w:space="0" w:color="auto"/>
            <w:right w:val="none" w:sz="0" w:space="0" w:color="auto"/>
          </w:divBdr>
        </w:div>
        <w:div w:id="123236249">
          <w:marLeft w:val="0"/>
          <w:marRight w:val="0"/>
          <w:marTop w:val="0"/>
          <w:marBottom w:val="0"/>
          <w:divBdr>
            <w:top w:val="none" w:sz="0" w:space="0" w:color="auto"/>
            <w:left w:val="none" w:sz="0" w:space="0" w:color="auto"/>
            <w:bottom w:val="none" w:sz="0" w:space="0" w:color="auto"/>
            <w:right w:val="none" w:sz="0" w:space="0" w:color="auto"/>
          </w:divBdr>
        </w:div>
        <w:div w:id="215044210">
          <w:marLeft w:val="0"/>
          <w:marRight w:val="0"/>
          <w:marTop w:val="0"/>
          <w:marBottom w:val="0"/>
          <w:divBdr>
            <w:top w:val="none" w:sz="0" w:space="0" w:color="auto"/>
            <w:left w:val="none" w:sz="0" w:space="0" w:color="auto"/>
            <w:bottom w:val="none" w:sz="0" w:space="0" w:color="auto"/>
            <w:right w:val="none" w:sz="0" w:space="0" w:color="auto"/>
          </w:divBdr>
        </w:div>
        <w:div w:id="662701011">
          <w:marLeft w:val="0"/>
          <w:marRight w:val="0"/>
          <w:marTop w:val="0"/>
          <w:marBottom w:val="0"/>
          <w:divBdr>
            <w:top w:val="none" w:sz="0" w:space="0" w:color="auto"/>
            <w:left w:val="none" w:sz="0" w:space="0" w:color="auto"/>
            <w:bottom w:val="none" w:sz="0" w:space="0" w:color="auto"/>
            <w:right w:val="none" w:sz="0" w:space="0" w:color="auto"/>
          </w:divBdr>
        </w:div>
        <w:div w:id="776024329">
          <w:marLeft w:val="0"/>
          <w:marRight w:val="0"/>
          <w:marTop w:val="0"/>
          <w:marBottom w:val="0"/>
          <w:divBdr>
            <w:top w:val="none" w:sz="0" w:space="0" w:color="auto"/>
            <w:left w:val="none" w:sz="0" w:space="0" w:color="auto"/>
            <w:bottom w:val="none" w:sz="0" w:space="0" w:color="auto"/>
            <w:right w:val="none" w:sz="0" w:space="0" w:color="auto"/>
          </w:divBdr>
        </w:div>
        <w:div w:id="846406776">
          <w:marLeft w:val="0"/>
          <w:marRight w:val="0"/>
          <w:marTop w:val="0"/>
          <w:marBottom w:val="0"/>
          <w:divBdr>
            <w:top w:val="none" w:sz="0" w:space="0" w:color="auto"/>
            <w:left w:val="none" w:sz="0" w:space="0" w:color="auto"/>
            <w:bottom w:val="none" w:sz="0" w:space="0" w:color="auto"/>
            <w:right w:val="none" w:sz="0" w:space="0" w:color="auto"/>
          </w:divBdr>
        </w:div>
        <w:div w:id="1172531721">
          <w:marLeft w:val="0"/>
          <w:marRight w:val="0"/>
          <w:marTop w:val="0"/>
          <w:marBottom w:val="0"/>
          <w:divBdr>
            <w:top w:val="none" w:sz="0" w:space="0" w:color="auto"/>
            <w:left w:val="none" w:sz="0" w:space="0" w:color="auto"/>
            <w:bottom w:val="none" w:sz="0" w:space="0" w:color="auto"/>
            <w:right w:val="none" w:sz="0" w:space="0" w:color="auto"/>
          </w:divBdr>
        </w:div>
        <w:div w:id="1249851970">
          <w:marLeft w:val="0"/>
          <w:marRight w:val="0"/>
          <w:marTop w:val="0"/>
          <w:marBottom w:val="0"/>
          <w:divBdr>
            <w:top w:val="none" w:sz="0" w:space="0" w:color="auto"/>
            <w:left w:val="none" w:sz="0" w:space="0" w:color="auto"/>
            <w:bottom w:val="none" w:sz="0" w:space="0" w:color="auto"/>
            <w:right w:val="none" w:sz="0" w:space="0" w:color="auto"/>
          </w:divBdr>
        </w:div>
        <w:div w:id="1255162441">
          <w:marLeft w:val="0"/>
          <w:marRight w:val="0"/>
          <w:marTop w:val="0"/>
          <w:marBottom w:val="0"/>
          <w:divBdr>
            <w:top w:val="none" w:sz="0" w:space="0" w:color="auto"/>
            <w:left w:val="none" w:sz="0" w:space="0" w:color="auto"/>
            <w:bottom w:val="none" w:sz="0" w:space="0" w:color="auto"/>
            <w:right w:val="none" w:sz="0" w:space="0" w:color="auto"/>
          </w:divBdr>
        </w:div>
        <w:div w:id="1569880729">
          <w:marLeft w:val="0"/>
          <w:marRight w:val="0"/>
          <w:marTop w:val="0"/>
          <w:marBottom w:val="0"/>
          <w:divBdr>
            <w:top w:val="none" w:sz="0" w:space="0" w:color="auto"/>
            <w:left w:val="none" w:sz="0" w:space="0" w:color="auto"/>
            <w:bottom w:val="none" w:sz="0" w:space="0" w:color="auto"/>
            <w:right w:val="none" w:sz="0" w:space="0" w:color="auto"/>
          </w:divBdr>
        </w:div>
        <w:div w:id="1769080652">
          <w:marLeft w:val="0"/>
          <w:marRight w:val="0"/>
          <w:marTop w:val="0"/>
          <w:marBottom w:val="0"/>
          <w:divBdr>
            <w:top w:val="none" w:sz="0" w:space="0" w:color="auto"/>
            <w:left w:val="none" w:sz="0" w:space="0" w:color="auto"/>
            <w:bottom w:val="none" w:sz="0" w:space="0" w:color="auto"/>
            <w:right w:val="none" w:sz="0" w:space="0" w:color="auto"/>
          </w:divBdr>
        </w:div>
        <w:div w:id="1815364614">
          <w:marLeft w:val="0"/>
          <w:marRight w:val="0"/>
          <w:marTop w:val="0"/>
          <w:marBottom w:val="0"/>
          <w:divBdr>
            <w:top w:val="none" w:sz="0" w:space="0" w:color="auto"/>
            <w:left w:val="none" w:sz="0" w:space="0" w:color="auto"/>
            <w:bottom w:val="none" w:sz="0" w:space="0" w:color="auto"/>
            <w:right w:val="none" w:sz="0" w:space="0" w:color="auto"/>
          </w:divBdr>
        </w:div>
      </w:divsChild>
    </w:div>
    <w:div w:id="1992976786">
      <w:bodyDiv w:val="1"/>
      <w:marLeft w:val="0"/>
      <w:marRight w:val="0"/>
      <w:marTop w:val="0"/>
      <w:marBottom w:val="0"/>
      <w:divBdr>
        <w:top w:val="none" w:sz="0" w:space="0" w:color="auto"/>
        <w:left w:val="none" w:sz="0" w:space="0" w:color="auto"/>
        <w:bottom w:val="none" w:sz="0" w:space="0" w:color="auto"/>
        <w:right w:val="none" w:sz="0" w:space="0" w:color="auto"/>
      </w:divBdr>
      <w:divsChild>
        <w:div w:id="687290058">
          <w:marLeft w:val="0"/>
          <w:marRight w:val="0"/>
          <w:marTop w:val="0"/>
          <w:marBottom w:val="0"/>
          <w:divBdr>
            <w:top w:val="none" w:sz="0" w:space="0" w:color="auto"/>
            <w:left w:val="none" w:sz="0" w:space="0" w:color="auto"/>
            <w:bottom w:val="none" w:sz="0" w:space="0" w:color="auto"/>
            <w:right w:val="none" w:sz="0" w:space="0" w:color="auto"/>
          </w:divBdr>
        </w:div>
        <w:div w:id="1175153129">
          <w:marLeft w:val="0"/>
          <w:marRight w:val="0"/>
          <w:marTop w:val="0"/>
          <w:marBottom w:val="0"/>
          <w:divBdr>
            <w:top w:val="none" w:sz="0" w:space="0" w:color="auto"/>
            <w:left w:val="none" w:sz="0" w:space="0" w:color="auto"/>
            <w:bottom w:val="none" w:sz="0" w:space="0" w:color="auto"/>
            <w:right w:val="none" w:sz="0" w:space="0" w:color="auto"/>
          </w:divBdr>
        </w:div>
        <w:div w:id="1303849735">
          <w:marLeft w:val="0"/>
          <w:marRight w:val="0"/>
          <w:marTop w:val="0"/>
          <w:marBottom w:val="0"/>
          <w:divBdr>
            <w:top w:val="none" w:sz="0" w:space="0" w:color="auto"/>
            <w:left w:val="none" w:sz="0" w:space="0" w:color="auto"/>
            <w:bottom w:val="none" w:sz="0" w:space="0" w:color="auto"/>
            <w:right w:val="none" w:sz="0" w:space="0" w:color="auto"/>
          </w:divBdr>
        </w:div>
        <w:div w:id="1695881781">
          <w:marLeft w:val="0"/>
          <w:marRight w:val="0"/>
          <w:marTop w:val="0"/>
          <w:marBottom w:val="0"/>
          <w:divBdr>
            <w:top w:val="none" w:sz="0" w:space="0" w:color="auto"/>
            <w:left w:val="none" w:sz="0" w:space="0" w:color="auto"/>
            <w:bottom w:val="none" w:sz="0" w:space="0" w:color="auto"/>
            <w:right w:val="none" w:sz="0" w:space="0" w:color="auto"/>
          </w:divBdr>
        </w:div>
        <w:div w:id="2046247229">
          <w:marLeft w:val="0"/>
          <w:marRight w:val="0"/>
          <w:marTop w:val="0"/>
          <w:marBottom w:val="0"/>
          <w:divBdr>
            <w:top w:val="none" w:sz="0" w:space="0" w:color="auto"/>
            <w:left w:val="none" w:sz="0" w:space="0" w:color="auto"/>
            <w:bottom w:val="none" w:sz="0" w:space="0" w:color="auto"/>
            <w:right w:val="none" w:sz="0" w:space="0" w:color="auto"/>
          </w:divBdr>
        </w:div>
      </w:divsChild>
    </w:div>
    <w:div w:id="1994020493">
      <w:bodyDiv w:val="1"/>
      <w:marLeft w:val="0"/>
      <w:marRight w:val="0"/>
      <w:marTop w:val="0"/>
      <w:marBottom w:val="0"/>
      <w:divBdr>
        <w:top w:val="none" w:sz="0" w:space="0" w:color="auto"/>
        <w:left w:val="none" w:sz="0" w:space="0" w:color="auto"/>
        <w:bottom w:val="none" w:sz="0" w:space="0" w:color="auto"/>
        <w:right w:val="none" w:sz="0" w:space="0" w:color="auto"/>
      </w:divBdr>
      <w:divsChild>
        <w:div w:id="6563013">
          <w:marLeft w:val="0"/>
          <w:marRight w:val="0"/>
          <w:marTop w:val="0"/>
          <w:marBottom w:val="0"/>
          <w:divBdr>
            <w:top w:val="none" w:sz="0" w:space="0" w:color="auto"/>
            <w:left w:val="none" w:sz="0" w:space="0" w:color="auto"/>
            <w:bottom w:val="none" w:sz="0" w:space="0" w:color="auto"/>
            <w:right w:val="none" w:sz="0" w:space="0" w:color="auto"/>
          </w:divBdr>
        </w:div>
        <w:div w:id="70205554">
          <w:marLeft w:val="0"/>
          <w:marRight w:val="0"/>
          <w:marTop w:val="0"/>
          <w:marBottom w:val="0"/>
          <w:divBdr>
            <w:top w:val="none" w:sz="0" w:space="0" w:color="auto"/>
            <w:left w:val="none" w:sz="0" w:space="0" w:color="auto"/>
            <w:bottom w:val="none" w:sz="0" w:space="0" w:color="auto"/>
            <w:right w:val="none" w:sz="0" w:space="0" w:color="auto"/>
          </w:divBdr>
        </w:div>
        <w:div w:id="715616982">
          <w:marLeft w:val="0"/>
          <w:marRight w:val="0"/>
          <w:marTop w:val="0"/>
          <w:marBottom w:val="0"/>
          <w:divBdr>
            <w:top w:val="none" w:sz="0" w:space="0" w:color="auto"/>
            <w:left w:val="none" w:sz="0" w:space="0" w:color="auto"/>
            <w:bottom w:val="none" w:sz="0" w:space="0" w:color="auto"/>
            <w:right w:val="none" w:sz="0" w:space="0" w:color="auto"/>
          </w:divBdr>
        </w:div>
        <w:div w:id="900864955">
          <w:marLeft w:val="0"/>
          <w:marRight w:val="0"/>
          <w:marTop w:val="0"/>
          <w:marBottom w:val="0"/>
          <w:divBdr>
            <w:top w:val="none" w:sz="0" w:space="0" w:color="auto"/>
            <w:left w:val="none" w:sz="0" w:space="0" w:color="auto"/>
            <w:bottom w:val="none" w:sz="0" w:space="0" w:color="auto"/>
            <w:right w:val="none" w:sz="0" w:space="0" w:color="auto"/>
          </w:divBdr>
        </w:div>
        <w:div w:id="1180267934">
          <w:marLeft w:val="0"/>
          <w:marRight w:val="0"/>
          <w:marTop w:val="0"/>
          <w:marBottom w:val="0"/>
          <w:divBdr>
            <w:top w:val="none" w:sz="0" w:space="0" w:color="auto"/>
            <w:left w:val="none" w:sz="0" w:space="0" w:color="auto"/>
            <w:bottom w:val="none" w:sz="0" w:space="0" w:color="auto"/>
            <w:right w:val="none" w:sz="0" w:space="0" w:color="auto"/>
          </w:divBdr>
        </w:div>
        <w:div w:id="1498226670">
          <w:marLeft w:val="0"/>
          <w:marRight w:val="0"/>
          <w:marTop w:val="0"/>
          <w:marBottom w:val="0"/>
          <w:divBdr>
            <w:top w:val="none" w:sz="0" w:space="0" w:color="auto"/>
            <w:left w:val="none" w:sz="0" w:space="0" w:color="auto"/>
            <w:bottom w:val="none" w:sz="0" w:space="0" w:color="auto"/>
            <w:right w:val="none" w:sz="0" w:space="0" w:color="auto"/>
          </w:divBdr>
        </w:div>
        <w:div w:id="1786118434">
          <w:marLeft w:val="0"/>
          <w:marRight w:val="0"/>
          <w:marTop w:val="0"/>
          <w:marBottom w:val="0"/>
          <w:divBdr>
            <w:top w:val="none" w:sz="0" w:space="0" w:color="auto"/>
            <w:left w:val="none" w:sz="0" w:space="0" w:color="auto"/>
            <w:bottom w:val="none" w:sz="0" w:space="0" w:color="auto"/>
            <w:right w:val="none" w:sz="0" w:space="0" w:color="auto"/>
          </w:divBdr>
        </w:div>
      </w:divsChild>
    </w:div>
    <w:div w:id="2078938518">
      <w:bodyDiv w:val="1"/>
      <w:marLeft w:val="0"/>
      <w:marRight w:val="0"/>
      <w:marTop w:val="0"/>
      <w:marBottom w:val="0"/>
      <w:divBdr>
        <w:top w:val="none" w:sz="0" w:space="0" w:color="auto"/>
        <w:left w:val="none" w:sz="0" w:space="0" w:color="auto"/>
        <w:bottom w:val="none" w:sz="0" w:space="0" w:color="auto"/>
        <w:right w:val="none" w:sz="0" w:space="0" w:color="auto"/>
      </w:divBdr>
      <w:divsChild>
        <w:div w:id="110783070">
          <w:marLeft w:val="0"/>
          <w:marRight w:val="0"/>
          <w:marTop w:val="0"/>
          <w:marBottom w:val="0"/>
          <w:divBdr>
            <w:top w:val="none" w:sz="0" w:space="0" w:color="auto"/>
            <w:left w:val="none" w:sz="0" w:space="0" w:color="auto"/>
            <w:bottom w:val="none" w:sz="0" w:space="0" w:color="auto"/>
            <w:right w:val="none" w:sz="0" w:space="0" w:color="auto"/>
          </w:divBdr>
        </w:div>
        <w:div w:id="229925012">
          <w:marLeft w:val="0"/>
          <w:marRight w:val="0"/>
          <w:marTop w:val="0"/>
          <w:marBottom w:val="0"/>
          <w:divBdr>
            <w:top w:val="none" w:sz="0" w:space="0" w:color="auto"/>
            <w:left w:val="none" w:sz="0" w:space="0" w:color="auto"/>
            <w:bottom w:val="none" w:sz="0" w:space="0" w:color="auto"/>
            <w:right w:val="none" w:sz="0" w:space="0" w:color="auto"/>
          </w:divBdr>
        </w:div>
        <w:div w:id="511379238">
          <w:marLeft w:val="0"/>
          <w:marRight w:val="0"/>
          <w:marTop w:val="0"/>
          <w:marBottom w:val="0"/>
          <w:divBdr>
            <w:top w:val="none" w:sz="0" w:space="0" w:color="auto"/>
            <w:left w:val="none" w:sz="0" w:space="0" w:color="auto"/>
            <w:bottom w:val="none" w:sz="0" w:space="0" w:color="auto"/>
            <w:right w:val="none" w:sz="0" w:space="0" w:color="auto"/>
          </w:divBdr>
        </w:div>
        <w:div w:id="645596571">
          <w:marLeft w:val="0"/>
          <w:marRight w:val="0"/>
          <w:marTop w:val="0"/>
          <w:marBottom w:val="0"/>
          <w:divBdr>
            <w:top w:val="none" w:sz="0" w:space="0" w:color="auto"/>
            <w:left w:val="none" w:sz="0" w:space="0" w:color="auto"/>
            <w:bottom w:val="none" w:sz="0" w:space="0" w:color="auto"/>
            <w:right w:val="none" w:sz="0" w:space="0" w:color="auto"/>
          </w:divBdr>
        </w:div>
        <w:div w:id="672994206">
          <w:marLeft w:val="0"/>
          <w:marRight w:val="0"/>
          <w:marTop w:val="0"/>
          <w:marBottom w:val="0"/>
          <w:divBdr>
            <w:top w:val="none" w:sz="0" w:space="0" w:color="auto"/>
            <w:left w:val="none" w:sz="0" w:space="0" w:color="auto"/>
            <w:bottom w:val="none" w:sz="0" w:space="0" w:color="auto"/>
            <w:right w:val="none" w:sz="0" w:space="0" w:color="auto"/>
          </w:divBdr>
        </w:div>
        <w:div w:id="874463062">
          <w:marLeft w:val="0"/>
          <w:marRight w:val="0"/>
          <w:marTop w:val="0"/>
          <w:marBottom w:val="0"/>
          <w:divBdr>
            <w:top w:val="none" w:sz="0" w:space="0" w:color="auto"/>
            <w:left w:val="none" w:sz="0" w:space="0" w:color="auto"/>
            <w:bottom w:val="none" w:sz="0" w:space="0" w:color="auto"/>
            <w:right w:val="none" w:sz="0" w:space="0" w:color="auto"/>
          </w:divBdr>
        </w:div>
        <w:div w:id="1058943001">
          <w:marLeft w:val="0"/>
          <w:marRight w:val="0"/>
          <w:marTop w:val="0"/>
          <w:marBottom w:val="0"/>
          <w:divBdr>
            <w:top w:val="none" w:sz="0" w:space="0" w:color="auto"/>
            <w:left w:val="none" w:sz="0" w:space="0" w:color="auto"/>
            <w:bottom w:val="none" w:sz="0" w:space="0" w:color="auto"/>
            <w:right w:val="none" w:sz="0" w:space="0" w:color="auto"/>
          </w:divBdr>
        </w:div>
        <w:div w:id="1070465235">
          <w:marLeft w:val="0"/>
          <w:marRight w:val="0"/>
          <w:marTop w:val="0"/>
          <w:marBottom w:val="0"/>
          <w:divBdr>
            <w:top w:val="none" w:sz="0" w:space="0" w:color="auto"/>
            <w:left w:val="none" w:sz="0" w:space="0" w:color="auto"/>
            <w:bottom w:val="none" w:sz="0" w:space="0" w:color="auto"/>
            <w:right w:val="none" w:sz="0" w:space="0" w:color="auto"/>
          </w:divBdr>
          <w:divsChild>
            <w:div w:id="388579227">
              <w:marLeft w:val="0"/>
              <w:marRight w:val="0"/>
              <w:marTop w:val="0"/>
              <w:marBottom w:val="0"/>
              <w:divBdr>
                <w:top w:val="none" w:sz="0" w:space="0" w:color="auto"/>
                <w:left w:val="none" w:sz="0" w:space="0" w:color="auto"/>
                <w:bottom w:val="none" w:sz="0" w:space="0" w:color="auto"/>
                <w:right w:val="none" w:sz="0" w:space="0" w:color="auto"/>
              </w:divBdr>
            </w:div>
            <w:div w:id="1349524064">
              <w:marLeft w:val="0"/>
              <w:marRight w:val="0"/>
              <w:marTop w:val="0"/>
              <w:marBottom w:val="0"/>
              <w:divBdr>
                <w:top w:val="none" w:sz="0" w:space="0" w:color="auto"/>
                <w:left w:val="none" w:sz="0" w:space="0" w:color="auto"/>
                <w:bottom w:val="none" w:sz="0" w:space="0" w:color="auto"/>
                <w:right w:val="none" w:sz="0" w:space="0" w:color="auto"/>
              </w:divBdr>
            </w:div>
            <w:div w:id="1456413091">
              <w:marLeft w:val="0"/>
              <w:marRight w:val="0"/>
              <w:marTop w:val="0"/>
              <w:marBottom w:val="0"/>
              <w:divBdr>
                <w:top w:val="none" w:sz="0" w:space="0" w:color="auto"/>
                <w:left w:val="none" w:sz="0" w:space="0" w:color="auto"/>
                <w:bottom w:val="none" w:sz="0" w:space="0" w:color="auto"/>
                <w:right w:val="none" w:sz="0" w:space="0" w:color="auto"/>
              </w:divBdr>
            </w:div>
          </w:divsChild>
        </w:div>
        <w:div w:id="1126434591">
          <w:marLeft w:val="0"/>
          <w:marRight w:val="0"/>
          <w:marTop w:val="0"/>
          <w:marBottom w:val="0"/>
          <w:divBdr>
            <w:top w:val="none" w:sz="0" w:space="0" w:color="auto"/>
            <w:left w:val="none" w:sz="0" w:space="0" w:color="auto"/>
            <w:bottom w:val="none" w:sz="0" w:space="0" w:color="auto"/>
            <w:right w:val="none" w:sz="0" w:space="0" w:color="auto"/>
          </w:divBdr>
        </w:div>
        <w:div w:id="1170482576">
          <w:marLeft w:val="0"/>
          <w:marRight w:val="0"/>
          <w:marTop w:val="0"/>
          <w:marBottom w:val="0"/>
          <w:divBdr>
            <w:top w:val="none" w:sz="0" w:space="0" w:color="auto"/>
            <w:left w:val="none" w:sz="0" w:space="0" w:color="auto"/>
            <w:bottom w:val="none" w:sz="0" w:space="0" w:color="auto"/>
            <w:right w:val="none" w:sz="0" w:space="0" w:color="auto"/>
          </w:divBdr>
        </w:div>
        <w:div w:id="1250236725">
          <w:marLeft w:val="0"/>
          <w:marRight w:val="0"/>
          <w:marTop w:val="0"/>
          <w:marBottom w:val="0"/>
          <w:divBdr>
            <w:top w:val="none" w:sz="0" w:space="0" w:color="auto"/>
            <w:left w:val="none" w:sz="0" w:space="0" w:color="auto"/>
            <w:bottom w:val="none" w:sz="0" w:space="0" w:color="auto"/>
            <w:right w:val="none" w:sz="0" w:space="0" w:color="auto"/>
          </w:divBdr>
        </w:div>
        <w:div w:id="1310866983">
          <w:marLeft w:val="0"/>
          <w:marRight w:val="0"/>
          <w:marTop w:val="0"/>
          <w:marBottom w:val="0"/>
          <w:divBdr>
            <w:top w:val="none" w:sz="0" w:space="0" w:color="auto"/>
            <w:left w:val="none" w:sz="0" w:space="0" w:color="auto"/>
            <w:bottom w:val="none" w:sz="0" w:space="0" w:color="auto"/>
            <w:right w:val="none" w:sz="0" w:space="0" w:color="auto"/>
          </w:divBdr>
        </w:div>
        <w:div w:id="1540043897">
          <w:marLeft w:val="0"/>
          <w:marRight w:val="0"/>
          <w:marTop w:val="0"/>
          <w:marBottom w:val="0"/>
          <w:divBdr>
            <w:top w:val="none" w:sz="0" w:space="0" w:color="auto"/>
            <w:left w:val="none" w:sz="0" w:space="0" w:color="auto"/>
            <w:bottom w:val="none" w:sz="0" w:space="0" w:color="auto"/>
            <w:right w:val="none" w:sz="0" w:space="0" w:color="auto"/>
          </w:divBdr>
        </w:div>
      </w:divsChild>
    </w:div>
    <w:div w:id="2144810111">
      <w:bodyDiv w:val="1"/>
      <w:marLeft w:val="0"/>
      <w:marRight w:val="0"/>
      <w:marTop w:val="0"/>
      <w:marBottom w:val="0"/>
      <w:divBdr>
        <w:top w:val="none" w:sz="0" w:space="0" w:color="auto"/>
        <w:left w:val="none" w:sz="0" w:space="0" w:color="auto"/>
        <w:bottom w:val="none" w:sz="0" w:space="0" w:color="auto"/>
        <w:right w:val="none" w:sz="0" w:space="0" w:color="auto"/>
      </w:divBdr>
      <w:divsChild>
        <w:div w:id="161822084">
          <w:marLeft w:val="0"/>
          <w:marRight w:val="0"/>
          <w:marTop w:val="0"/>
          <w:marBottom w:val="0"/>
          <w:divBdr>
            <w:top w:val="none" w:sz="0" w:space="0" w:color="auto"/>
            <w:left w:val="none" w:sz="0" w:space="0" w:color="auto"/>
            <w:bottom w:val="none" w:sz="0" w:space="0" w:color="auto"/>
            <w:right w:val="none" w:sz="0" w:space="0" w:color="auto"/>
          </w:divBdr>
        </w:div>
        <w:div w:id="615793862">
          <w:marLeft w:val="0"/>
          <w:marRight w:val="0"/>
          <w:marTop w:val="0"/>
          <w:marBottom w:val="0"/>
          <w:divBdr>
            <w:top w:val="none" w:sz="0" w:space="0" w:color="auto"/>
            <w:left w:val="none" w:sz="0" w:space="0" w:color="auto"/>
            <w:bottom w:val="none" w:sz="0" w:space="0" w:color="auto"/>
            <w:right w:val="none" w:sz="0" w:space="0" w:color="auto"/>
          </w:divBdr>
        </w:div>
        <w:div w:id="666129088">
          <w:marLeft w:val="0"/>
          <w:marRight w:val="0"/>
          <w:marTop w:val="0"/>
          <w:marBottom w:val="0"/>
          <w:divBdr>
            <w:top w:val="none" w:sz="0" w:space="0" w:color="auto"/>
            <w:left w:val="none" w:sz="0" w:space="0" w:color="auto"/>
            <w:bottom w:val="none" w:sz="0" w:space="0" w:color="auto"/>
            <w:right w:val="none" w:sz="0" w:space="0" w:color="auto"/>
          </w:divBdr>
        </w:div>
        <w:div w:id="743333237">
          <w:marLeft w:val="0"/>
          <w:marRight w:val="0"/>
          <w:marTop w:val="0"/>
          <w:marBottom w:val="0"/>
          <w:divBdr>
            <w:top w:val="none" w:sz="0" w:space="0" w:color="auto"/>
            <w:left w:val="none" w:sz="0" w:space="0" w:color="auto"/>
            <w:bottom w:val="none" w:sz="0" w:space="0" w:color="auto"/>
            <w:right w:val="none" w:sz="0" w:space="0" w:color="auto"/>
          </w:divBdr>
        </w:div>
        <w:div w:id="749928738">
          <w:marLeft w:val="0"/>
          <w:marRight w:val="0"/>
          <w:marTop w:val="0"/>
          <w:marBottom w:val="0"/>
          <w:divBdr>
            <w:top w:val="none" w:sz="0" w:space="0" w:color="auto"/>
            <w:left w:val="none" w:sz="0" w:space="0" w:color="auto"/>
            <w:bottom w:val="none" w:sz="0" w:space="0" w:color="auto"/>
            <w:right w:val="none" w:sz="0" w:space="0" w:color="auto"/>
          </w:divBdr>
        </w:div>
        <w:div w:id="1732192984">
          <w:marLeft w:val="0"/>
          <w:marRight w:val="0"/>
          <w:marTop w:val="0"/>
          <w:marBottom w:val="0"/>
          <w:divBdr>
            <w:top w:val="none" w:sz="0" w:space="0" w:color="auto"/>
            <w:left w:val="none" w:sz="0" w:space="0" w:color="auto"/>
            <w:bottom w:val="none" w:sz="0" w:space="0" w:color="auto"/>
            <w:right w:val="none" w:sz="0" w:space="0" w:color="auto"/>
          </w:divBdr>
        </w:div>
        <w:div w:id="18065782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comments" Target="comments.xml" Id="rId13" /><Relationship Type="http://schemas.openxmlformats.org/officeDocument/2006/relationships/image" Target="media/image2.jpeg" Id="rId18" /><Relationship Type="http://schemas.openxmlformats.org/officeDocument/2006/relationships/image" Target="media/image10.jpeg" Id="rId26" /><Relationship Type="http://schemas.openxmlformats.org/officeDocument/2006/relationships/image" Target="media/image18.jpeg" Id="rId34" /><Relationship Type="http://schemas.microsoft.com/office/2011/relationships/people" Target="people.xml" Id="rId55" /><Relationship Type="http://schemas.openxmlformats.org/officeDocument/2006/relationships/settings" Target="settings.xml" Id="rId7"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image" Target="media/image13.jpeg" Id="rId29" /><Relationship Type="http://schemas.openxmlformats.org/officeDocument/2006/relationships/hyperlink" Target="mailto:lteu@aber.ac.uk" TargetMode="External" Id="rId11" /><Relationship Type="http://schemas.openxmlformats.org/officeDocument/2006/relationships/image" Target="media/image8.jpeg" Id="rId24" /><Relationship Type="http://schemas.openxmlformats.org/officeDocument/2006/relationships/image" Target="media/image16.jpeg" Id="rId32" /><Relationship Type="http://schemas.openxmlformats.org/officeDocument/2006/relationships/image" Target="media/image29.jpeg" Id="rId45" /><Relationship Type="http://schemas.openxmlformats.org/officeDocument/2006/relationships/footer" Target="footer3.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3.jpeg" Id="rId19" /><Relationship Type="http://schemas.openxmlformats.org/officeDocument/2006/relationships/image" Target="media/image28.jpeg" Id="rId44" /><Relationship Type="http://schemas.openxmlformats.org/officeDocument/2006/relationships/footer" Target="footer2.xml" Id="rId52"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image" Target="media/image6.jpeg" Id="rId22" /><Relationship Type="http://schemas.openxmlformats.org/officeDocument/2006/relationships/image" Target="media/image19.jpeg" Id="rId35"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footer" Target="footer1.xml" Id="rId51" /><Relationship Type="http://schemas.openxmlformats.org/officeDocument/2006/relationships/customXml" Target="../customXml/item3.xml" Id="rId3" /><Relationship Type="http://schemas.openxmlformats.org/officeDocument/2006/relationships/hyperlink" Target="https://aberystwyth.dashboard.vevox.com/" TargetMode="External" Id="rId12" /><Relationship Type="http://schemas.openxmlformats.org/officeDocument/2006/relationships/image" Target="media/image9.jpeg" Id="rId25" /><Relationship Type="http://schemas.openxmlformats.org/officeDocument/2006/relationships/image" Target="media/image17.jpeg" Id="rId33" /><Relationship Type="http://schemas.openxmlformats.org/officeDocument/2006/relationships/image" Target="media/image4.jpeg" Id="rId20"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styles" Target="styles.xml" Id="rId6" /><Relationship Type="http://schemas.microsoft.com/office/2016/09/relationships/commentsIds" Target="commentsIds.xml" Id="rId15" /><Relationship Type="http://schemas.openxmlformats.org/officeDocument/2006/relationships/image" Target="media/image7.jpeg" Id="rId23" /><Relationship Type="http://schemas.openxmlformats.org/officeDocument/2006/relationships/image" Target="media/image12.jpeg" Id="rId28" /><Relationship Type="http://schemas.openxmlformats.org/officeDocument/2006/relationships/image" Target="/media/image23.jpg" Id="Rf64e14f15f43401f" /><Relationship Type="http://schemas.openxmlformats.org/officeDocument/2006/relationships/image" Target="/media/image24.jpg" Id="R689e3b41c764462a" /><Relationship Type="http://schemas.openxmlformats.org/officeDocument/2006/relationships/image" Target="/media/image25.jpg" Id="R32e22c2e36a74004" /><Relationship Type="http://schemas.openxmlformats.org/officeDocument/2006/relationships/image" Target="/media/image26.jpg" Id="R5c4bb9a006da44a0" /><Relationship Type="http://schemas.openxmlformats.org/officeDocument/2006/relationships/image" Target="/media/image27.jpg" Id="R4a17a5cb39434a87" /><Relationship Type="http://schemas.openxmlformats.org/officeDocument/2006/relationships/hyperlink" Target="https://faqs.aber.ac.uk/index.php?search=3135" TargetMode="External" Id="R0000373f460a4610" /><Relationship Type="http://schemas.openxmlformats.org/officeDocument/2006/relationships/image" Target="/media/image28.jpg" Id="R22f892d3c1ea4a1a" /><Relationship Type="http://schemas.openxmlformats.org/officeDocument/2006/relationships/image" Target="/media/image29.jpg" Id="R366b4d1dd32549f6" /><Relationship Type="http://schemas.openxmlformats.org/officeDocument/2006/relationships/image" Target="/media/image2a.jpg" Id="Rdc879fc04d304bab" /><Relationship Type="http://schemas.openxmlformats.org/officeDocument/2006/relationships/hyperlink" Target="https://faqs.aber.ac.uk/index.php?search=3145" TargetMode="External" Id="R90de6d5ef452446c" /><Relationship Type="http://schemas.openxmlformats.org/officeDocument/2006/relationships/image" Target="/media/image2b.jpg" Id="R92898964605547e9" /><Relationship Type="http://schemas.openxmlformats.org/officeDocument/2006/relationships/image" Target="/media/image2c.jpg" Id="R773e8bbab762437a" /><Relationship Type="http://schemas.openxmlformats.org/officeDocument/2006/relationships/image" Target="/media/image2d.jpg" Id="R2681c0ef0ab842f7" /><Relationship Type="http://schemas.openxmlformats.org/officeDocument/2006/relationships/image" Target="/media/image2e.jpg" Id="R2853cb9be0f44bea" /><Relationship Type="http://schemas.openxmlformats.org/officeDocument/2006/relationships/image" Target="/media/image2f.jpg" Id="R9156f3e25a0d417f" /><Relationship Type="http://schemas.openxmlformats.org/officeDocument/2006/relationships/image" Target="/media/image30.jpg" Id="Rf158b3e9d1f045b0" /><Relationship Type="http://schemas.openxmlformats.org/officeDocument/2006/relationships/image" Target="/media/image31.jpg" Id="R16b0bfd591ea45fa" /><Relationship Type="http://schemas.openxmlformats.org/officeDocument/2006/relationships/image" Target="/media/image32.jpg" Id="Rf1b887b17301482e" /><Relationship Type="http://schemas.openxmlformats.org/officeDocument/2006/relationships/hyperlink" Target="https://faqs.aber.ac.uk/index.php?id=3146" TargetMode="External" Id="R53d3f1d4b4a94d8d" /><Relationship Type="http://schemas.openxmlformats.org/officeDocument/2006/relationships/image" Target="/media/image33.jpg" Id="Re9e44b9d57054741" /><Relationship Type="http://schemas.openxmlformats.org/officeDocument/2006/relationships/image" Target="/media/image34.jpg" Id="Rfffca43eb7244fcc" /><Relationship Type="http://schemas.openxmlformats.org/officeDocument/2006/relationships/image" Target="/media/image35.jpg" Id="Rfcf72a0f3c10447e" /><Relationship Type="http://schemas.openxmlformats.org/officeDocument/2006/relationships/image" Target="/media/image36.jpg" Id="R554b1ab47e4a4bc8" /><Relationship Type="http://schemas.openxmlformats.org/officeDocument/2006/relationships/image" Target="/media/image37.jpg" Id="Rbbf1a2f14b34479b" /><Relationship Type="http://schemas.openxmlformats.org/officeDocument/2006/relationships/glossaryDocument" Target="/word/glossary/document.xml" Id="R3e02ed75cc874e8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12a9c81-c229-4130-978f-51c451ae75f0}"/>
      </w:docPartPr>
      <w:docPartBody>
        <w:p w14:paraId="7DBE6B1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75196DFC6F2445977284E605D27CD8" ma:contentTypeVersion="10" ma:contentTypeDescription="Create a new document." ma:contentTypeScope="" ma:versionID="6cd3de48c2f7a24b846ac08241981429">
  <xsd:schema xmlns:xsd="http://www.w3.org/2001/XMLSchema" xmlns:xs="http://www.w3.org/2001/XMLSchema" xmlns:p="http://schemas.microsoft.com/office/2006/metadata/properties" xmlns:ns2="66adb844-5958-47a4-a2c1-6d92570ed170" xmlns:ns3="47848b28-c835-4bfd-8f54-2996db37bbdb" targetNamespace="http://schemas.microsoft.com/office/2006/metadata/properties" ma:root="true" ma:fieldsID="0c8d10000e32293467c6712ba5ee0b1a" ns2:_="" ns3:_="">
    <xsd:import namespace="66adb844-5958-47a4-a2c1-6d92570ed170"/>
    <xsd:import namespace="47848b28-c835-4bfd-8f54-2996db37bbd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db844-5958-47a4-a2c1-6d92570ed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9545B-E639-4137-8831-C3E133102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db844-5958-47a4-a2c1-6d92570ed170"/>
    <ds:schemaRef ds:uri="47848b28-c835-4bfd-8f54-2996db37b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54F560-53F3-41E7-8013-C891549051C3}">
  <ds:schemaRefs>
    <ds:schemaRef ds:uri="http://schemas.microsoft.com/sharepoint/v3/contenttype/forms"/>
  </ds:schemaRefs>
</ds:datastoreItem>
</file>

<file path=customXml/itemProps3.xml><?xml version="1.0" encoding="utf-8"?>
<ds:datastoreItem xmlns:ds="http://schemas.openxmlformats.org/officeDocument/2006/customXml" ds:itemID="{9121B6ED-D452-493F-B0E8-42181E785ED4}">
  <ds:schemaRefs>
    <ds:schemaRef ds:uri="http://purl.org/dc/dcmitype/"/>
    <ds:schemaRef ds:uri="http://schemas.microsoft.com/office/2006/metadata/properties"/>
    <ds:schemaRef ds:uri="http://schemas.openxmlformats.org/package/2006/metadata/core-properties"/>
    <ds:schemaRef ds:uri="66adb844-5958-47a4-a2c1-6d92570ed170"/>
    <ds:schemaRef ds:uri="47848b28-c835-4bfd-8f54-2996db37bbdb"/>
    <ds:schemaRef ds:uri="http://www.w3.org/XML/1998/namespace"/>
    <ds:schemaRef ds:uri="http://schemas.microsoft.com/office/2006/documentManagement/types"/>
    <ds:schemaRef ds:uri="http://purl.org/dc/elements/1.1/"/>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426414BE-9301-406D-A2EC-31E0914042C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Prifysgol Aberystwyth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Using Browser-Based Authoring</dc:subject>
  <dc:creator>Anna Elzbieta Udalowska [aeu]</dc:creator>
  <keywords/>
  <lastModifiedBy>James Woolley [jbw] (Staff)</lastModifiedBy>
  <revision>13</revision>
  <dcterms:created xsi:type="dcterms:W3CDTF">2021-03-17T15:11:00.0000000Z</dcterms:created>
  <dcterms:modified xsi:type="dcterms:W3CDTF">2021-03-18T09:08:57.7156295Z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0x010100AB75196DFC6F2445977284E605D27CD8</vt:lpwstr>
  </property>
</Properties>
</file>