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089D" w14:textId="77777777" w:rsidR="00320260" w:rsidRDefault="00320260" w:rsidP="00320260">
      <w:pPr>
        <w:jc w:val="center"/>
        <w:rPr>
          <w:noProof/>
          <w:lang w:eastAsia="en-GB"/>
        </w:rPr>
      </w:pPr>
    </w:p>
    <w:p w14:paraId="36FF1506" w14:textId="0737F748" w:rsidR="00320260" w:rsidRDefault="00320260" w:rsidP="00320260">
      <w:pPr>
        <w:jc w:val="center"/>
      </w:pPr>
      <w:r w:rsidRPr="00485C7E">
        <w:rPr>
          <w:noProof/>
          <w:lang w:val="en-US"/>
        </w:rPr>
        <w:drawing>
          <wp:inline distT="0" distB="0" distL="0" distR="0" wp14:anchorId="78B31F63" wp14:editId="69F215B7">
            <wp:extent cx="49149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923925"/>
                    </a:xfrm>
                    <a:prstGeom prst="rect">
                      <a:avLst/>
                    </a:prstGeom>
                    <a:noFill/>
                    <a:ln>
                      <a:noFill/>
                    </a:ln>
                  </pic:spPr>
                </pic:pic>
              </a:graphicData>
            </a:graphic>
          </wp:inline>
        </w:drawing>
      </w:r>
    </w:p>
    <w:p w14:paraId="72D6648A" w14:textId="77777777" w:rsidR="00320260" w:rsidRDefault="00320260" w:rsidP="00320260"/>
    <w:p w14:paraId="25DBE869" w14:textId="77777777" w:rsidR="00320260" w:rsidRPr="007F7DD4" w:rsidRDefault="00320260" w:rsidP="00320260">
      <w:pPr>
        <w:spacing w:line="240" w:lineRule="auto"/>
        <w:contextualSpacing/>
        <w:rPr>
          <w:b/>
          <w:sz w:val="28"/>
          <w:szCs w:val="28"/>
        </w:rPr>
      </w:pPr>
      <w:r w:rsidRPr="007F7DD4">
        <w:rPr>
          <w:b/>
          <w:sz w:val="28"/>
          <w:szCs w:val="28"/>
        </w:rPr>
        <w:t>Faculty:</w:t>
      </w:r>
      <w:r>
        <w:rPr>
          <w:b/>
          <w:sz w:val="28"/>
          <w:szCs w:val="28"/>
        </w:rPr>
        <w:t xml:space="preserve"> FASS</w:t>
      </w:r>
    </w:p>
    <w:p w14:paraId="006FDBBD" w14:textId="77777777" w:rsidR="00320260" w:rsidRPr="007F7DD4" w:rsidRDefault="00320260" w:rsidP="00320260">
      <w:pPr>
        <w:spacing w:line="240" w:lineRule="auto"/>
        <w:contextualSpacing/>
        <w:rPr>
          <w:b/>
          <w:sz w:val="28"/>
          <w:szCs w:val="28"/>
        </w:rPr>
      </w:pPr>
      <w:r w:rsidRPr="007F7DD4">
        <w:rPr>
          <w:b/>
          <w:sz w:val="28"/>
          <w:szCs w:val="28"/>
        </w:rPr>
        <w:t>Department:</w:t>
      </w:r>
      <w:r>
        <w:rPr>
          <w:b/>
          <w:sz w:val="28"/>
          <w:szCs w:val="28"/>
        </w:rPr>
        <w:t xml:space="preserve"> International Politics</w:t>
      </w:r>
    </w:p>
    <w:p w14:paraId="5E4DA219" w14:textId="60001A8C" w:rsidR="00320260" w:rsidRPr="007F7DD4" w:rsidRDefault="00320260" w:rsidP="00320260">
      <w:pPr>
        <w:spacing w:line="240" w:lineRule="auto"/>
        <w:contextualSpacing/>
        <w:rPr>
          <w:b/>
          <w:sz w:val="24"/>
          <w:szCs w:val="24"/>
        </w:rPr>
      </w:pPr>
      <w:r w:rsidRPr="007F7DD4">
        <w:rPr>
          <w:b/>
          <w:sz w:val="24"/>
          <w:szCs w:val="24"/>
        </w:rPr>
        <w:t>Date/Time:</w:t>
      </w:r>
      <w:r>
        <w:rPr>
          <w:b/>
          <w:sz w:val="24"/>
          <w:szCs w:val="24"/>
        </w:rPr>
        <w:t xml:space="preserve"> </w:t>
      </w:r>
      <w:r w:rsidR="008D4D42">
        <w:rPr>
          <w:b/>
          <w:sz w:val="24"/>
          <w:szCs w:val="24"/>
        </w:rPr>
        <w:t>10 am</w:t>
      </w:r>
      <w:r>
        <w:rPr>
          <w:b/>
          <w:sz w:val="24"/>
          <w:szCs w:val="24"/>
        </w:rPr>
        <w:t xml:space="preserve">, </w:t>
      </w:r>
      <w:r w:rsidR="008D4D42">
        <w:rPr>
          <w:b/>
          <w:sz w:val="24"/>
          <w:szCs w:val="24"/>
        </w:rPr>
        <w:t>7</w:t>
      </w:r>
      <w:r w:rsidR="008D4D42" w:rsidRPr="008D4D42">
        <w:rPr>
          <w:b/>
          <w:sz w:val="24"/>
          <w:szCs w:val="24"/>
          <w:vertAlign w:val="superscript"/>
        </w:rPr>
        <w:t>th</w:t>
      </w:r>
      <w:r w:rsidR="008D4D42">
        <w:rPr>
          <w:b/>
          <w:sz w:val="24"/>
          <w:szCs w:val="24"/>
        </w:rPr>
        <w:t xml:space="preserve"> May 2021</w:t>
      </w:r>
    </w:p>
    <w:p w14:paraId="63507B03" w14:textId="77777777" w:rsidR="00320260" w:rsidRPr="00DD5D27" w:rsidRDefault="00320260" w:rsidP="00320260">
      <w:pPr>
        <w:spacing w:line="240" w:lineRule="auto"/>
        <w:contextualSpacing/>
        <w:rPr>
          <w:b/>
          <w:sz w:val="24"/>
          <w:szCs w:val="24"/>
        </w:rPr>
      </w:pPr>
    </w:p>
    <w:p w14:paraId="218C16E8" w14:textId="77777777" w:rsidR="00320260" w:rsidRDefault="00320260" w:rsidP="00320260"/>
    <w:p w14:paraId="16577C94" w14:textId="0C26D48D" w:rsidR="00320260" w:rsidRDefault="00320260" w:rsidP="00320260">
      <w:pPr>
        <w:spacing w:line="240" w:lineRule="auto"/>
        <w:contextualSpacing/>
        <w:rPr>
          <w:b/>
        </w:rPr>
      </w:pPr>
      <w:r>
        <w:rPr>
          <w:b/>
        </w:rPr>
        <w:t xml:space="preserve">Reps in Attendance: </w:t>
      </w:r>
      <w:r w:rsidRPr="000F725C">
        <w:t>1</w:t>
      </w:r>
      <w:r w:rsidRPr="000F725C">
        <w:rPr>
          <w:vertAlign w:val="superscript"/>
        </w:rPr>
        <w:t>st</w:t>
      </w:r>
      <w:r w:rsidRPr="000F725C">
        <w:t xml:space="preserve"> year Rep </w:t>
      </w:r>
      <w:r>
        <w:t>–</w:t>
      </w:r>
      <w:r w:rsidRPr="000F725C">
        <w:t xml:space="preserve"> </w:t>
      </w:r>
      <w:r>
        <w:t>Jasneet Samrai</w:t>
      </w:r>
      <w:r w:rsidRPr="000F725C">
        <w:t>; 2</w:t>
      </w:r>
      <w:r w:rsidRPr="000F725C">
        <w:rPr>
          <w:vertAlign w:val="superscript"/>
        </w:rPr>
        <w:t>nd</w:t>
      </w:r>
      <w:r w:rsidRPr="000F725C">
        <w:t xml:space="preserve"> year Rep </w:t>
      </w:r>
      <w:r>
        <w:t>–</w:t>
      </w:r>
      <w:r w:rsidRPr="000F725C">
        <w:t xml:space="preserve"> </w:t>
      </w:r>
      <w:r>
        <w:t>Helena Eaton</w:t>
      </w:r>
      <w:r w:rsidRPr="000F725C">
        <w:t>; 3</w:t>
      </w:r>
      <w:r w:rsidRPr="000F725C">
        <w:rPr>
          <w:vertAlign w:val="superscript"/>
        </w:rPr>
        <w:t>rd</w:t>
      </w:r>
      <w:r w:rsidRPr="000F725C">
        <w:t xml:space="preserve"> year Rep -</w:t>
      </w:r>
      <w:r>
        <w:t xml:space="preserve"> Olly Parry; Welsh Medium Rep – Aaron Jones; Joints Hons Rep – Ela Bozdag; International Students Rep – Jakub Klepek</w:t>
      </w:r>
    </w:p>
    <w:p w14:paraId="3552F961" w14:textId="77777777" w:rsidR="00320260" w:rsidRDefault="00320260" w:rsidP="00320260">
      <w:pPr>
        <w:spacing w:line="240" w:lineRule="auto"/>
        <w:contextualSpacing/>
        <w:rPr>
          <w:b/>
        </w:rPr>
      </w:pPr>
    </w:p>
    <w:p w14:paraId="4B35E03E" w14:textId="1B2A0DF0" w:rsidR="00320260" w:rsidRPr="006E3049" w:rsidRDefault="00320260" w:rsidP="00320260">
      <w:pPr>
        <w:spacing w:line="240" w:lineRule="auto"/>
        <w:contextualSpacing/>
        <w:rPr>
          <w:b/>
          <w:color w:val="FF0000"/>
        </w:rPr>
      </w:pPr>
      <w:r>
        <w:rPr>
          <w:b/>
        </w:rPr>
        <w:t xml:space="preserve">Staff in Attendance: </w:t>
      </w:r>
      <w:r w:rsidRPr="000F725C">
        <w:t>Lucy Taylor, Simon French</w:t>
      </w:r>
      <w:r>
        <w:t>, Tony Orme</w:t>
      </w:r>
      <w:r w:rsidR="007C0145">
        <w:t>, Amy Goodwin (SU)</w:t>
      </w:r>
    </w:p>
    <w:p w14:paraId="6CE89AD7" w14:textId="77777777" w:rsidR="00320260" w:rsidRDefault="00320260" w:rsidP="00320260">
      <w:pPr>
        <w:spacing w:line="240" w:lineRule="auto"/>
        <w:contextualSpacing/>
      </w:pPr>
    </w:p>
    <w:p w14:paraId="32890EA9" w14:textId="5CC9F2A6" w:rsidR="00320260" w:rsidRPr="006E3049" w:rsidRDefault="00320260" w:rsidP="00320260">
      <w:pPr>
        <w:spacing w:line="240" w:lineRule="auto"/>
        <w:contextualSpacing/>
        <w:rPr>
          <w:color w:val="FF0000"/>
        </w:rPr>
      </w:pPr>
      <w:r w:rsidRPr="006028F6">
        <w:rPr>
          <w:b/>
        </w:rPr>
        <w:t>Apologies</w:t>
      </w:r>
      <w:r>
        <w:rPr>
          <w:b/>
        </w:rPr>
        <w:t>/Absent</w:t>
      </w:r>
      <w:r w:rsidRPr="006028F6">
        <w:rPr>
          <w:b/>
        </w:rPr>
        <w:t>:</w:t>
      </w:r>
      <w:r>
        <w:t xml:space="preserve"> Jack Parker (3</w:t>
      </w:r>
      <w:r w:rsidRPr="00320260">
        <w:rPr>
          <w:vertAlign w:val="superscript"/>
        </w:rPr>
        <w:t>rd</w:t>
      </w:r>
      <w:r>
        <w:t xml:space="preserve"> year Rep)</w:t>
      </w:r>
      <w:r w:rsidR="007C0145">
        <w:t>, Nathan Anderson (2</w:t>
      </w:r>
      <w:r w:rsidR="007C0145" w:rsidRPr="007C0145">
        <w:rPr>
          <w:vertAlign w:val="superscript"/>
        </w:rPr>
        <w:t>nd</w:t>
      </w:r>
      <w:r w:rsidR="007C0145">
        <w:t xml:space="preserve"> year Rep), Elin Royles</w:t>
      </w:r>
    </w:p>
    <w:p w14:paraId="4F043A3E" w14:textId="77777777" w:rsidR="00320260" w:rsidRPr="006E3049" w:rsidRDefault="00320260" w:rsidP="00320260">
      <w:pPr>
        <w:spacing w:line="240" w:lineRule="auto"/>
        <w:contextualSpacing/>
        <w:rPr>
          <w:color w:val="FF0000"/>
        </w:rPr>
      </w:pPr>
    </w:p>
    <w:p w14:paraId="703B35FC" w14:textId="77777777" w:rsidR="00320260" w:rsidRPr="00A81196" w:rsidRDefault="00320260" w:rsidP="00320260">
      <w:pPr>
        <w:spacing w:line="240" w:lineRule="auto"/>
        <w:contextualSpacing/>
        <w:rPr>
          <w:b/>
          <w:u w:val="single"/>
        </w:rPr>
      </w:pPr>
      <w:r w:rsidRPr="00A81196">
        <w:rPr>
          <w:b/>
          <w:u w:val="single"/>
        </w:rPr>
        <w:t>Agenda</w:t>
      </w:r>
    </w:p>
    <w:p w14:paraId="2A93001B" w14:textId="77777777" w:rsidR="00320260" w:rsidRDefault="00320260" w:rsidP="00320260">
      <w:pPr>
        <w:spacing w:line="240" w:lineRule="auto"/>
        <w:contextualSpacing/>
      </w:pPr>
    </w:p>
    <w:p w14:paraId="6477D383" w14:textId="77777777" w:rsidR="00320260" w:rsidRPr="000B4FB5" w:rsidRDefault="00320260" w:rsidP="00320260">
      <w:pPr>
        <w:numPr>
          <w:ilvl w:val="0"/>
          <w:numId w:val="1"/>
        </w:numPr>
        <w:spacing w:line="240" w:lineRule="auto"/>
        <w:contextualSpacing/>
        <w:rPr>
          <w:b/>
          <w:u w:val="single"/>
        </w:rPr>
      </w:pPr>
      <w:r w:rsidRPr="000B4FB5">
        <w:rPr>
          <w:b/>
          <w:u w:val="single"/>
        </w:rPr>
        <w:t>Previous Minutes:</w:t>
      </w:r>
      <w:r>
        <w:t xml:space="preserve"> Approved</w:t>
      </w:r>
    </w:p>
    <w:p w14:paraId="63FA4246" w14:textId="77777777" w:rsidR="00320260" w:rsidRDefault="00320260" w:rsidP="00320260">
      <w:pPr>
        <w:spacing w:line="240" w:lineRule="auto"/>
        <w:contextualSpacing/>
      </w:pPr>
    </w:p>
    <w:p w14:paraId="12CD50AC" w14:textId="77777777" w:rsidR="00320260" w:rsidRDefault="00320260" w:rsidP="00320260">
      <w:pPr>
        <w:spacing w:line="240" w:lineRule="auto"/>
        <w:contextualSpacing/>
        <w:rPr>
          <w:b/>
          <w:u w:val="single"/>
        </w:rPr>
      </w:pPr>
      <w:r>
        <w:t>2.</w:t>
      </w:r>
      <w:r>
        <w:tab/>
      </w:r>
      <w:r>
        <w:rPr>
          <w:b/>
          <w:u w:val="single"/>
        </w:rPr>
        <w:t>Matters a</w:t>
      </w:r>
      <w:r w:rsidRPr="006E3049">
        <w:rPr>
          <w:b/>
          <w:u w:val="single"/>
        </w:rPr>
        <w:t>rising</w:t>
      </w:r>
      <w:r>
        <w:rPr>
          <w:b/>
          <w:u w:val="single"/>
        </w:rPr>
        <w:t xml:space="preserve"> from previous minutes: </w:t>
      </w:r>
    </w:p>
    <w:p w14:paraId="699C96C5" w14:textId="77777777" w:rsidR="00320260" w:rsidRDefault="00320260" w:rsidP="00320260">
      <w:pPr>
        <w:spacing w:line="240" w:lineRule="auto"/>
        <w:rPr>
          <w:b/>
          <w:u w:val="single"/>
        </w:rPr>
      </w:pPr>
    </w:p>
    <w:tbl>
      <w:tblPr>
        <w:tblW w:w="104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218"/>
        <w:gridCol w:w="4155"/>
        <w:gridCol w:w="1034"/>
      </w:tblGrid>
      <w:tr w:rsidR="00320260" w14:paraId="301B06C0" w14:textId="77777777" w:rsidTr="00B55129">
        <w:tc>
          <w:tcPr>
            <w:tcW w:w="1027" w:type="dxa"/>
            <w:shd w:val="clear" w:color="auto" w:fill="BFBFBF"/>
          </w:tcPr>
          <w:p w14:paraId="3750FDED" w14:textId="77777777" w:rsidR="00320260" w:rsidRPr="00310592" w:rsidRDefault="00320260" w:rsidP="00B55129">
            <w:pPr>
              <w:spacing w:line="240" w:lineRule="auto"/>
              <w:rPr>
                <w:b/>
              </w:rPr>
            </w:pPr>
            <w:r w:rsidRPr="00310592">
              <w:rPr>
                <w:b/>
              </w:rPr>
              <w:t>Action Number</w:t>
            </w:r>
            <w:r>
              <w:rPr>
                <w:b/>
              </w:rPr>
              <w:t>:</w:t>
            </w:r>
          </w:p>
        </w:tc>
        <w:tc>
          <w:tcPr>
            <w:tcW w:w="4218" w:type="dxa"/>
            <w:shd w:val="clear" w:color="auto" w:fill="BFBFBF"/>
          </w:tcPr>
          <w:p w14:paraId="392A3854" w14:textId="77777777" w:rsidR="00320260" w:rsidRPr="00310592" w:rsidRDefault="00320260" w:rsidP="00B55129">
            <w:pPr>
              <w:spacing w:line="240" w:lineRule="auto"/>
              <w:rPr>
                <w:b/>
              </w:rPr>
            </w:pPr>
            <w:r w:rsidRPr="00310592">
              <w:rPr>
                <w:b/>
              </w:rPr>
              <w:t>Action</w:t>
            </w:r>
            <w:r>
              <w:rPr>
                <w:b/>
              </w:rPr>
              <w:t>:</w:t>
            </w:r>
          </w:p>
        </w:tc>
        <w:tc>
          <w:tcPr>
            <w:tcW w:w="4155" w:type="dxa"/>
            <w:shd w:val="clear" w:color="auto" w:fill="BFBFBF"/>
          </w:tcPr>
          <w:p w14:paraId="23BFB014" w14:textId="77777777" w:rsidR="00320260" w:rsidRPr="00310592" w:rsidRDefault="00320260" w:rsidP="00B55129">
            <w:pPr>
              <w:spacing w:line="240" w:lineRule="auto"/>
              <w:rPr>
                <w:b/>
              </w:rPr>
            </w:pPr>
            <w:r w:rsidRPr="00310592">
              <w:rPr>
                <w:b/>
              </w:rPr>
              <w:t>Action Status</w:t>
            </w:r>
            <w:r>
              <w:rPr>
                <w:b/>
              </w:rPr>
              <w:t xml:space="preserve"> and Outcome:</w:t>
            </w:r>
            <w:r>
              <w:rPr>
                <w:b/>
              </w:rPr>
              <w:br/>
            </w:r>
          </w:p>
        </w:tc>
        <w:tc>
          <w:tcPr>
            <w:tcW w:w="1034" w:type="dxa"/>
            <w:shd w:val="clear" w:color="auto" w:fill="BFBFBF"/>
          </w:tcPr>
          <w:p w14:paraId="0BD2C6A3" w14:textId="77777777" w:rsidR="00320260" w:rsidRPr="00310592" w:rsidRDefault="00320260" w:rsidP="00B55129">
            <w:pPr>
              <w:spacing w:line="240" w:lineRule="auto"/>
              <w:rPr>
                <w:b/>
              </w:rPr>
            </w:pPr>
            <w:r w:rsidRPr="00310592">
              <w:rPr>
                <w:b/>
              </w:rPr>
              <w:t>Whose Action</w:t>
            </w:r>
            <w:r>
              <w:rPr>
                <w:b/>
              </w:rPr>
              <w:t>:</w:t>
            </w:r>
          </w:p>
        </w:tc>
      </w:tr>
      <w:tr w:rsidR="00320260" w14:paraId="3828D6DC" w14:textId="77777777" w:rsidTr="00B55129">
        <w:tc>
          <w:tcPr>
            <w:tcW w:w="1027" w:type="dxa"/>
            <w:shd w:val="clear" w:color="auto" w:fill="auto"/>
          </w:tcPr>
          <w:p w14:paraId="17DEBBAF" w14:textId="77777777" w:rsidR="00320260" w:rsidRPr="007958B9" w:rsidRDefault="00320260" w:rsidP="00B55129">
            <w:pPr>
              <w:spacing w:line="240" w:lineRule="auto"/>
              <w:rPr>
                <w:sz w:val="20"/>
                <w:szCs w:val="20"/>
              </w:rPr>
            </w:pPr>
            <w:r>
              <w:rPr>
                <w:sz w:val="20"/>
                <w:szCs w:val="20"/>
              </w:rPr>
              <w:t>1</w:t>
            </w:r>
          </w:p>
        </w:tc>
        <w:tc>
          <w:tcPr>
            <w:tcW w:w="4218" w:type="dxa"/>
            <w:shd w:val="clear" w:color="auto" w:fill="auto"/>
          </w:tcPr>
          <w:p w14:paraId="56D2EA6F" w14:textId="44022B7D" w:rsidR="00320260" w:rsidRPr="00F77CC2" w:rsidRDefault="00D940E6" w:rsidP="00B55129">
            <w:pPr>
              <w:spacing w:line="240" w:lineRule="auto"/>
              <w:rPr>
                <w:sz w:val="20"/>
                <w:szCs w:val="20"/>
              </w:rPr>
            </w:pPr>
            <w:r>
              <w:rPr>
                <w:sz w:val="20"/>
                <w:szCs w:val="20"/>
              </w:rPr>
              <w:t>Yr. 1, pt. 1 – no volunteer came forward to replace Thomas Quine as 1</w:t>
            </w:r>
            <w:r w:rsidRPr="00D940E6">
              <w:rPr>
                <w:sz w:val="20"/>
                <w:szCs w:val="20"/>
                <w:vertAlign w:val="superscript"/>
              </w:rPr>
              <w:t>st</w:t>
            </w:r>
            <w:r>
              <w:rPr>
                <w:sz w:val="20"/>
                <w:szCs w:val="20"/>
              </w:rPr>
              <w:t xml:space="preserve"> year Rep, so will try again next academic year</w:t>
            </w:r>
          </w:p>
        </w:tc>
        <w:tc>
          <w:tcPr>
            <w:tcW w:w="4155" w:type="dxa"/>
            <w:shd w:val="clear" w:color="auto" w:fill="auto"/>
          </w:tcPr>
          <w:p w14:paraId="74789790" w14:textId="08B1F1E8" w:rsidR="00320260" w:rsidRPr="007F7DD4" w:rsidRDefault="00D940E6" w:rsidP="00B55129">
            <w:pPr>
              <w:spacing w:line="240" w:lineRule="auto"/>
              <w:rPr>
                <w:b/>
                <w:sz w:val="20"/>
                <w:szCs w:val="20"/>
              </w:rPr>
            </w:pPr>
            <w:r>
              <w:rPr>
                <w:b/>
                <w:sz w:val="20"/>
                <w:szCs w:val="20"/>
              </w:rPr>
              <w:t>recruit another Student Rep</w:t>
            </w:r>
          </w:p>
        </w:tc>
        <w:tc>
          <w:tcPr>
            <w:tcW w:w="1034" w:type="dxa"/>
          </w:tcPr>
          <w:p w14:paraId="515B5716" w14:textId="483C755A" w:rsidR="00320260" w:rsidRPr="007958B9" w:rsidRDefault="00D940E6" w:rsidP="00B55129">
            <w:pPr>
              <w:spacing w:line="240" w:lineRule="auto"/>
              <w:rPr>
                <w:sz w:val="20"/>
                <w:szCs w:val="20"/>
              </w:rPr>
            </w:pPr>
            <w:r>
              <w:rPr>
                <w:sz w:val="20"/>
                <w:szCs w:val="20"/>
              </w:rPr>
              <w:t>SSCC Chair</w:t>
            </w:r>
          </w:p>
        </w:tc>
      </w:tr>
      <w:tr w:rsidR="00320260" w14:paraId="13E9BCC4" w14:textId="77777777" w:rsidTr="00B55129">
        <w:tc>
          <w:tcPr>
            <w:tcW w:w="1027" w:type="dxa"/>
            <w:shd w:val="clear" w:color="auto" w:fill="auto"/>
          </w:tcPr>
          <w:p w14:paraId="11C79708" w14:textId="77777777" w:rsidR="00320260" w:rsidRPr="007958B9" w:rsidRDefault="00320260" w:rsidP="00B55129">
            <w:pPr>
              <w:spacing w:line="240" w:lineRule="auto"/>
              <w:rPr>
                <w:sz w:val="20"/>
                <w:szCs w:val="20"/>
              </w:rPr>
            </w:pPr>
            <w:r>
              <w:rPr>
                <w:sz w:val="20"/>
                <w:szCs w:val="20"/>
              </w:rPr>
              <w:t>2</w:t>
            </w:r>
          </w:p>
        </w:tc>
        <w:tc>
          <w:tcPr>
            <w:tcW w:w="4218" w:type="dxa"/>
            <w:shd w:val="clear" w:color="auto" w:fill="auto"/>
          </w:tcPr>
          <w:p w14:paraId="30F9D0F8" w14:textId="4A484F34" w:rsidR="00320260" w:rsidRPr="007958B9" w:rsidRDefault="00D940E6" w:rsidP="00B55129">
            <w:pPr>
              <w:spacing w:line="240" w:lineRule="auto"/>
              <w:rPr>
                <w:sz w:val="20"/>
                <w:szCs w:val="20"/>
              </w:rPr>
            </w:pPr>
            <w:r>
              <w:rPr>
                <w:sz w:val="20"/>
                <w:szCs w:val="20"/>
              </w:rPr>
              <w:t>Yr. 1 pt. 4 – SU contacted and issue resolved</w:t>
            </w:r>
          </w:p>
        </w:tc>
        <w:tc>
          <w:tcPr>
            <w:tcW w:w="4155" w:type="dxa"/>
            <w:shd w:val="clear" w:color="auto" w:fill="auto"/>
          </w:tcPr>
          <w:p w14:paraId="7AD2835F" w14:textId="6A65FA87" w:rsidR="00320260" w:rsidRPr="001F02CB" w:rsidRDefault="00D940E6" w:rsidP="00B55129">
            <w:pPr>
              <w:spacing w:line="240" w:lineRule="auto"/>
              <w:rPr>
                <w:b/>
                <w:sz w:val="20"/>
                <w:szCs w:val="20"/>
              </w:rPr>
            </w:pPr>
            <w:r>
              <w:rPr>
                <w:b/>
                <w:sz w:val="20"/>
                <w:szCs w:val="20"/>
              </w:rPr>
              <w:t>completed</w:t>
            </w:r>
          </w:p>
        </w:tc>
        <w:tc>
          <w:tcPr>
            <w:tcW w:w="1034" w:type="dxa"/>
          </w:tcPr>
          <w:p w14:paraId="7906C613" w14:textId="5EF1BDD2" w:rsidR="00320260" w:rsidRPr="007958B9" w:rsidRDefault="00320260" w:rsidP="00B55129">
            <w:pPr>
              <w:spacing w:line="240" w:lineRule="auto"/>
              <w:rPr>
                <w:sz w:val="20"/>
                <w:szCs w:val="20"/>
              </w:rPr>
            </w:pPr>
          </w:p>
        </w:tc>
      </w:tr>
      <w:tr w:rsidR="008C033E" w14:paraId="1D2976ED" w14:textId="77777777" w:rsidTr="00B55129">
        <w:tc>
          <w:tcPr>
            <w:tcW w:w="1027" w:type="dxa"/>
            <w:shd w:val="clear" w:color="auto" w:fill="auto"/>
          </w:tcPr>
          <w:p w14:paraId="238572A4" w14:textId="5AC41174" w:rsidR="008C033E" w:rsidRDefault="008C033E" w:rsidP="00B55129">
            <w:pPr>
              <w:spacing w:line="240" w:lineRule="auto"/>
              <w:rPr>
                <w:sz w:val="20"/>
                <w:szCs w:val="20"/>
              </w:rPr>
            </w:pPr>
            <w:r>
              <w:rPr>
                <w:sz w:val="20"/>
                <w:szCs w:val="20"/>
              </w:rPr>
              <w:t>3</w:t>
            </w:r>
          </w:p>
        </w:tc>
        <w:tc>
          <w:tcPr>
            <w:tcW w:w="4218" w:type="dxa"/>
            <w:shd w:val="clear" w:color="auto" w:fill="auto"/>
          </w:tcPr>
          <w:p w14:paraId="518BD0D3" w14:textId="1EB5B84F" w:rsidR="008C033E" w:rsidRDefault="008C033E" w:rsidP="00B55129">
            <w:pPr>
              <w:spacing w:line="240" w:lineRule="auto"/>
              <w:rPr>
                <w:sz w:val="20"/>
                <w:szCs w:val="20"/>
              </w:rPr>
            </w:pPr>
            <w:r>
              <w:rPr>
                <w:sz w:val="20"/>
                <w:szCs w:val="20"/>
              </w:rPr>
              <w:t xml:space="preserve">Yr. 2, pt. 2 – PowerPoints now provided by module coordinator </w:t>
            </w:r>
          </w:p>
        </w:tc>
        <w:tc>
          <w:tcPr>
            <w:tcW w:w="4155" w:type="dxa"/>
            <w:shd w:val="clear" w:color="auto" w:fill="auto"/>
          </w:tcPr>
          <w:p w14:paraId="7BD700EC" w14:textId="00FB3C20" w:rsidR="008C033E" w:rsidRDefault="008C033E" w:rsidP="00B55129">
            <w:pPr>
              <w:spacing w:line="240" w:lineRule="auto"/>
              <w:rPr>
                <w:b/>
                <w:sz w:val="20"/>
                <w:szCs w:val="20"/>
              </w:rPr>
            </w:pPr>
            <w:r>
              <w:rPr>
                <w:b/>
                <w:sz w:val="20"/>
                <w:szCs w:val="20"/>
              </w:rPr>
              <w:t>completed</w:t>
            </w:r>
          </w:p>
        </w:tc>
        <w:tc>
          <w:tcPr>
            <w:tcW w:w="1034" w:type="dxa"/>
          </w:tcPr>
          <w:p w14:paraId="024B4883" w14:textId="77777777" w:rsidR="008C033E" w:rsidRPr="007958B9" w:rsidRDefault="008C033E" w:rsidP="00B55129">
            <w:pPr>
              <w:spacing w:line="240" w:lineRule="auto"/>
              <w:rPr>
                <w:sz w:val="20"/>
                <w:szCs w:val="20"/>
              </w:rPr>
            </w:pPr>
          </w:p>
        </w:tc>
      </w:tr>
      <w:tr w:rsidR="00320260" w14:paraId="29DBE348" w14:textId="77777777" w:rsidTr="00B55129">
        <w:tc>
          <w:tcPr>
            <w:tcW w:w="1027" w:type="dxa"/>
            <w:shd w:val="clear" w:color="auto" w:fill="auto"/>
          </w:tcPr>
          <w:p w14:paraId="08FB7A68" w14:textId="77777777" w:rsidR="00320260" w:rsidRPr="007958B9" w:rsidRDefault="00320260" w:rsidP="00B55129">
            <w:pPr>
              <w:spacing w:line="240" w:lineRule="auto"/>
              <w:rPr>
                <w:sz w:val="20"/>
                <w:szCs w:val="20"/>
              </w:rPr>
            </w:pPr>
            <w:r>
              <w:rPr>
                <w:sz w:val="20"/>
                <w:szCs w:val="20"/>
              </w:rPr>
              <w:t>3</w:t>
            </w:r>
          </w:p>
        </w:tc>
        <w:tc>
          <w:tcPr>
            <w:tcW w:w="4218" w:type="dxa"/>
            <w:shd w:val="clear" w:color="auto" w:fill="auto"/>
          </w:tcPr>
          <w:p w14:paraId="32939B09" w14:textId="73391030" w:rsidR="00320260" w:rsidRPr="007958B9" w:rsidRDefault="001B0015" w:rsidP="00B55129">
            <w:pPr>
              <w:spacing w:line="240" w:lineRule="auto"/>
              <w:rPr>
                <w:sz w:val="20"/>
                <w:szCs w:val="20"/>
              </w:rPr>
            </w:pPr>
            <w:r>
              <w:rPr>
                <w:sz w:val="20"/>
                <w:szCs w:val="20"/>
              </w:rPr>
              <w:t>Yr.1, pt. 6 – issue of English language</w:t>
            </w:r>
            <w:r w:rsidR="009A2760">
              <w:rPr>
                <w:sz w:val="20"/>
                <w:szCs w:val="20"/>
              </w:rPr>
              <w:t>-</w:t>
            </w:r>
            <w:r>
              <w:rPr>
                <w:sz w:val="20"/>
                <w:szCs w:val="20"/>
              </w:rPr>
              <w:t>only emails</w:t>
            </w:r>
            <w:r w:rsidR="008C033E">
              <w:rPr>
                <w:sz w:val="20"/>
                <w:szCs w:val="20"/>
              </w:rPr>
              <w:t>.</w:t>
            </w:r>
            <w:r w:rsidR="00C77130">
              <w:rPr>
                <w:sz w:val="20"/>
                <w:szCs w:val="20"/>
              </w:rPr>
              <w:t xml:space="preserve"> See under Careers update</w:t>
            </w:r>
          </w:p>
        </w:tc>
        <w:tc>
          <w:tcPr>
            <w:tcW w:w="4155" w:type="dxa"/>
            <w:shd w:val="clear" w:color="auto" w:fill="auto"/>
          </w:tcPr>
          <w:p w14:paraId="63AF6509" w14:textId="5B23C684" w:rsidR="00320260" w:rsidRPr="001F02CB" w:rsidRDefault="00320260" w:rsidP="00B55129">
            <w:pPr>
              <w:spacing w:line="240" w:lineRule="auto"/>
              <w:rPr>
                <w:b/>
                <w:sz w:val="20"/>
                <w:szCs w:val="20"/>
              </w:rPr>
            </w:pPr>
          </w:p>
        </w:tc>
        <w:tc>
          <w:tcPr>
            <w:tcW w:w="1034" w:type="dxa"/>
          </w:tcPr>
          <w:p w14:paraId="5AC3F005" w14:textId="0412C3AD" w:rsidR="00320260" w:rsidRPr="007958B9" w:rsidRDefault="00320260" w:rsidP="00B55129">
            <w:pPr>
              <w:spacing w:line="240" w:lineRule="auto"/>
              <w:rPr>
                <w:sz w:val="20"/>
                <w:szCs w:val="20"/>
              </w:rPr>
            </w:pPr>
          </w:p>
        </w:tc>
      </w:tr>
      <w:tr w:rsidR="001B0015" w14:paraId="23297EE5" w14:textId="77777777" w:rsidTr="00B55129">
        <w:tc>
          <w:tcPr>
            <w:tcW w:w="1027" w:type="dxa"/>
            <w:shd w:val="clear" w:color="auto" w:fill="auto"/>
          </w:tcPr>
          <w:p w14:paraId="4C256CED" w14:textId="09F5D071" w:rsidR="001B0015" w:rsidRDefault="001B0015" w:rsidP="00B55129">
            <w:pPr>
              <w:spacing w:line="240" w:lineRule="auto"/>
              <w:rPr>
                <w:sz w:val="20"/>
                <w:szCs w:val="20"/>
              </w:rPr>
            </w:pPr>
            <w:r>
              <w:rPr>
                <w:sz w:val="20"/>
                <w:szCs w:val="20"/>
              </w:rPr>
              <w:t>4</w:t>
            </w:r>
          </w:p>
        </w:tc>
        <w:tc>
          <w:tcPr>
            <w:tcW w:w="4218" w:type="dxa"/>
            <w:shd w:val="clear" w:color="auto" w:fill="auto"/>
          </w:tcPr>
          <w:p w14:paraId="52D0949E" w14:textId="609AD26B" w:rsidR="001B0015" w:rsidRDefault="001B0015" w:rsidP="00B55129">
            <w:pPr>
              <w:spacing w:line="240" w:lineRule="auto"/>
              <w:rPr>
                <w:sz w:val="20"/>
                <w:szCs w:val="20"/>
              </w:rPr>
            </w:pPr>
            <w:r>
              <w:rPr>
                <w:sz w:val="20"/>
                <w:szCs w:val="20"/>
              </w:rPr>
              <w:t xml:space="preserve">Yr. 3, pt. 6 – concerns over Student Support &amp; Student Wellbeing – </w:t>
            </w:r>
            <w:r w:rsidR="008C033E">
              <w:rPr>
                <w:sz w:val="20"/>
                <w:szCs w:val="20"/>
              </w:rPr>
              <w:t xml:space="preserve">see </w:t>
            </w:r>
            <w:r>
              <w:rPr>
                <w:sz w:val="20"/>
                <w:szCs w:val="20"/>
              </w:rPr>
              <w:t xml:space="preserve">further discussion under Chair’s </w:t>
            </w:r>
            <w:r w:rsidR="009A2760">
              <w:rPr>
                <w:sz w:val="20"/>
                <w:szCs w:val="20"/>
              </w:rPr>
              <w:t>Business</w:t>
            </w:r>
          </w:p>
        </w:tc>
        <w:tc>
          <w:tcPr>
            <w:tcW w:w="4155" w:type="dxa"/>
            <w:shd w:val="clear" w:color="auto" w:fill="auto"/>
          </w:tcPr>
          <w:p w14:paraId="26E2470B" w14:textId="7C727145" w:rsidR="001B0015" w:rsidRDefault="001B0015" w:rsidP="00B55129">
            <w:pPr>
              <w:spacing w:line="240" w:lineRule="auto"/>
              <w:rPr>
                <w:b/>
                <w:sz w:val="20"/>
                <w:szCs w:val="20"/>
              </w:rPr>
            </w:pPr>
          </w:p>
        </w:tc>
        <w:tc>
          <w:tcPr>
            <w:tcW w:w="1034" w:type="dxa"/>
          </w:tcPr>
          <w:p w14:paraId="51CC3C13" w14:textId="77777777" w:rsidR="001B0015" w:rsidRPr="007958B9" w:rsidRDefault="001B0015" w:rsidP="00B55129">
            <w:pPr>
              <w:spacing w:line="240" w:lineRule="auto"/>
              <w:rPr>
                <w:sz w:val="20"/>
                <w:szCs w:val="20"/>
              </w:rPr>
            </w:pPr>
          </w:p>
        </w:tc>
      </w:tr>
    </w:tbl>
    <w:p w14:paraId="6B6F3EAD" w14:textId="77777777" w:rsidR="00320260" w:rsidRDefault="00320260" w:rsidP="00320260">
      <w:pPr>
        <w:spacing w:line="240" w:lineRule="auto"/>
        <w:contextualSpacing/>
      </w:pPr>
    </w:p>
    <w:p w14:paraId="25C46B42" w14:textId="38646D38" w:rsidR="00320260" w:rsidRDefault="00320260" w:rsidP="00320260">
      <w:pPr>
        <w:spacing w:line="240" w:lineRule="auto"/>
        <w:contextualSpacing/>
      </w:pPr>
    </w:p>
    <w:p w14:paraId="557A8CF4" w14:textId="7EB47936" w:rsidR="00850029" w:rsidRPr="0037279A" w:rsidRDefault="00850029" w:rsidP="0037279A">
      <w:pPr>
        <w:pStyle w:val="ListParagraph"/>
        <w:numPr>
          <w:ilvl w:val="0"/>
          <w:numId w:val="41"/>
        </w:numPr>
        <w:spacing w:line="240" w:lineRule="auto"/>
        <w:rPr>
          <w:b/>
          <w:u w:val="single"/>
        </w:rPr>
      </w:pPr>
      <w:r w:rsidRPr="0037279A">
        <w:rPr>
          <w:b/>
          <w:bCs/>
          <w:u w:val="single"/>
        </w:rPr>
        <w:t>Library and Information Services</w:t>
      </w:r>
    </w:p>
    <w:p w14:paraId="5FE38601" w14:textId="7AF16E33" w:rsidR="00850029" w:rsidRDefault="00850029" w:rsidP="00850029">
      <w:pPr>
        <w:spacing w:line="240" w:lineRule="auto"/>
        <w:contextualSpacing/>
        <w:rPr>
          <w:bCs/>
        </w:rPr>
      </w:pPr>
      <w:r>
        <w:rPr>
          <w:bCs/>
        </w:rPr>
        <w:t xml:space="preserve">3.1. Update from Simon French: </w:t>
      </w:r>
    </w:p>
    <w:p w14:paraId="1B1D8F1E" w14:textId="47CE8F8F" w:rsidR="00850029" w:rsidRDefault="00850029" w:rsidP="00850029">
      <w:pPr>
        <w:pStyle w:val="ListParagraph"/>
        <w:numPr>
          <w:ilvl w:val="0"/>
          <w:numId w:val="30"/>
        </w:numPr>
        <w:spacing w:line="240" w:lineRule="auto"/>
        <w:rPr>
          <w:bCs/>
        </w:rPr>
      </w:pPr>
      <w:r>
        <w:rPr>
          <w:bCs/>
        </w:rPr>
        <w:t>Book returns are a priority at this time of year, please get in touch if you have any issues returning books to AU</w:t>
      </w:r>
    </w:p>
    <w:p w14:paraId="5A663431" w14:textId="280095B7" w:rsidR="00850029" w:rsidRDefault="00850029" w:rsidP="00850029">
      <w:pPr>
        <w:pStyle w:val="ListParagraph"/>
        <w:numPr>
          <w:ilvl w:val="0"/>
          <w:numId w:val="30"/>
        </w:numPr>
        <w:spacing w:line="240" w:lineRule="auto"/>
        <w:rPr>
          <w:bCs/>
        </w:rPr>
      </w:pPr>
      <w:r>
        <w:rPr>
          <w:bCs/>
        </w:rPr>
        <w:t>Click and Collect and the postal service are still running</w:t>
      </w:r>
    </w:p>
    <w:p w14:paraId="397C5111" w14:textId="51AB2D39" w:rsidR="00850029" w:rsidRDefault="00850029" w:rsidP="00850029">
      <w:pPr>
        <w:pStyle w:val="ListParagraph"/>
        <w:numPr>
          <w:ilvl w:val="0"/>
          <w:numId w:val="30"/>
        </w:numPr>
        <w:spacing w:line="240" w:lineRule="auto"/>
        <w:rPr>
          <w:bCs/>
        </w:rPr>
      </w:pPr>
      <w:r>
        <w:rPr>
          <w:bCs/>
        </w:rPr>
        <w:t>Due to essential maintenance, level E and F will be closed for several months, so no study spaces available. Instead, 150 study spaces have been made available elsewhere in the Hugh Owen building – messages have gone out to students</w:t>
      </w:r>
    </w:p>
    <w:p w14:paraId="2EF2B874" w14:textId="357045BE" w:rsidR="00850029" w:rsidRPr="00850029" w:rsidRDefault="00850029" w:rsidP="00850029">
      <w:pPr>
        <w:pStyle w:val="ListParagraph"/>
        <w:numPr>
          <w:ilvl w:val="0"/>
          <w:numId w:val="30"/>
        </w:numPr>
        <w:spacing w:line="240" w:lineRule="auto"/>
        <w:rPr>
          <w:bCs/>
        </w:rPr>
      </w:pPr>
      <w:r>
        <w:rPr>
          <w:bCs/>
        </w:rPr>
        <w:lastRenderedPageBreak/>
        <w:t>SF still available to help with finding and accessing resources, e-resources, etc.</w:t>
      </w:r>
    </w:p>
    <w:p w14:paraId="4F31FBA5" w14:textId="7C67249E" w:rsidR="00850029" w:rsidRDefault="00850029" w:rsidP="00850029">
      <w:pPr>
        <w:spacing w:line="240" w:lineRule="auto"/>
        <w:contextualSpacing/>
        <w:rPr>
          <w:bCs/>
        </w:rPr>
      </w:pPr>
      <w:r>
        <w:rPr>
          <w:bCs/>
        </w:rPr>
        <w:t>3.2. Student feedback:</w:t>
      </w:r>
    </w:p>
    <w:p w14:paraId="1BF4CDF7" w14:textId="6BB20B4B" w:rsidR="00850029" w:rsidRDefault="00850029" w:rsidP="00850029">
      <w:pPr>
        <w:pStyle w:val="ListParagraph"/>
        <w:numPr>
          <w:ilvl w:val="0"/>
          <w:numId w:val="31"/>
        </w:numPr>
        <w:spacing w:line="240" w:lineRule="auto"/>
        <w:rPr>
          <w:bCs/>
        </w:rPr>
      </w:pPr>
      <w:r>
        <w:rPr>
          <w:bCs/>
        </w:rPr>
        <w:t>One student had to return home to study due to problems with booking study space in the library</w:t>
      </w:r>
      <w:r w:rsidR="00AD7B81">
        <w:rPr>
          <w:bCs/>
        </w:rPr>
        <w:t xml:space="preserve"> (high demand and lack of space)</w:t>
      </w:r>
      <w:r>
        <w:rPr>
          <w:bCs/>
        </w:rPr>
        <w:t xml:space="preserve"> and poor internet in their accommodation</w:t>
      </w:r>
    </w:p>
    <w:p w14:paraId="286836C1" w14:textId="7CF85E19" w:rsidR="00AD7B81" w:rsidRDefault="00AD7B81" w:rsidP="00AD7B81">
      <w:pPr>
        <w:spacing w:line="240" w:lineRule="auto"/>
        <w:rPr>
          <w:bCs/>
        </w:rPr>
      </w:pPr>
      <w:r>
        <w:rPr>
          <w:bCs/>
        </w:rPr>
        <w:t>SF: alternative study spaces made available throughout HO building; would need to know where accommodation is located to address poor internet issue – system is constantly being upgraded</w:t>
      </w:r>
    </w:p>
    <w:p w14:paraId="12360464" w14:textId="080BB132" w:rsidR="00AD7B81" w:rsidRDefault="00AD7B81" w:rsidP="00AD7B81">
      <w:pPr>
        <w:spacing w:line="240" w:lineRule="auto"/>
        <w:rPr>
          <w:bCs/>
        </w:rPr>
      </w:pPr>
      <w:r>
        <w:rPr>
          <w:bCs/>
        </w:rPr>
        <w:t>LT: students don’t always know who to contact to resolve issues</w:t>
      </w:r>
    </w:p>
    <w:p w14:paraId="43C6747B" w14:textId="75EA7A7F" w:rsidR="00AD7B81" w:rsidRDefault="00AD7B81" w:rsidP="00AD7B81">
      <w:pPr>
        <w:spacing w:line="240" w:lineRule="auto"/>
        <w:rPr>
          <w:bCs/>
        </w:rPr>
      </w:pPr>
      <w:r>
        <w:rPr>
          <w:bCs/>
        </w:rPr>
        <w:t xml:space="preserve">SF: any IT issues, contact – </w:t>
      </w:r>
      <w:hyperlink r:id="rId9" w:history="1">
        <w:r w:rsidRPr="00916737">
          <w:rPr>
            <w:rStyle w:val="Hyperlink"/>
            <w:bCs/>
          </w:rPr>
          <w:t>is@aber.ac.uk</w:t>
        </w:r>
      </w:hyperlink>
      <w:r>
        <w:rPr>
          <w:bCs/>
        </w:rPr>
        <w:t>, 01970 622400, or Live Chat</w:t>
      </w:r>
    </w:p>
    <w:p w14:paraId="3F6A40DD" w14:textId="5A6AB144" w:rsidR="00AD7B81" w:rsidRDefault="00AD7B81" w:rsidP="00AD7B81">
      <w:pPr>
        <w:spacing w:line="240" w:lineRule="auto"/>
        <w:rPr>
          <w:bCs/>
        </w:rPr>
      </w:pPr>
      <w:r>
        <w:rPr>
          <w:bCs/>
        </w:rPr>
        <w:t>Student Rep – will send general email with IS contact details</w:t>
      </w:r>
    </w:p>
    <w:p w14:paraId="6FFE6961" w14:textId="4A1F6CD2" w:rsidR="00AD7B81" w:rsidRDefault="00AD7B81" w:rsidP="00AD7B81">
      <w:pPr>
        <w:pStyle w:val="ListParagraph"/>
        <w:numPr>
          <w:ilvl w:val="0"/>
          <w:numId w:val="31"/>
        </w:numPr>
        <w:spacing w:line="240" w:lineRule="auto"/>
        <w:rPr>
          <w:bCs/>
        </w:rPr>
      </w:pPr>
      <w:r>
        <w:rPr>
          <w:bCs/>
        </w:rPr>
        <w:t>Praise for SF for support with dissertation</w:t>
      </w:r>
    </w:p>
    <w:p w14:paraId="329E9C71" w14:textId="6894C343" w:rsidR="00AD7B81" w:rsidRDefault="00AD7B81" w:rsidP="00AD7B81">
      <w:pPr>
        <w:pStyle w:val="ListParagraph"/>
        <w:numPr>
          <w:ilvl w:val="0"/>
          <w:numId w:val="31"/>
        </w:numPr>
        <w:spacing w:line="240" w:lineRule="auto"/>
        <w:rPr>
          <w:bCs/>
        </w:rPr>
      </w:pPr>
      <w:r>
        <w:rPr>
          <w:bCs/>
        </w:rPr>
        <w:t>Room booking system worked well, esp. when extended to later in the evenings</w:t>
      </w:r>
    </w:p>
    <w:p w14:paraId="2E13C60B" w14:textId="0E988D52" w:rsidR="00AD7B81" w:rsidRDefault="00AD7B81" w:rsidP="00AD7B81">
      <w:pPr>
        <w:spacing w:line="240" w:lineRule="auto"/>
        <w:rPr>
          <w:bCs/>
        </w:rPr>
      </w:pPr>
      <w:r>
        <w:rPr>
          <w:bCs/>
        </w:rPr>
        <w:t>LT: Please send thanks to whole library team, who have stepped up fantastically during the pandemic with a whole range of services and support</w:t>
      </w:r>
      <w:r w:rsidR="00F415ED">
        <w:rPr>
          <w:bCs/>
        </w:rPr>
        <w:t>, both IT and academic study-related</w:t>
      </w:r>
    </w:p>
    <w:p w14:paraId="7FBECAE4" w14:textId="77777777" w:rsidR="00850029" w:rsidRDefault="00850029" w:rsidP="00320260">
      <w:pPr>
        <w:spacing w:line="240" w:lineRule="auto"/>
        <w:contextualSpacing/>
      </w:pPr>
    </w:p>
    <w:p w14:paraId="7B5398EB" w14:textId="14A6AA82" w:rsidR="00320260" w:rsidRDefault="00850029" w:rsidP="0037279A">
      <w:pPr>
        <w:spacing w:line="240" w:lineRule="auto"/>
      </w:pPr>
      <w:r>
        <w:t>4</w:t>
      </w:r>
      <w:r w:rsidR="00320260">
        <w:t>.</w:t>
      </w:r>
      <w:r w:rsidR="00320260">
        <w:tab/>
      </w:r>
      <w:r w:rsidR="0074203E">
        <w:rPr>
          <w:b/>
          <w:u w:val="single"/>
        </w:rPr>
        <w:t>Employability and Careers</w:t>
      </w:r>
    </w:p>
    <w:p w14:paraId="13E277CF" w14:textId="428DDAB0" w:rsidR="00320260" w:rsidRDefault="00850029" w:rsidP="0037279A">
      <w:pPr>
        <w:spacing w:line="240" w:lineRule="auto"/>
        <w:contextualSpacing/>
      </w:pPr>
      <w:r>
        <w:t>4</w:t>
      </w:r>
      <w:r w:rsidR="00320260">
        <w:t xml:space="preserve">.1. </w:t>
      </w:r>
      <w:r w:rsidR="0074203E">
        <w:t>Careers</w:t>
      </w:r>
      <w:r w:rsidR="00F415ED">
        <w:t xml:space="preserve"> Service</w:t>
      </w:r>
      <w:r w:rsidR="0074203E">
        <w:t xml:space="preserve"> review from Tony Orme: </w:t>
      </w:r>
    </w:p>
    <w:p w14:paraId="091A6846" w14:textId="5D0C51CA" w:rsidR="00F415ED" w:rsidRDefault="00F415ED" w:rsidP="00F415ED">
      <w:pPr>
        <w:pStyle w:val="ListParagraph"/>
        <w:numPr>
          <w:ilvl w:val="0"/>
          <w:numId w:val="32"/>
        </w:numPr>
        <w:spacing w:line="240" w:lineRule="auto"/>
        <w:rPr>
          <w:bCs/>
        </w:rPr>
      </w:pPr>
      <w:r>
        <w:rPr>
          <w:bCs/>
        </w:rPr>
        <w:t>No. of webinars, guidance interviews, drop-ins, etc. has increased significantly; many more 1</w:t>
      </w:r>
      <w:r w:rsidRPr="00F415ED">
        <w:rPr>
          <w:bCs/>
          <w:vertAlign w:val="superscript"/>
        </w:rPr>
        <w:t>st</w:t>
      </w:r>
      <w:r>
        <w:rPr>
          <w:bCs/>
        </w:rPr>
        <w:t xml:space="preserve"> and 2</w:t>
      </w:r>
      <w:r w:rsidRPr="00F415ED">
        <w:rPr>
          <w:bCs/>
          <w:vertAlign w:val="superscript"/>
        </w:rPr>
        <w:t>nd</w:t>
      </w:r>
      <w:r>
        <w:rPr>
          <w:bCs/>
        </w:rPr>
        <w:t xml:space="preserve"> years engaging with Careers this year</w:t>
      </w:r>
    </w:p>
    <w:p w14:paraId="3CAA967D" w14:textId="72CF0A56" w:rsidR="00F415ED" w:rsidRDefault="00F415ED" w:rsidP="00F415ED">
      <w:pPr>
        <w:pStyle w:val="ListParagraph"/>
        <w:numPr>
          <w:ilvl w:val="0"/>
          <w:numId w:val="32"/>
        </w:numPr>
        <w:spacing w:line="240" w:lineRule="auto"/>
        <w:rPr>
          <w:bCs/>
        </w:rPr>
      </w:pPr>
      <w:r>
        <w:rPr>
          <w:bCs/>
        </w:rPr>
        <w:t>Service continues through the summer</w:t>
      </w:r>
    </w:p>
    <w:p w14:paraId="4B34854E" w14:textId="570B640F" w:rsidR="00F415ED" w:rsidRDefault="00F415ED" w:rsidP="00F415ED">
      <w:pPr>
        <w:pStyle w:val="ListParagraph"/>
        <w:numPr>
          <w:ilvl w:val="0"/>
          <w:numId w:val="32"/>
        </w:numPr>
        <w:spacing w:line="240" w:lineRule="auto"/>
        <w:rPr>
          <w:bCs/>
        </w:rPr>
      </w:pPr>
      <w:r>
        <w:rPr>
          <w:bCs/>
        </w:rPr>
        <w:t>From September, probably a mix of online and in-person service</w:t>
      </w:r>
    </w:p>
    <w:p w14:paraId="6B0A7048" w14:textId="78100457" w:rsidR="00F415ED" w:rsidRDefault="00F415ED" w:rsidP="00F415ED">
      <w:pPr>
        <w:pStyle w:val="ListParagraph"/>
        <w:numPr>
          <w:ilvl w:val="0"/>
          <w:numId w:val="32"/>
        </w:numPr>
        <w:spacing w:line="240" w:lineRule="auto"/>
        <w:rPr>
          <w:bCs/>
        </w:rPr>
      </w:pPr>
      <w:r>
        <w:rPr>
          <w:bCs/>
        </w:rPr>
        <w:t>Work experience placements and graduate jobs have been affected by Covid; Industrial Year programmes in Interpol have been problematic</w:t>
      </w:r>
    </w:p>
    <w:p w14:paraId="19836E9A" w14:textId="69139C37" w:rsidR="00F415ED" w:rsidRDefault="00F415ED" w:rsidP="00F415ED">
      <w:pPr>
        <w:pStyle w:val="ListParagraph"/>
        <w:numPr>
          <w:ilvl w:val="0"/>
          <w:numId w:val="32"/>
        </w:numPr>
        <w:spacing w:line="240" w:lineRule="auto"/>
        <w:rPr>
          <w:bCs/>
        </w:rPr>
      </w:pPr>
      <w:r>
        <w:rPr>
          <w:bCs/>
        </w:rPr>
        <w:t xml:space="preserve">More employers have been brought in to do webinars, e.g. MoD, and several talks from AU alumni </w:t>
      </w:r>
      <w:r w:rsidR="00B6449B">
        <w:rPr>
          <w:bCs/>
        </w:rPr>
        <w:t>have been held. Further talks by Interpol graduates planned for the autumn term</w:t>
      </w:r>
    </w:p>
    <w:p w14:paraId="305CCFE2" w14:textId="6A41BF58" w:rsidR="00B6449B" w:rsidRDefault="00B6449B" w:rsidP="00F415ED">
      <w:pPr>
        <w:pStyle w:val="ListParagraph"/>
        <w:numPr>
          <w:ilvl w:val="0"/>
          <w:numId w:val="32"/>
        </w:numPr>
        <w:spacing w:line="240" w:lineRule="auto"/>
        <w:rPr>
          <w:bCs/>
        </w:rPr>
      </w:pPr>
      <w:r>
        <w:rPr>
          <w:bCs/>
        </w:rPr>
        <w:t>Gerry Hughes currently working on the Parliamentary Placement Scheme</w:t>
      </w:r>
    </w:p>
    <w:p w14:paraId="77569112" w14:textId="0BCC84B3" w:rsidR="00B6449B" w:rsidRDefault="00B6449B" w:rsidP="00F415ED">
      <w:pPr>
        <w:pStyle w:val="ListParagraph"/>
        <w:numPr>
          <w:ilvl w:val="0"/>
          <w:numId w:val="32"/>
        </w:numPr>
        <w:spacing w:line="240" w:lineRule="auto"/>
        <w:rPr>
          <w:bCs/>
        </w:rPr>
      </w:pPr>
      <w:proofErr w:type="spellStart"/>
      <w:r>
        <w:rPr>
          <w:bCs/>
        </w:rPr>
        <w:t>AberForward</w:t>
      </w:r>
      <w:proofErr w:type="spellEnd"/>
      <w:r>
        <w:rPr>
          <w:bCs/>
        </w:rPr>
        <w:t xml:space="preserve"> scheme extended to 1</w:t>
      </w:r>
      <w:r w:rsidRPr="00B6449B">
        <w:rPr>
          <w:bCs/>
          <w:vertAlign w:val="superscript"/>
        </w:rPr>
        <w:t>st</w:t>
      </w:r>
      <w:r>
        <w:rPr>
          <w:bCs/>
        </w:rPr>
        <w:t>, 2</w:t>
      </w:r>
      <w:r w:rsidRPr="00B6449B">
        <w:rPr>
          <w:bCs/>
          <w:vertAlign w:val="superscript"/>
        </w:rPr>
        <w:t>nd</w:t>
      </w:r>
      <w:r>
        <w:rPr>
          <w:bCs/>
        </w:rPr>
        <w:t xml:space="preserve"> and 3</w:t>
      </w:r>
      <w:r w:rsidRPr="00B6449B">
        <w:rPr>
          <w:bCs/>
          <w:vertAlign w:val="superscript"/>
        </w:rPr>
        <w:t>rd</w:t>
      </w:r>
      <w:r>
        <w:rPr>
          <w:bCs/>
        </w:rPr>
        <w:t xml:space="preserve"> year students, as well as last year’s graduates – 4-week work placements </w:t>
      </w:r>
      <w:r w:rsidR="00701AA8">
        <w:rPr>
          <w:bCs/>
        </w:rPr>
        <w:t>within AU for students with limited work experience</w:t>
      </w:r>
      <w:r>
        <w:rPr>
          <w:bCs/>
        </w:rPr>
        <w:t xml:space="preserve"> </w:t>
      </w:r>
    </w:p>
    <w:p w14:paraId="400B7974" w14:textId="226BA6E0" w:rsidR="00701AA8" w:rsidRPr="00F415ED" w:rsidRDefault="00701AA8" w:rsidP="00F415ED">
      <w:pPr>
        <w:pStyle w:val="ListParagraph"/>
        <w:numPr>
          <w:ilvl w:val="0"/>
          <w:numId w:val="32"/>
        </w:numPr>
        <w:spacing w:line="240" w:lineRule="auto"/>
        <w:rPr>
          <w:bCs/>
        </w:rPr>
      </w:pPr>
      <w:r>
        <w:rPr>
          <w:bCs/>
        </w:rPr>
        <w:t xml:space="preserve">Careers event planned for 7- 9 June, focused on bringing in employers e.g. Civil Service, </w:t>
      </w:r>
      <w:r w:rsidR="009A2760">
        <w:rPr>
          <w:bCs/>
        </w:rPr>
        <w:t>fund</w:t>
      </w:r>
      <w:r>
        <w:rPr>
          <w:bCs/>
        </w:rPr>
        <w:t xml:space="preserve">ed by Welsh Gov. ‘Class of 21’ </w:t>
      </w:r>
    </w:p>
    <w:p w14:paraId="231CACFA" w14:textId="77777777" w:rsidR="00F415ED" w:rsidRDefault="00F415ED" w:rsidP="00320260">
      <w:pPr>
        <w:spacing w:line="240" w:lineRule="auto"/>
        <w:contextualSpacing/>
        <w:rPr>
          <w:bCs/>
        </w:rPr>
      </w:pPr>
    </w:p>
    <w:p w14:paraId="06D6BE56" w14:textId="551F0C03" w:rsidR="00320260" w:rsidRDefault="00850029" w:rsidP="00320260">
      <w:pPr>
        <w:spacing w:line="240" w:lineRule="auto"/>
        <w:contextualSpacing/>
        <w:rPr>
          <w:bCs/>
        </w:rPr>
      </w:pPr>
      <w:r>
        <w:rPr>
          <w:bCs/>
        </w:rPr>
        <w:t>4</w:t>
      </w:r>
      <w:r w:rsidR="00320260" w:rsidRPr="00735FCD">
        <w:rPr>
          <w:bCs/>
        </w:rPr>
        <w:t>.2</w:t>
      </w:r>
      <w:r w:rsidR="00320260">
        <w:rPr>
          <w:bCs/>
        </w:rPr>
        <w:t>. Student feedback:</w:t>
      </w:r>
    </w:p>
    <w:p w14:paraId="10C25A5B" w14:textId="6E8B85F4" w:rsidR="00A85E55" w:rsidRPr="00C77130" w:rsidRDefault="00C77130" w:rsidP="0037279A">
      <w:pPr>
        <w:pStyle w:val="ListParagraph"/>
        <w:numPr>
          <w:ilvl w:val="0"/>
          <w:numId w:val="33"/>
        </w:numPr>
        <w:spacing w:line="240" w:lineRule="auto"/>
        <w:rPr>
          <w:bCs/>
        </w:rPr>
      </w:pPr>
      <w:r>
        <w:rPr>
          <w:bCs/>
        </w:rPr>
        <w:t>Final year students asked if they could contact Careers as normal</w:t>
      </w:r>
    </w:p>
    <w:p w14:paraId="39657472" w14:textId="3BCBB915" w:rsidR="004F2E7A" w:rsidRDefault="00C77130" w:rsidP="0037279A">
      <w:pPr>
        <w:spacing w:line="240" w:lineRule="auto"/>
        <w:contextualSpacing/>
      </w:pPr>
      <w:r>
        <w:t xml:space="preserve">TO – guidance interviews will continue over the summer, dependent on demand – contact </w:t>
      </w:r>
      <w:hyperlink r:id="rId10" w:history="1">
        <w:r w:rsidRPr="00916737">
          <w:rPr>
            <w:rStyle w:val="Hyperlink"/>
          </w:rPr>
          <w:t>careers@aber.ac.uk</w:t>
        </w:r>
      </w:hyperlink>
      <w:r>
        <w:t xml:space="preserve"> or </w:t>
      </w:r>
      <w:hyperlink r:id="rId11" w:history="1">
        <w:r w:rsidRPr="00916737">
          <w:rPr>
            <w:rStyle w:val="Hyperlink"/>
          </w:rPr>
          <w:t>awo@aber.ac.uk</w:t>
        </w:r>
      </w:hyperlink>
      <w:r>
        <w:t xml:space="preserve"> </w:t>
      </w:r>
    </w:p>
    <w:p w14:paraId="11882D47" w14:textId="6F2F042F" w:rsidR="00C77130" w:rsidRDefault="00C77130" w:rsidP="0037279A">
      <w:pPr>
        <w:pStyle w:val="ListParagraph"/>
        <w:numPr>
          <w:ilvl w:val="0"/>
          <w:numId w:val="33"/>
        </w:numPr>
        <w:spacing w:line="240" w:lineRule="auto"/>
      </w:pPr>
      <w:r>
        <w:t>Welsh medium Rep thanked Careers for support received</w:t>
      </w:r>
    </w:p>
    <w:p w14:paraId="170F9AED" w14:textId="4786BFED" w:rsidR="004A5880" w:rsidRDefault="004A5880" w:rsidP="00320260">
      <w:pPr>
        <w:spacing w:line="240" w:lineRule="auto"/>
        <w:contextualSpacing/>
        <w:rPr>
          <w:bCs/>
        </w:rPr>
      </w:pPr>
    </w:p>
    <w:p w14:paraId="177DC729" w14:textId="51F32911" w:rsidR="00C77130" w:rsidRPr="00C77130" w:rsidRDefault="00C77130" w:rsidP="00C77130">
      <w:pPr>
        <w:spacing w:line="240" w:lineRule="auto"/>
        <w:rPr>
          <w:bCs/>
        </w:rPr>
      </w:pPr>
      <w:r w:rsidRPr="00C77130">
        <w:rPr>
          <w:bCs/>
        </w:rPr>
        <w:t>4.</w:t>
      </w:r>
      <w:r>
        <w:rPr>
          <w:bCs/>
        </w:rPr>
        <w:t xml:space="preserve">3. </w:t>
      </w:r>
      <w:r w:rsidRPr="00C77130">
        <w:rPr>
          <w:bCs/>
        </w:rPr>
        <w:t>Bilingual emails:</w:t>
      </w:r>
      <w:r w:rsidR="00B83B53">
        <w:rPr>
          <w:bCs/>
        </w:rPr>
        <w:t xml:space="preserve"> Item was raised at last SSCC concerning lack of Welsh translation for some emails from the Careers service. University policy is that all emails sent to all students should be translated, ideally using the two-column format with Welsh on the left. LT raised this issue with TO.    </w:t>
      </w:r>
    </w:p>
    <w:p w14:paraId="1BBCB0D2" w14:textId="3D28BE16" w:rsidR="00C77130" w:rsidRDefault="00C77130" w:rsidP="00C77130">
      <w:r>
        <w:t>TO: Careers Service often receive emails about events at very short notice</w:t>
      </w:r>
      <w:r w:rsidR="00D95D12">
        <w:t xml:space="preserve">; </w:t>
      </w:r>
      <w:proofErr w:type="gramStart"/>
      <w:r w:rsidR="00D95D12">
        <w:t>it’s</w:t>
      </w:r>
      <w:proofErr w:type="gramEnd"/>
      <w:r w:rsidR="00D95D12">
        <w:t xml:space="preserve"> better to send the information out to students as an English-only email, following up with the Welsh language version once received back from Translation, than not send the information out at all.</w:t>
      </w:r>
      <w:r w:rsidR="00CC2403">
        <w:t xml:space="preserve"> TO agreed that translation was desirable and would redouble efforts to supply translation. </w:t>
      </w:r>
    </w:p>
    <w:p w14:paraId="2FAE6AF5" w14:textId="1A538E0E" w:rsidR="00B83B53" w:rsidRDefault="00B83B53" w:rsidP="00C77130">
      <w:r>
        <w:t xml:space="preserve">TO: </w:t>
      </w:r>
      <w:r w:rsidR="00CC2403">
        <w:t xml:space="preserve">Welsh medium staff in the Careers Service are </w:t>
      </w:r>
      <w:proofErr w:type="spellStart"/>
      <w:r w:rsidR="000205A9">
        <w:t>Morwenna</w:t>
      </w:r>
      <w:proofErr w:type="spellEnd"/>
      <w:r w:rsidR="000205A9">
        <w:t xml:space="preserve"> Jeffrey, Anna McAdam and </w:t>
      </w:r>
      <w:r w:rsidR="00CC2403">
        <w:t>Si</w:t>
      </w:r>
      <w:r w:rsidR="000205A9">
        <w:rPr>
          <w:rFonts w:cs="Calibri"/>
        </w:rPr>
        <w:t>â</w:t>
      </w:r>
      <w:r w:rsidR="00CC2403">
        <w:t xml:space="preserve">n Furlong-Davies.  </w:t>
      </w:r>
    </w:p>
    <w:p w14:paraId="1F097D08" w14:textId="5636E2A1" w:rsidR="00D95D12" w:rsidRDefault="00D95D12" w:rsidP="00C77130">
      <w:r>
        <w:lastRenderedPageBreak/>
        <w:t xml:space="preserve">Feedback on format of bilingual emails – 2 separate columns with Welsh on the left and English on the right is much clearer than having to scroll all the way down to the bottom of an email to try to find the information in English.  </w:t>
      </w:r>
    </w:p>
    <w:p w14:paraId="12A1227E" w14:textId="365AA280" w:rsidR="00D95D12" w:rsidRPr="00C77130" w:rsidRDefault="00D95D12" w:rsidP="00C77130">
      <w:r>
        <w:t xml:space="preserve">LT: </w:t>
      </w:r>
      <w:r w:rsidR="0037279A">
        <w:t>T</w:t>
      </w:r>
      <w:r>
        <w:t xml:space="preserve">hanks to </w:t>
      </w:r>
      <w:proofErr w:type="spellStart"/>
      <w:r>
        <w:t>TO</w:t>
      </w:r>
      <w:proofErr w:type="spellEnd"/>
      <w:r>
        <w:t xml:space="preserve"> for all his hard work, energy and enthusiasm</w:t>
      </w:r>
    </w:p>
    <w:p w14:paraId="2E2C6B40" w14:textId="420BD3F1" w:rsidR="004A5880" w:rsidRDefault="004A5880" w:rsidP="00320260">
      <w:pPr>
        <w:spacing w:line="240" w:lineRule="auto"/>
        <w:contextualSpacing/>
        <w:rPr>
          <w:bCs/>
        </w:rPr>
      </w:pPr>
    </w:p>
    <w:p w14:paraId="5899DB07" w14:textId="6C0EA6B9" w:rsidR="00BF3479" w:rsidRDefault="00BF3479" w:rsidP="008E451A">
      <w:pPr>
        <w:spacing w:line="360" w:lineRule="auto"/>
        <w:contextualSpacing/>
      </w:pPr>
      <w:r>
        <w:t>5.</w:t>
      </w:r>
      <w:r>
        <w:tab/>
      </w:r>
      <w:r>
        <w:rPr>
          <w:b/>
          <w:u w:val="single"/>
        </w:rPr>
        <w:t>Students’ Union</w:t>
      </w:r>
    </w:p>
    <w:p w14:paraId="1EB7B841" w14:textId="1264DA61" w:rsidR="008E451A" w:rsidRDefault="008E451A" w:rsidP="008E451A">
      <w:pPr>
        <w:spacing w:after="0" w:line="240" w:lineRule="auto"/>
        <w:rPr>
          <w:bCs/>
        </w:rPr>
      </w:pPr>
      <w:r w:rsidRPr="008E451A">
        <w:rPr>
          <w:bCs/>
        </w:rPr>
        <w:t>5.1: Amy Goodwin was invited to attend</w:t>
      </w:r>
      <w:r w:rsidR="0037279A">
        <w:rPr>
          <w:bCs/>
        </w:rPr>
        <w:t xml:space="preserve"> the</w:t>
      </w:r>
      <w:r w:rsidRPr="008E451A">
        <w:rPr>
          <w:bCs/>
        </w:rPr>
        <w:t xml:space="preserve"> SSCC</w:t>
      </w:r>
      <w:r w:rsidR="007C0DB2">
        <w:rPr>
          <w:bCs/>
        </w:rPr>
        <w:t xml:space="preserve"> and gave a brief update of </w:t>
      </w:r>
      <w:r w:rsidRPr="008E451A">
        <w:rPr>
          <w:bCs/>
        </w:rPr>
        <w:t>SU services</w:t>
      </w:r>
      <w:r w:rsidR="007C0DB2">
        <w:rPr>
          <w:bCs/>
        </w:rPr>
        <w:t>:</w:t>
      </w:r>
    </w:p>
    <w:p w14:paraId="2F899D0B" w14:textId="7638948E" w:rsidR="007C0DB2" w:rsidRDefault="007C0DB2" w:rsidP="007C0DB2">
      <w:pPr>
        <w:pStyle w:val="ListParagraph"/>
        <w:numPr>
          <w:ilvl w:val="0"/>
          <w:numId w:val="33"/>
        </w:numPr>
        <w:spacing w:after="0" w:line="240" w:lineRule="auto"/>
        <w:rPr>
          <w:bCs/>
        </w:rPr>
      </w:pPr>
      <w:r>
        <w:rPr>
          <w:bCs/>
        </w:rPr>
        <w:t xml:space="preserve">SU comms has sometimes been difficult </w:t>
      </w:r>
      <w:r w:rsidR="0037279A">
        <w:rPr>
          <w:bCs/>
        </w:rPr>
        <w:t>in</w:t>
      </w:r>
      <w:r>
        <w:rPr>
          <w:bCs/>
        </w:rPr>
        <w:t xml:space="preserve"> the present circumstances, but work has taken place to improve services, advice, representation. The aim is to promote other SU activities such as charity support, sports</w:t>
      </w:r>
      <w:r w:rsidR="0037279A">
        <w:rPr>
          <w:bCs/>
        </w:rPr>
        <w:t>,</w:t>
      </w:r>
      <w:r>
        <w:rPr>
          <w:bCs/>
        </w:rPr>
        <w:t xml:space="preserve"> societies, volunteering – it’s not just about drinking in the SU bar</w:t>
      </w:r>
    </w:p>
    <w:p w14:paraId="7CA0575E" w14:textId="67CD3397" w:rsidR="007C0DB2" w:rsidRDefault="007C0DB2" w:rsidP="007C0DB2">
      <w:pPr>
        <w:pStyle w:val="ListParagraph"/>
        <w:numPr>
          <w:ilvl w:val="0"/>
          <w:numId w:val="33"/>
        </w:numPr>
        <w:spacing w:after="0" w:line="240" w:lineRule="auto"/>
        <w:rPr>
          <w:bCs/>
        </w:rPr>
      </w:pPr>
      <w:r>
        <w:rPr>
          <w:bCs/>
        </w:rPr>
        <w:t>Any feedback for improving Academic Rep training would be appreciated</w:t>
      </w:r>
    </w:p>
    <w:p w14:paraId="0F22F46C" w14:textId="77777777" w:rsidR="007C0DB2" w:rsidRDefault="007C0DB2" w:rsidP="007C0DB2">
      <w:pPr>
        <w:spacing w:after="0" w:line="240" w:lineRule="auto"/>
        <w:rPr>
          <w:bCs/>
        </w:rPr>
      </w:pPr>
    </w:p>
    <w:p w14:paraId="042AF079" w14:textId="720921E0" w:rsidR="007C0DB2" w:rsidRPr="007C0DB2" w:rsidRDefault="007C0DB2" w:rsidP="007C0DB2">
      <w:pPr>
        <w:spacing w:after="0" w:line="240" w:lineRule="auto"/>
        <w:rPr>
          <w:bCs/>
        </w:rPr>
      </w:pPr>
      <w:r>
        <w:rPr>
          <w:bCs/>
        </w:rPr>
        <w:t>5.2. Feedback:</w:t>
      </w:r>
    </w:p>
    <w:p w14:paraId="4D6C50EF" w14:textId="63658D87" w:rsidR="008E451A" w:rsidRDefault="008E451A" w:rsidP="008E451A">
      <w:pPr>
        <w:pStyle w:val="ListParagraph"/>
        <w:numPr>
          <w:ilvl w:val="0"/>
          <w:numId w:val="33"/>
        </w:numPr>
        <w:spacing w:line="240" w:lineRule="auto"/>
      </w:pPr>
      <w:r>
        <w:t>SU student advice line is very helpful</w:t>
      </w:r>
    </w:p>
    <w:p w14:paraId="0BC54043" w14:textId="1B292F31" w:rsidR="00CC2403" w:rsidRPr="008E451A" w:rsidRDefault="007C0DB2" w:rsidP="008E451A">
      <w:pPr>
        <w:pStyle w:val="ListParagraph"/>
        <w:numPr>
          <w:ilvl w:val="0"/>
          <w:numId w:val="33"/>
        </w:numPr>
        <w:spacing w:line="240" w:lineRule="auto"/>
      </w:pPr>
      <w:r>
        <w:t>Beneficial for SU rep to attend SSCC meeting</w:t>
      </w:r>
      <w:r w:rsidR="004E0003" w:rsidRPr="004E0003">
        <w:t xml:space="preserve"> </w:t>
      </w:r>
      <w:r w:rsidR="004E0003">
        <w:t>to find out what happens</w:t>
      </w:r>
      <w:r>
        <w:t xml:space="preserve">, </w:t>
      </w:r>
      <w:r w:rsidR="004E0003">
        <w:t>as this</w:t>
      </w:r>
      <w:r>
        <w:t xml:space="preserve"> </w:t>
      </w:r>
      <w:r w:rsidR="004E0003">
        <w:t>should</w:t>
      </w:r>
      <w:r>
        <w:t xml:space="preserve"> feed back to improved Rep training</w:t>
      </w:r>
      <w:r w:rsidR="00CC2403">
        <w:t xml:space="preserve">. This suggestion warmly welcomed by AG. </w:t>
      </w:r>
    </w:p>
    <w:p w14:paraId="0546E616" w14:textId="5DEA8A7C" w:rsidR="00BF3479" w:rsidRDefault="00BF3479" w:rsidP="00BF3479">
      <w:pPr>
        <w:spacing w:line="240" w:lineRule="auto"/>
        <w:rPr>
          <w:b/>
          <w:bCs/>
          <w:u w:val="single"/>
        </w:rPr>
      </w:pPr>
    </w:p>
    <w:p w14:paraId="7BDEFBA8" w14:textId="7427F1F0" w:rsidR="006C40A5" w:rsidRDefault="006C40A5" w:rsidP="006C40A5">
      <w:pPr>
        <w:spacing w:line="240" w:lineRule="auto"/>
        <w:rPr>
          <w:b/>
          <w:u w:val="single"/>
        </w:rPr>
      </w:pPr>
      <w:r>
        <w:t>6</w:t>
      </w:r>
      <w:r w:rsidRPr="001A50E7">
        <w:t>.</w:t>
      </w:r>
      <w:r w:rsidRPr="001A50E7">
        <w:tab/>
      </w:r>
      <w:r>
        <w:rPr>
          <w:b/>
          <w:u w:val="single"/>
        </w:rPr>
        <w:t>Student Matters</w:t>
      </w:r>
      <w:r>
        <w:rPr>
          <w:b/>
          <w:u w:val="single"/>
        </w:rPr>
        <w:br/>
      </w:r>
    </w:p>
    <w:p w14:paraId="34696740" w14:textId="77777777" w:rsidR="006C40A5" w:rsidRPr="00073196" w:rsidRDefault="006C40A5" w:rsidP="006C40A5">
      <w:pPr>
        <w:spacing w:line="240" w:lineRule="auto"/>
        <w:rPr>
          <w:b/>
          <w:u w:val="single"/>
        </w:rPr>
      </w:pPr>
      <w:r>
        <w:rPr>
          <w:b/>
        </w:rPr>
        <w:tab/>
      </w:r>
      <w:r w:rsidRPr="00073196">
        <w:rPr>
          <w:b/>
          <w:u w:val="single"/>
        </w:rPr>
        <w:t xml:space="preserve">Year 1 / Module / Rep Role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6C40A5" w:rsidRPr="002B2F78" w14:paraId="4F648289" w14:textId="77777777" w:rsidTr="00EB20C1">
        <w:tc>
          <w:tcPr>
            <w:tcW w:w="426" w:type="dxa"/>
            <w:shd w:val="clear" w:color="auto" w:fill="auto"/>
          </w:tcPr>
          <w:p w14:paraId="4AAAC89B" w14:textId="77777777" w:rsidR="006C40A5" w:rsidRPr="002B2F78" w:rsidRDefault="006C40A5" w:rsidP="00EB20C1">
            <w:pPr>
              <w:spacing w:line="240" w:lineRule="auto"/>
              <w:rPr>
                <w:b/>
                <w:sz w:val="20"/>
                <w:szCs w:val="20"/>
              </w:rPr>
            </w:pPr>
          </w:p>
        </w:tc>
        <w:tc>
          <w:tcPr>
            <w:tcW w:w="6804" w:type="dxa"/>
            <w:shd w:val="clear" w:color="auto" w:fill="auto"/>
          </w:tcPr>
          <w:p w14:paraId="14DED1A8" w14:textId="77777777" w:rsidR="006C40A5" w:rsidRPr="002B2F78" w:rsidRDefault="006C40A5" w:rsidP="00EB20C1">
            <w:pPr>
              <w:spacing w:line="240" w:lineRule="auto"/>
              <w:rPr>
                <w:b/>
              </w:rPr>
            </w:pPr>
            <w:r w:rsidRPr="002B2F78">
              <w:rPr>
                <w:b/>
              </w:rPr>
              <w:t>Comments/Feedback:</w:t>
            </w:r>
          </w:p>
        </w:tc>
        <w:tc>
          <w:tcPr>
            <w:tcW w:w="2552" w:type="dxa"/>
            <w:shd w:val="clear" w:color="auto" w:fill="auto"/>
          </w:tcPr>
          <w:p w14:paraId="431DCA5C" w14:textId="77777777" w:rsidR="006C40A5" w:rsidRPr="002B2F78" w:rsidRDefault="006C40A5" w:rsidP="00EB20C1">
            <w:pPr>
              <w:spacing w:line="240" w:lineRule="auto"/>
              <w:rPr>
                <w:b/>
              </w:rPr>
            </w:pPr>
            <w:r w:rsidRPr="002B2F78">
              <w:rPr>
                <w:b/>
              </w:rPr>
              <w:t xml:space="preserve">Action </w:t>
            </w:r>
            <w:r w:rsidRPr="002B2F78">
              <w:rPr>
                <w:b/>
              </w:rPr>
              <w:br/>
              <w:t>(where applicable):</w:t>
            </w:r>
          </w:p>
        </w:tc>
        <w:tc>
          <w:tcPr>
            <w:tcW w:w="991" w:type="dxa"/>
            <w:shd w:val="clear" w:color="auto" w:fill="auto"/>
          </w:tcPr>
          <w:p w14:paraId="68E90B54" w14:textId="77777777" w:rsidR="006C40A5" w:rsidRPr="002B2F78" w:rsidRDefault="006C40A5" w:rsidP="00EB20C1">
            <w:pPr>
              <w:spacing w:line="240" w:lineRule="auto"/>
              <w:rPr>
                <w:b/>
              </w:rPr>
            </w:pPr>
            <w:r w:rsidRPr="002B2F78">
              <w:rPr>
                <w:b/>
              </w:rPr>
              <w:t>Whose Action:</w:t>
            </w:r>
          </w:p>
        </w:tc>
      </w:tr>
      <w:tr w:rsidR="006C40A5" w:rsidRPr="002B2F78" w14:paraId="503AC84D" w14:textId="77777777" w:rsidTr="00EB20C1">
        <w:tc>
          <w:tcPr>
            <w:tcW w:w="426" w:type="dxa"/>
            <w:shd w:val="clear" w:color="auto" w:fill="auto"/>
          </w:tcPr>
          <w:p w14:paraId="5DF0A69F" w14:textId="77777777" w:rsidR="006C40A5" w:rsidRPr="002B2F78" w:rsidRDefault="006C40A5" w:rsidP="00EB20C1">
            <w:pPr>
              <w:spacing w:line="240" w:lineRule="auto"/>
              <w:rPr>
                <w:b/>
                <w:sz w:val="20"/>
                <w:szCs w:val="20"/>
              </w:rPr>
            </w:pPr>
            <w:r w:rsidRPr="002B2F78">
              <w:rPr>
                <w:b/>
                <w:sz w:val="20"/>
                <w:szCs w:val="20"/>
              </w:rPr>
              <w:t>1</w:t>
            </w:r>
          </w:p>
        </w:tc>
        <w:tc>
          <w:tcPr>
            <w:tcW w:w="6804" w:type="dxa"/>
            <w:shd w:val="clear" w:color="auto" w:fill="auto"/>
          </w:tcPr>
          <w:p w14:paraId="30270F2D" w14:textId="03D71F29" w:rsidR="006C40A5" w:rsidRDefault="00FC341C" w:rsidP="00EB20C1">
            <w:pPr>
              <w:spacing w:line="240" w:lineRule="auto"/>
            </w:pPr>
            <w:r>
              <w:t xml:space="preserve">Live lectures </w:t>
            </w:r>
            <w:r w:rsidR="008C033E">
              <w:t xml:space="preserve">praised for </w:t>
            </w:r>
            <w:r>
              <w:t>keep</w:t>
            </w:r>
            <w:r w:rsidR="008C033E">
              <w:t xml:space="preserve">ing students </w:t>
            </w:r>
            <w:r>
              <w:t xml:space="preserve">on track with </w:t>
            </w:r>
            <w:r w:rsidR="008C033E">
              <w:t>their</w:t>
            </w:r>
            <w:r>
              <w:t xml:space="preserve"> stud</w:t>
            </w:r>
            <w:r w:rsidR="008C033E">
              <w:t>ies</w:t>
            </w:r>
            <w:r>
              <w:t xml:space="preserve"> – with uploaded recordings alone, people lose track easily</w:t>
            </w:r>
          </w:p>
          <w:p w14:paraId="74350E54" w14:textId="23F85489" w:rsidR="00FC341C" w:rsidRPr="007C4F23" w:rsidRDefault="00FC341C" w:rsidP="00EB20C1">
            <w:pPr>
              <w:spacing w:line="240" w:lineRule="auto"/>
            </w:pPr>
            <w:r>
              <w:t xml:space="preserve">LT: </w:t>
            </w:r>
            <w:r w:rsidR="0061736E">
              <w:t>noted increased</w:t>
            </w:r>
            <w:r>
              <w:t xml:space="preserve"> attendance as well as a much better learning experience</w:t>
            </w:r>
          </w:p>
        </w:tc>
        <w:tc>
          <w:tcPr>
            <w:tcW w:w="2552" w:type="dxa"/>
            <w:shd w:val="clear" w:color="auto" w:fill="auto"/>
          </w:tcPr>
          <w:p w14:paraId="3273B449" w14:textId="6F304B97" w:rsidR="006C40A5" w:rsidRPr="007C4F23" w:rsidRDefault="006C40A5" w:rsidP="00EB20C1">
            <w:pPr>
              <w:spacing w:line="240" w:lineRule="auto"/>
            </w:pPr>
          </w:p>
        </w:tc>
        <w:tc>
          <w:tcPr>
            <w:tcW w:w="991" w:type="dxa"/>
            <w:shd w:val="clear" w:color="auto" w:fill="auto"/>
          </w:tcPr>
          <w:p w14:paraId="1BD83375" w14:textId="6DA85E23" w:rsidR="006C40A5" w:rsidRPr="007C4F23" w:rsidRDefault="006C40A5" w:rsidP="00EB20C1">
            <w:pPr>
              <w:spacing w:line="240" w:lineRule="auto"/>
            </w:pPr>
          </w:p>
        </w:tc>
      </w:tr>
      <w:tr w:rsidR="006C40A5" w:rsidRPr="002B2F78" w14:paraId="20E959BC" w14:textId="77777777" w:rsidTr="00EB20C1">
        <w:tc>
          <w:tcPr>
            <w:tcW w:w="426" w:type="dxa"/>
            <w:shd w:val="clear" w:color="auto" w:fill="auto"/>
          </w:tcPr>
          <w:p w14:paraId="7A22FFAC" w14:textId="77777777" w:rsidR="006C40A5" w:rsidRPr="002B2F78" w:rsidRDefault="006C40A5" w:rsidP="00EB20C1">
            <w:pPr>
              <w:spacing w:line="240" w:lineRule="auto"/>
              <w:rPr>
                <w:b/>
                <w:sz w:val="20"/>
                <w:szCs w:val="20"/>
              </w:rPr>
            </w:pPr>
            <w:r w:rsidRPr="002B2F78">
              <w:rPr>
                <w:b/>
                <w:sz w:val="20"/>
                <w:szCs w:val="20"/>
              </w:rPr>
              <w:t>2</w:t>
            </w:r>
          </w:p>
        </w:tc>
        <w:tc>
          <w:tcPr>
            <w:tcW w:w="6804" w:type="dxa"/>
            <w:shd w:val="clear" w:color="auto" w:fill="auto"/>
          </w:tcPr>
          <w:p w14:paraId="206A3E64" w14:textId="77777777" w:rsidR="006C40A5" w:rsidRDefault="0061736E" w:rsidP="00EB20C1">
            <w:pPr>
              <w:spacing w:line="240" w:lineRule="auto"/>
            </w:pPr>
            <w:r>
              <w:t>No negative feedback – everyone is so relieved and glad to be back in Aber, finally getting to meet each other</w:t>
            </w:r>
          </w:p>
          <w:p w14:paraId="2BB75130" w14:textId="006A0601" w:rsidR="0061736E" w:rsidRPr="007C4F23" w:rsidRDefault="0061736E" w:rsidP="00EB20C1">
            <w:pPr>
              <w:spacing w:line="240" w:lineRule="auto"/>
            </w:pPr>
            <w:r>
              <w:t>LT: next year crucial for current 1</w:t>
            </w:r>
            <w:r w:rsidRPr="0061736E">
              <w:rPr>
                <w:vertAlign w:val="superscript"/>
              </w:rPr>
              <w:t>st</w:t>
            </w:r>
            <w:r>
              <w:t xml:space="preserve"> years to get to know each other and departmental staff </w:t>
            </w:r>
          </w:p>
        </w:tc>
        <w:tc>
          <w:tcPr>
            <w:tcW w:w="2552" w:type="dxa"/>
            <w:shd w:val="clear" w:color="auto" w:fill="auto"/>
          </w:tcPr>
          <w:p w14:paraId="32B260E6" w14:textId="773E94B1" w:rsidR="006C40A5" w:rsidRPr="007C4F23" w:rsidRDefault="00D66127" w:rsidP="00EB20C1">
            <w:pPr>
              <w:spacing w:line="240" w:lineRule="auto"/>
            </w:pPr>
            <w:r>
              <w:t>Organis</w:t>
            </w:r>
            <w:r w:rsidR="0061736E">
              <w:t>e 2</w:t>
            </w:r>
            <w:r w:rsidR="0061736E" w:rsidRPr="0061736E">
              <w:rPr>
                <w:vertAlign w:val="superscript"/>
              </w:rPr>
              <w:t>nd</w:t>
            </w:r>
            <w:r w:rsidR="0061736E">
              <w:t xml:space="preserve"> year and whole dept events for September</w:t>
            </w:r>
          </w:p>
        </w:tc>
        <w:tc>
          <w:tcPr>
            <w:tcW w:w="991" w:type="dxa"/>
            <w:shd w:val="clear" w:color="auto" w:fill="auto"/>
          </w:tcPr>
          <w:p w14:paraId="003C35D2" w14:textId="6EAD9208" w:rsidR="006C40A5" w:rsidRPr="007C4F23" w:rsidRDefault="0061736E" w:rsidP="00EB20C1">
            <w:pPr>
              <w:spacing w:line="240" w:lineRule="auto"/>
            </w:pPr>
            <w:r>
              <w:t>Dept</w:t>
            </w:r>
          </w:p>
        </w:tc>
      </w:tr>
      <w:tr w:rsidR="006C40A5" w:rsidRPr="002B2F78" w14:paraId="16535B28" w14:textId="77777777" w:rsidTr="00EB20C1">
        <w:tc>
          <w:tcPr>
            <w:tcW w:w="426" w:type="dxa"/>
            <w:shd w:val="clear" w:color="auto" w:fill="auto"/>
          </w:tcPr>
          <w:p w14:paraId="33244DBA" w14:textId="77777777" w:rsidR="006C40A5" w:rsidRPr="002B2F78" w:rsidRDefault="006C40A5" w:rsidP="00EB20C1">
            <w:pPr>
              <w:spacing w:line="240" w:lineRule="auto"/>
              <w:rPr>
                <w:b/>
                <w:sz w:val="20"/>
                <w:szCs w:val="20"/>
              </w:rPr>
            </w:pPr>
            <w:r>
              <w:rPr>
                <w:b/>
                <w:sz w:val="20"/>
                <w:szCs w:val="20"/>
              </w:rPr>
              <w:t>3</w:t>
            </w:r>
          </w:p>
        </w:tc>
        <w:tc>
          <w:tcPr>
            <w:tcW w:w="6804" w:type="dxa"/>
            <w:shd w:val="clear" w:color="auto" w:fill="auto"/>
          </w:tcPr>
          <w:p w14:paraId="12C6A4ED" w14:textId="60308CB9" w:rsidR="006C40A5" w:rsidRPr="007C4F23" w:rsidRDefault="0061736E" w:rsidP="00EB20C1">
            <w:pPr>
              <w:spacing w:line="240" w:lineRule="auto"/>
            </w:pPr>
            <w:r>
              <w:t xml:space="preserve">In-person teaching is so much better than online </w:t>
            </w:r>
          </w:p>
        </w:tc>
        <w:tc>
          <w:tcPr>
            <w:tcW w:w="2552" w:type="dxa"/>
            <w:shd w:val="clear" w:color="auto" w:fill="auto"/>
          </w:tcPr>
          <w:p w14:paraId="69B1CF18" w14:textId="77777777" w:rsidR="006C40A5" w:rsidRPr="007C4F23" w:rsidRDefault="006C40A5" w:rsidP="00EB20C1">
            <w:pPr>
              <w:spacing w:line="240" w:lineRule="auto"/>
            </w:pPr>
          </w:p>
        </w:tc>
        <w:tc>
          <w:tcPr>
            <w:tcW w:w="991" w:type="dxa"/>
            <w:shd w:val="clear" w:color="auto" w:fill="auto"/>
          </w:tcPr>
          <w:p w14:paraId="6562B1FE" w14:textId="77777777" w:rsidR="006C40A5" w:rsidRPr="007C4F23" w:rsidRDefault="006C40A5" w:rsidP="00EB20C1">
            <w:pPr>
              <w:spacing w:line="240" w:lineRule="auto"/>
            </w:pPr>
          </w:p>
        </w:tc>
      </w:tr>
      <w:tr w:rsidR="006C40A5" w:rsidRPr="002B2F78" w14:paraId="7FB8FCD9" w14:textId="77777777" w:rsidTr="00EB20C1">
        <w:tc>
          <w:tcPr>
            <w:tcW w:w="426" w:type="dxa"/>
            <w:shd w:val="clear" w:color="auto" w:fill="auto"/>
          </w:tcPr>
          <w:p w14:paraId="16DCC701" w14:textId="77777777" w:rsidR="006C40A5" w:rsidRPr="002B2F78" w:rsidRDefault="006C40A5" w:rsidP="00EB20C1">
            <w:pPr>
              <w:spacing w:line="240" w:lineRule="auto"/>
              <w:rPr>
                <w:b/>
                <w:sz w:val="20"/>
                <w:szCs w:val="20"/>
              </w:rPr>
            </w:pPr>
            <w:r>
              <w:rPr>
                <w:b/>
                <w:sz w:val="20"/>
                <w:szCs w:val="20"/>
              </w:rPr>
              <w:t>4</w:t>
            </w:r>
          </w:p>
        </w:tc>
        <w:tc>
          <w:tcPr>
            <w:tcW w:w="6804" w:type="dxa"/>
            <w:shd w:val="clear" w:color="auto" w:fill="auto"/>
          </w:tcPr>
          <w:p w14:paraId="2ECB310E" w14:textId="4EA500BC" w:rsidR="006C40A5" w:rsidRPr="007C4F23" w:rsidRDefault="0061736E" w:rsidP="00EB20C1">
            <w:pPr>
              <w:spacing w:line="240" w:lineRule="auto"/>
            </w:pPr>
            <w:r>
              <w:t>International student requested online only seminars, rather than ½ online, ½ in-person</w:t>
            </w:r>
          </w:p>
        </w:tc>
        <w:tc>
          <w:tcPr>
            <w:tcW w:w="2552" w:type="dxa"/>
            <w:shd w:val="clear" w:color="auto" w:fill="auto"/>
          </w:tcPr>
          <w:p w14:paraId="4425A8B2" w14:textId="26B5594A" w:rsidR="006C40A5" w:rsidRPr="007C4F23" w:rsidRDefault="006C40A5" w:rsidP="00EB20C1">
            <w:pPr>
              <w:spacing w:line="240" w:lineRule="auto"/>
            </w:pPr>
          </w:p>
        </w:tc>
        <w:tc>
          <w:tcPr>
            <w:tcW w:w="991" w:type="dxa"/>
            <w:shd w:val="clear" w:color="auto" w:fill="auto"/>
          </w:tcPr>
          <w:p w14:paraId="73C5A0DC" w14:textId="2AD0C8D5" w:rsidR="006C40A5" w:rsidRPr="007C4F23" w:rsidRDefault="006C40A5" w:rsidP="00EB20C1">
            <w:pPr>
              <w:spacing w:line="240" w:lineRule="auto"/>
            </w:pPr>
          </w:p>
        </w:tc>
      </w:tr>
      <w:tr w:rsidR="00AB7876" w:rsidRPr="002B2F78" w14:paraId="6DE2E4B0" w14:textId="77777777" w:rsidTr="00EB20C1">
        <w:tc>
          <w:tcPr>
            <w:tcW w:w="426" w:type="dxa"/>
            <w:shd w:val="clear" w:color="auto" w:fill="auto"/>
          </w:tcPr>
          <w:p w14:paraId="5949C708" w14:textId="346C289A" w:rsidR="00AB7876" w:rsidRDefault="00AB7876" w:rsidP="00EB20C1">
            <w:pPr>
              <w:spacing w:line="240" w:lineRule="auto"/>
              <w:rPr>
                <w:b/>
                <w:sz w:val="20"/>
                <w:szCs w:val="20"/>
              </w:rPr>
            </w:pPr>
            <w:r>
              <w:rPr>
                <w:b/>
                <w:sz w:val="20"/>
                <w:szCs w:val="20"/>
              </w:rPr>
              <w:t>5</w:t>
            </w:r>
          </w:p>
        </w:tc>
        <w:tc>
          <w:tcPr>
            <w:tcW w:w="6804" w:type="dxa"/>
            <w:shd w:val="clear" w:color="auto" w:fill="auto"/>
          </w:tcPr>
          <w:p w14:paraId="18F25C67" w14:textId="77777777" w:rsidR="00AB7876" w:rsidRDefault="00AB7876" w:rsidP="00EB20C1">
            <w:pPr>
              <w:spacing w:line="240" w:lineRule="auto"/>
              <w:rPr>
                <w:u w:val="single"/>
              </w:rPr>
            </w:pPr>
            <w:r w:rsidRPr="00AB7876">
              <w:rPr>
                <w:u w:val="single"/>
              </w:rPr>
              <w:t>Joint Hons Rep:</w:t>
            </w:r>
          </w:p>
          <w:p w14:paraId="79A5182C" w14:textId="77777777" w:rsidR="00AB7876" w:rsidRDefault="00AB7876" w:rsidP="00EB20C1">
            <w:pPr>
              <w:spacing w:line="240" w:lineRule="auto"/>
            </w:pPr>
            <w:r>
              <w:t>Very little feedback as students focused on exams and assignments</w:t>
            </w:r>
          </w:p>
          <w:p w14:paraId="7E804D54" w14:textId="5BE651F7" w:rsidR="00AB7876" w:rsidRDefault="00AB7876" w:rsidP="00EB20C1">
            <w:pPr>
              <w:spacing w:line="240" w:lineRule="auto"/>
            </w:pPr>
            <w:r>
              <w:t>History and IP depts have been very adaptable, working together to address timetable issues, assignment deadline clashes, etc.</w:t>
            </w:r>
          </w:p>
          <w:p w14:paraId="7E65617C" w14:textId="2BADB12E" w:rsidR="00AB7876" w:rsidRPr="00AB7876" w:rsidRDefault="00AB7876" w:rsidP="00EB20C1">
            <w:pPr>
              <w:spacing w:line="240" w:lineRule="auto"/>
            </w:pPr>
            <w:r>
              <w:t>Having 2 personal tutors has been excellent</w:t>
            </w:r>
          </w:p>
        </w:tc>
        <w:tc>
          <w:tcPr>
            <w:tcW w:w="2552" w:type="dxa"/>
            <w:shd w:val="clear" w:color="auto" w:fill="auto"/>
          </w:tcPr>
          <w:p w14:paraId="1259BB40" w14:textId="77777777" w:rsidR="00AB7876" w:rsidRPr="007C4F23" w:rsidRDefault="00AB7876" w:rsidP="00EB20C1">
            <w:pPr>
              <w:spacing w:line="240" w:lineRule="auto"/>
            </w:pPr>
          </w:p>
        </w:tc>
        <w:tc>
          <w:tcPr>
            <w:tcW w:w="991" w:type="dxa"/>
            <w:shd w:val="clear" w:color="auto" w:fill="auto"/>
          </w:tcPr>
          <w:p w14:paraId="17713AA1" w14:textId="77777777" w:rsidR="00AB7876" w:rsidRPr="007C4F23" w:rsidRDefault="00AB7876" w:rsidP="00EB20C1">
            <w:pPr>
              <w:spacing w:line="240" w:lineRule="auto"/>
            </w:pPr>
          </w:p>
        </w:tc>
      </w:tr>
    </w:tbl>
    <w:p w14:paraId="7BD72CFF" w14:textId="77777777" w:rsidR="006C40A5" w:rsidRDefault="006C40A5" w:rsidP="006C40A5">
      <w:pPr>
        <w:spacing w:line="240" w:lineRule="auto"/>
        <w:rPr>
          <w:b/>
        </w:rPr>
      </w:pPr>
    </w:p>
    <w:p w14:paraId="7F847317" w14:textId="77777777" w:rsidR="006C40A5" w:rsidRDefault="006C40A5" w:rsidP="006C40A5">
      <w:pPr>
        <w:spacing w:line="240" w:lineRule="auto"/>
        <w:rPr>
          <w:b/>
        </w:rPr>
      </w:pPr>
    </w:p>
    <w:p w14:paraId="174042C7" w14:textId="77777777" w:rsidR="006C40A5" w:rsidRPr="00073196" w:rsidRDefault="006C40A5" w:rsidP="006C40A5">
      <w:pPr>
        <w:spacing w:line="240" w:lineRule="auto"/>
        <w:ind w:firstLine="720"/>
        <w:rPr>
          <w:b/>
          <w:u w:val="single"/>
        </w:rPr>
      </w:pPr>
      <w:r w:rsidRPr="00073196">
        <w:rPr>
          <w:b/>
          <w:u w:val="single"/>
        </w:rPr>
        <w:t xml:space="preserve">Year 2 / Module / Rep Role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6C40A5" w:rsidRPr="002B2F78" w14:paraId="52AC169F" w14:textId="77777777" w:rsidTr="00EB20C1">
        <w:tc>
          <w:tcPr>
            <w:tcW w:w="426" w:type="dxa"/>
            <w:shd w:val="clear" w:color="auto" w:fill="auto"/>
          </w:tcPr>
          <w:p w14:paraId="174E84DE" w14:textId="77777777" w:rsidR="006C40A5" w:rsidRPr="002B2F78" w:rsidRDefault="006C40A5" w:rsidP="00EB20C1">
            <w:pPr>
              <w:spacing w:line="240" w:lineRule="auto"/>
              <w:rPr>
                <w:b/>
                <w:sz w:val="20"/>
                <w:szCs w:val="20"/>
              </w:rPr>
            </w:pPr>
          </w:p>
        </w:tc>
        <w:tc>
          <w:tcPr>
            <w:tcW w:w="6804" w:type="dxa"/>
            <w:shd w:val="clear" w:color="auto" w:fill="auto"/>
          </w:tcPr>
          <w:p w14:paraId="3A4BF172" w14:textId="77777777" w:rsidR="006C40A5" w:rsidRPr="001A4915" w:rsidRDefault="006C40A5" w:rsidP="00EB20C1">
            <w:pPr>
              <w:spacing w:line="240" w:lineRule="auto"/>
              <w:rPr>
                <w:b/>
              </w:rPr>
            </w:pPr>
            <w:r w:rsidRPr="001A4915">
              <w:rPr>
                <w:b/>
              </w:rPr>
              <w:t>Comments/Feedback:</w:t>
            </w:r>
          </w:p>
        </w:tc>
        <w:tc>
          <w:tcPr>
            <w:tcW w:w="2552" w:type="dxa"/>
            <w:shd w:val="clear" w:color="auto" w:fill="auto"/>
          </w:tcPr>
          <w:p w14:paraId="0E7A701E" w14:textId="77777777" w:rsidR="006C40A5" w:rsidRPr="001A4915" w:rsidRDefault="006C40A5" w:rsidP="00EB20C1">
            <w:pPr>
              <w:spacing w:line="240" w:lineRule="auto"/>
              <w:rPr>
                <w:b/>
              </w:rPr>
            </w:pPr>
            <w:r w:rsidRPr="001A4915">
              <w:rPr>
                <w:b/>
              </w:rPr>
              <w:t xml:space="preserve">Action </w:t>
            </w:r>
            <w:r w:rsidRPr="001A4915">
              <w:rPr>
                <w:b/>
              </w:rPr>
              <w:br/>
              <w:t>(where applicable):</w:t>
            </w:r>
          </w:p>
        </w:tc>
        <w:tc>
          <w:tcPr>
            <w:tcW w:w="991" w:type="dxa"/>
            <w:shd w:val="clear" w:color="auto" w:fill="auto"/>
          </w:tcPr>
          <w:p w14:paraId="0A2BF03D" w14:textId="77777777" w:rsidR="006C40A5" w:rsidRPr="001A4915" w:rsidRDefault="006C40A5" w:rsidP="00EB20C1">
            <w:pPr>
              <w:spacing w:line="240" w:lineRule="auto"/>
              <w:rPr>
                <w:b/>
              </w:rPr>
            </w:pPr>
            <w:r w:rsidRPr="001A4915">
              <w:rPr>
                <w:b/>
              </w:rPr>
              <w:t>Whose Action:</w:t>
            </w:r>
          </w:p>
        </w:tc>
      </w:tr>
      <w:tr w:rsidR="006C40A5" w:rsidRPr="002B2F78" w14:paraId="5FE90032" w14:textId="77777777" w:rsidTr="00EB20C1">
        <w:tc>
          <w:tcPr>
            <w:tcW w:w="426" w:type="dxa"/>
            <w:shd w:val="clear" w:color="auto" w:fill="auto"/>
          </w:tcPr>
          <w:p w14:paraId="2EECB006" w14:textId="77777777" w:rsidR="006C40A5" w:rsidRPr="002B2F78" w:rsidRDefault="006C40A5" w:rsidP="00EB20C1">
            <w:pPr>
              <w:spacing w:line="240" w:lineRule="auto"/>
              <w:rPr>
                <w:b/>
                <w:sz w:val="20"/>
                <w:szCs w:val="20"/>
              </w:rPr>
            </w:pPr>
            <w:r>
              <w:rPr>
                <w:b/>
                <w:sz w:val="20"/>
                <w:szCs w:val="20"/>
              </w:rPr>
              <w:lastRenderedPageBreak/>
              <w:t>1</w:t>
            </w:r>
          </w:p>
        </w:tc>
        <w:tc>
          <w:tcPr>
            <w:tcW w:w="6804" w:type="dxa"/>
            <w:shd w:val="clear" w:color="auto" w:fill="auto"/>
          </w:tcPr>
          <w:p w14:paraId="49299CFD" w14:textId="16377857" w:rsidR="006C40A5" w:rsidRPr="001A4915" w:rsidRDefault="007A6E29" w:rsidP="00EB20C1">
            <w:pPr>
              <w:spacing w:line="240" w:lineRule="auto"/>
            </w:pPr>
            <w:r>
              <w:t>Students appreciated i</w:t>
            </w:r>
            <w:r w:rsidR="006C40A5">
              <w:t xml:space="preserve">n-person seminars </w:t>
            </w:r>
            <w:r>
              <w:t>as a much better experience than online –</w:t>
            </w:r>
            <w:r w:rsidR="006C40A5">
              <w:t xml:space="preserve"> less</w:t>
            </w:r>
            <w:r>
              <w:t xml:space="preserve"> </w:t>
            </w:r>
            <w:r w:rsidR="006C40A5">
              <w:t>anxiety-inducing</w:t>
            </w:r>
            <w:r>
              <w:t>,</w:t>
            </w:r>
            <w:r w:rsidR="006C40A5">
              <w:t xml:space="preserve"> face-to-face communication so much easier</w:t>
            </w:r>
            <w:r>
              <w:t>,</w:t>
            </w:r>
            <w:r w:rsidR="006C40A5">
              <w:t xml:space="preserve"> a far more productive seminar experience </w:t>
            </w:r>
          </w:p>
        </w:tc>
        <w:tc>
          <w:tcPr>
            <w:tcW w:w="2552" w:type="dxa"/>
            <w:shd w:val="clear" w:color="auto" w:fill="auto"/>
          </w:tcPr>
          <w:p w14:paraId="5C786256" w14:textId="77777777" w:rsidR="006C40A5" w:rsidRPr="001A4915" w:rsidRDefault="006C40A5" w:rsidP="00EB20C1">
            <w:pPr>
              <w:spacing w:line="240" w:lineRule="auto"/>
            </w:pPr>
          </w:p>
        </w:tc>
        <w:tc>
          <w:tcPr>
            <w:tcW w:w="991" w:type="dxa"/>
            <w:shd w:val="clear" w:color="auto" w:fill="auto"/>
          </w:tcPr>
          <w:p w14:paraId="11616193" w14:textId="77777777" w:rsidR="006C40A5" w:rsidRPr="001A4915" w:rsidRDefault="006C40A5" w:rsidP="00EB20C1">
            <w:pPr>
              <w:spacing w:line="240" w:lineRule="auto"/>
              <w:rPr>
                <w:b/>
              </w:rPr>
            </w:pPr>
          </w:p>
        </w:tc>
      </w:tr>
      <w:tr w:rsidR="006C40A5" w:rsidRPr="002B2F78" w14:paraId="3E57AF12" w14:textId="77777777" w:rsidTr="00EB20C1">
        <w:tc>
          <w:tcPr>
            <w:tcW w:w="426" w:type="dxa"/>
            <w:shd w:val="clear" w:color="auto" w:fill="auto"/>
          </w:tcPr>
          <w:p w14:paraId="08B9560F" w14:textId="77777777" w:rsidR="006C40A5" w:rsidRPr="002B2F78" w:rsidRDefault="006C40A5" w:rsidP="00EB20C1">
            <w:pPr>
              <w:spacing w:line="240" w:lineRule="auto"/>
              <w:rPr>
                <w:b/>
                <w:sz w:val="20"/>
                <w:szCs w:val="20"/>
              </w:rPr>
            </w:pPr>
            <w:r>
              <w:rPr>
                <w:b/>
                <w:sz w:val="20"/>
                <w:szCs w:val="20"/>
              </w:rPr>
              <w:t>2</w:t>
            </w:r>
          </w:p>
        </w:tc>
        <w:tc>
          <w:tcPr>
            <w:tcW w:w="6804" w:type="dxa"/>
            <w:shd w:val="clear" w:color="auto" w:fill="auto"/>
          </w:tcPr>
          <w:p w14:paraId="49273366" w14:textId="467033E5" w:rsidR="006C40A5" w:rsidRPr="001A4915" w:rsidRDefault="006C40A5" w:rsidP="00EB20C1">
            <w:pPr>
              <w:spacing w:line="240" w:lineRule="auto"/>
            </w:pPr>
            <w:r>
              <w:t>Live online lectures and in-person seminars should be prioritised – felt much more like a community,</w:t>
            </w:r>
            <w:r w:rsidR="00982A56">
              <w:t xml:space="preserve"> part of the university, not just taking an online course</w:t>
            </w:r>
            <w:r w:rsidR="00D66127">
              <w:t>,</w:t>
            </w:r>
            <w:r w:rsidR="00982A56">
              <w:t xml:space="preserve"> less isolating</w:t>
            </w:r>
          </w:p>
        </w:tc>
        <w:tc>
          <w:tcPr>
            <w:tcW w:w="2552" w:type="dxa"/>
            <w:shd w:val="clear" w:color="auto" w:fill="auto"/>
          </w:tcPr>
          <w:p w14:paraId="7FEBA180" w14:textId="2955ACBD" w:rsidR="006C40A5" w:rsidRPr="00092545" w:rsidRDefault="006C40A5" w:rsidP="00EB20C1">
            <w:pPr>
              <w:spacing w:line="240" w:lineRule="auto"/>
              <w:rPr>
                <w:bCs/>
              </w:rPr>
            </w:pPr>
          </w:p>
        </w:tc>
        <w:tc>
          <w:tcPr>
            <w:tcW w:w="991" w:type="dxa"/>
            <w:shd w:val="clear" w:color="auto" w:fill="auto"/>
          </w:tcPr>
          <w:p w14:paraId="0D9F965A" w14:textId="59443943" w:rsidR="006C40A5" w:rsidRPr="00092545" w:rsidRDefault="006C40A5" w:rsidP="00EB20C1">
            <w:pPr>
              <w:spacing w:line="240" w:lineRule="auto"/>
              <w:rPr>
                <w:bCs/>
              </w:rPr>
            </w:pPr>
          </w:p>
        </w:tc>
      </w:tr>
      <w:tr w:rsidR="006C40A5" w:rsidRPr="002B2F78" w14:paraId="6B23A69D" w14:textId="77777777" w:rsidTr="00EB20C1">
        <w:tc>
          <w:tcPr>
            <w:tcW w:w="426" w:type="dxa"/>
            <w:shd w:val="clear" w:color="auto" w:fill="auto"/>
          </w:tcPr>
          <w:p w14:paraId="44E41E1B" w14:textId="77777777" w:rsidR="006C40A5" w:rsidRDefault="006C40A5" w:rsidP="00EB20C1">
            <w:pPr>
              <w:spacing w:line="240" w:lineRule="auto"/>
              <w:rPr>
                <w:b/>
                <w:sz w:val="20"/>
                <w:szCs w:val="20"/>
              </w:rPr>
            </w:pPr>
            <w:r>
              <w:rPr>
                <w:b/>
                <w:sz w:val="20"/>
                <w:szCs w:val="20"/>
              </w:rPr>
              <w:t>3</w:t>
            </w:r>
          </w:p>
        </w:tc>
        <w:tc>
          <w:tcPr>
            <w:tcW w:w="6804" w:type="dxa"/>
            <w:shd w:val="clear" w:color="auto" w:fill="auto"/>
          </w:tcPr>
          <w:p w14:paraId="7E63C01B" w14:textId="571DE043" w:rsidR="006C40A5" w:rsidRDefault="00982A56" w:rsidP="00EB20C1">
            <w:pPr>
              <w:spacing w:line="240" w:lineRule="auto"/>
            </w:pPr>
            <w:r>
              <w:t xml:space="preserve">Much improvement to </w:t>
            </w:r>
            <w:r w:rsidR="00CC2403">
              <w:t xml:space="preserve">a particular </w:t>
            </w:r>
            <w:r>
              <w:t xml:space="preserve">module </w:t>
            </w:r>
            <w:r w:rsidR="00CC2403">
              <w:t xml:space="preserve">discussed at last SSCC with the addition of </w:t>
            </w:r>
            <w:r>
              <w:t>PowerPoints</w:t>
            </w:r>
            <w:r w:rsidR="00CC2403">
              <w:t>.</w:t>
            </w:r>
            <w:r>
              <w:t xml:space="preserve"> </w:t>
            </w:r>
          </w:p>
        </w:tc>
        <w:tc>
          <w:tcPr>
            <w:tcW w:w="2552" w:type="dxa"/>
            <w:shd w:val="clear" w:color="auto" w:fill="auto"/>
          </w:tcPr>
          <w:p w14:paraId="53CDC4E4" w14:textId="77777777" w:rsidR="006C40A5" w:rsidRPr="00092545" w:rsidRDefault="006C40A5" w:rsidP="00EB20C1">
            <w:pPr>
              <w:spacing w:line="240" w:lineRule="auto"/>
              <w:rPr>
                <w:bCs/>
              </w:rPr>
            </w:pPr>
          </w:p>
        </w:tc>
        <w:tc>
          <w:tcPr>
            <w:tcW w:w="991" w:type="dxa"/>
            <w:shd w:val="clear" w:color="auto" w:fill="auto"/>
          </w:tcPr>
          <w:p w14:paraId="18074D0D" w14:textId="77777777" w:rsidR="006C40A5" w:rsidRPr="00092545" w:rsidRDefault="006C40A5" w:rsidP="00EB20C1">
            <w:pPr>
              <w:spacing w:line="240" w:lineRule="auto"/>
              <w:rPr>
                <w:bCs/>
              </w:rPr>
            </w:pPr>
          </w:p>
        </w:tc>
      </w:tr>
      <w:tr w:rsidR="006C40A5" w:rsidRPr="002B2F78" w14:paraId="60C1FB28" w14:textId="77777777" w:rsidTr="00EB20C1">
        <w:tc>
          <w:tcPr>
            <w:tcW w:w="426" w:type="dxa"/>
            <w:shd w:val="clear" w:color="auto" w:fill="auto"/>
          </w:tcPr>
          <w:p w14:paraId="51BBCC65" w14:textId="77777777" w:rsidR="006C40A5" w:rsidRDefault="006C40A5" w:rsidP="00EB20C1">
            <w:pPr>
              <w:spacing w:line="240" w:lineRule="auto"/>
              <w:rPr>
                <w:b/>
                <w:sz w:val="20"/>
                <w:szCs w:val="20"/>
              </w:rPr>
            </w:pPr>
            <w:r>
              <w:rPr>
                <w:b/>
                <w:sz w:val="20"/>
                <w:szCs w:val="20"/>
              </w:rPr>
              <w:t>4</w:t>
            </w:r>
          </w:p>
        </w:tc>
        <w:tc>
          <w:tcPr>
            <w:tcW w:w="6804" w:type="dxa"/>
            <w:shd w:val="clear" w:color="auto" w:fill="auto"/>
          </w:tcPr>
          <w:p w14:paraId="2C9D262B" w14:textId="3CE261C0" w:rsidR="00982A56" w:rsidRDefault="00982A56" w:rsidP="007354CA">
            <w:pPr>
              <w:spacing w:line="240" w:lineRule="auto"/>
            </w:pPr>
            <w:r>
              <w:t xml:space="preserve">Simplified extensions process much appreciated by students </w:t>
            </w:r>
          </w:p>
        </w:tc>
        <w:tc>
          <w:tcPr>
            <w:tcW w:w="2552" w:type="dxa"/>
            <w:shd w:val="clear" w:color="auto" w:fill="auto"/>
          </w:tcPr>
          <w:p w14:paraId="23CE138B" w14:textId="77777777" w:rsidR="006C40A5" w:rsidRPr="00092545" w:rsidRDefault="006C40A5" w:rsidP="00EB20C1">
            <w:pPr>
              <w:spacing w:line="240" w:lineRule="auto"/>
              <w:rPr>
                <w:bCs/>
              </w:rPr>
            </w:pPr>
          </w:p>
        </w:tc>
        <w:tc>
          <w:tcPr>
            <w:tcW w:w="991" w:type="dxa"/>
            <w:shd w:val="clear" w:color="auto" w:fill="auto"/>
          </w:tcPr>
          <w:p w14:paraId="33D07FC2" w14:textId="77777777" w:rsidR="006C40A5" w:rsidRPr="00092545" w:rsidRDefault="006C40A5" w:rsidP="00EB20C1">
            <w:pPr>
              <w:spacing w:line="240" w:lineRule="auto"/>
              <w:rPr>
                <w:bCs/>
              </w:rPr>
            </w:pPr>
          </w:p>
        </w:tc>
      </w:tr>
      <w:tr w:rsidR="006C40A5" w:rsidRPr="002B2F78" w14:paraId="5ADD5129" w14:textId="77777777" w:rsidTr="00EB20C1">
        <w:tc>
          <w:tcPr>
            <w:tcW w:w="426" w:type="dxa"/>
            <w:shd w:val="clear" w:color="auto" w:fill="auto"/>
          </w:tcPr>
          <w:p w14:paraId="0CCD2AE4" w14:textId="77777777" w:rsidR="006C40A5" w:rsidRDefault="006C40A5" w:rsidP="00EB20C1">
            <w:pPr>
              <w:spacing w:line="240" w:lineRule="auto"/>
              <w:rPr>
                <w:b/>
                <w:sz w:val="20"/>
                <w:szCs w:val="20"/>
              </w:rPr>
            </w:pPr>
            <w:r>
              <w:rPr>
                <w:b/>
                <w:sz w:val="20"/>
                <w:szCs w:val="20"/>
              </w:rPr>
              <w:t>5</w:t>
            </w:r>
          </w:p>
        </w:tc>
        <w:tc>
          <w:tcPr>
            <w:tcW w:w="6804" w:type="dxa"/>
            <w:shd w:val="clear" w:color="auto" w:fill="auto"/>
          </w:tcPr>
          <w:p w14:paraId="35F31BE2" w14:textId="2706D054" w:rsidR="006C40A5" w:rsidRDefault="008278EC" w:rsidP="00EB20C1">
            <w:pPr>
              <w:spacing w:line="240" w:lineRule="auto"/>
            </w:pPr>
            <w:r>
              <w:t>Waiting list for NHS counselling is 1 year</w:t>
            </w:r>
            <w:r w:rsidR="00D66127">
              <w:t xml:space="preserve"> –</w:t>
            </w:r>
            <w:r>
              <w:t xml:space="preserve"> definite</w:t>
            </w:r>
            <w:r w:rsidR="00D66127">
              <w:t xml:space="preserve"> </w:t>
            </w:r>
            <w:r>
              <w:t>need for Student Wellbeing to provide 1:1 support for students, as current provision is very limited</w:t>
            </w:r>
          </w:p>
        </w:tc>
        <w:tc>
          <w:tcPr>
            <w:tcW w:w="2552" w:type="dxa"/>
            <w:shd w:val="clear" w:color="auto" w:fill="auto"/>
          </w:tcPr>
          <w:p w14:paraId="4A8189A3" w14:textId="77777777" w:rsidR="006C40A5" w:rsidRPr="00092545" w:rsidRDefault="006C40A5" w:rsidP="00EB20C1">
            <w:pPr>
              <w:spacing w:line="240" w:lineRule="auto"/>
              <w:rPr>
                <w:bCs/>
              </w:rPr>
            </w:pPr>
          </w:p>
        </w:tc>
        <w:tc>
          <w:tcPr>
            <w:tcW w:w="991" w:type="dxa"/>
            <w:shd w:val="clear" w:color="auto" w:fill="auto"/>
          </w:tcPr>
          <w:p w14:paraId="668A1891" w14:textId="77777777" w:rsidR="006C40A5" w:rsidRPr="00092545" w:rsidRDefault="006C40A5" w:rsidP="00EB20C1">
            <w:pPr>
              <w:spacing w:line="240" w:lineRule="auto"/>
              <w:rPr>
                <w:bCs/>
              </w:rPr>
            </w:pPr>
          </w:p>
        </w:tc>
      </w:tr>
    </w:tbl>
    <w:p w14:paraId="0AC804CF" w14:textId="77777777" w:rsidR="006C40A5" w:rsidRDefault="006C40A5" w:rsidP="006C40A5">
      <w:pPr>
        <w:spacing w:line="240" w:lineRule="auto"/>
        <w:rPr>
          <w:b/>
        </w:rPr>
      </w:pPr>
    </w:p>
    <w:p w14:paraId="6344038E" w14:textId="77777777" w:rsidR="006C40A5" w:rsidRDefault="006C40A5" w:rsidP="006C40A5">
      <w:pPr>
        <w:spacing w:line="240" w:lineRule="auto"/>
        <w:rPr>
          <w:b/>
        </w:rPr>
      </w:pPr>
    </w:p>
    <w:p w14:paraId="434944A3" w14:textId="77777777" w:rsidR="006C40A5" w:rsidRPr="00073196" w:rsidRDefault="006C40A5" w:rsidP="006C40A5">
      <w:pPr>
        <w:spacing w:line="240" w:lineRule="auto"/>
        <w:ind w:firstLine="720"/>
        <w:rPr>
          <w:b/>
          <w:u w:val="single"/>
        </w:rPr>
      </w:pPr>
      <w:r w:rsidRPr="00073196">
        <w:rPr>
          <w:b/>
          <w:u w:val="single"/>
        </w:rPr>
        <w:t xml:space="preserve">Year 3 / Module / Rep Role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6C40A5" w:rsidRPr="002B2F78" w14:paraId="0DC7D7AB" w14:textId="77777777" w:rsidTr="00EB20C1">
        <w:tc>
          <w:tcPr>
            <w:tcW w:w="426" w:type="dxa"/>
            <w:shd w:val="clear" w:color="auto" w:fill="auto"/>
          </w:tcPr>
          <w:p w14:paraId="6CDB0A30" w14:textId="77777777" w:rsidR="006C40A5" w:rsidRPr="002B2F78" w:rsidRDefault="006C40A5" w:rsidP="00EB20C1">
            <w:pPr>
              <w:spacing w:line="240" w:lineRule="auto"/>
              <w:rPr>
                <w:b/>
                <w:sz w:val="20"/>
                <w:szCs w:val="20"/>
              </w:rPr>
            </w:pPr>
          </w:p>
        </w:tc>
        <w:tc>
          <w:tcPr>
            <w:tcW w:w="6804" w:type="dxa"/>
            <w:shd w:val="clear" w:color="auto" w:fill="auto"/>
          </w:tcPr>
          <w:p w14:paraId="2A22BFA3" w14:textId="77777777" w:rsidR="006C40A5" w:rsidRPr="002B2F78" w:rsidRDefault="006C40A5" w:rsidP="00EB20C1">
            <w:pPr>
              <w:spacing w:line="240" w:lineRule="auto"/>
              <w:rPr>
                <w:b/>
              </w:rPr>
            </w:pPr>
            <w:r w:rsidRPr="002B2F78">
              <w:rPr>
                <w:b/>
              </w:rPr>
              <w:t>Comments/Feedback:</w:t>
            </w:r>
          </w:p>
        </w:tc>
        <w:tc>
          <w:tcPr>
            <w:tcW w:w="2552" w:type="dxa"/>
            <w:shd w:val="clear" w:color="auto" w:fill="auto"/>
          </w:tcPr>
          <w:p w14:paraId="121E8EC8" w14:textId="77777777" w:rsidR="006C40A5" w:rsidRPr="002B2F78" w:rsidRDefault="006C40A5" w:rsidP="00EB20C1">
            <w:pPr>
              <w:spacing w:line="240" w:lineRule="auto"/>
              <w:rPr>
                <w:b/>
              </w:rPr>
            </w:pPr>
            <w:r w:rsidRPr="002B2F78">
              <w:rPr>
                <w:b/>
              </w:rPr>
              <w:t xml:space="preserve">Action </w:t>
            </w:r>
            <w:r w:rsidRPr="002B2F78">
              <w:rPr>
                <w:b/>
              </w:rPr>
              <w:br/>
              <w:t>(where applicable):</w:t>
            </w:r>
          </w:p>
        </w:tc>
        <w:tc>
          <w:tcPr>
            <w:tcW w:w="991" w:type="dxa"/>
            <w:shd w:val="clear" w:color="auto" w:fill="auto"/>
          </w:tcPr>
          <w:p w14:paraId="39585BD5" w14:textId="77777777" w:rsidR="006C40A5" w:rsidRPr="002B2F78" w:rsidRDefault="006C40A5" w:rsidP="00EB20C1">
            <w:pPr>
              <w:spacing w:line="240" w:lineRule="auto"/>
              <w:rPr>
                <w:b/>
              </w:rPr>
            </w:pPr>
            <w:r w:rsidRPr="002B2F78">
              <w:rPr>
                <w:b/>
              </w:rPr>
              <w:t>Whose Action:</w:t>
            </w:r>
          </w:p>
        </w:tc>
      </w:tr>
      <w:tr w:rsidR="006C40A5" w:rsidRPr="002B2F78" w14:paraId="57AA5249" w14:textId="77777777" w:rsidTr="00EB20C1">
        <w:tc>
          <w:tcPr>
            <w:tcW w:w="426" w:type="dxa"/>
            <w:shd w:val="clear" w:color="auto" w:fill="auto"/>
          </w:tcPr>
          <w:p w14:paraId="46A97411" w14:textId="77777777" w:rsidR="006C40A5" w:rsidRPr="002B2F78" w:rsidRDefault="006C40A5" w:rsidP="00EB20C1">
            <w:pPr>
              <w:spacing w:line="240" w:lineRule="auto"/>
              <w:rPr>
                <w:b/>
                <w:sz w:val="20"/>
                <w:szCs w:val="20"/>
              </w:rPr>
            </w:pPr>
            <w:r>
              <w:rPr>
                <w:b/>
                <w:sz w:val="20"/>
                <w:szCs w:val="20"/>
              </w:rPr>
              <w:t>1.</w:t>
            </w:r>
          </w:p>
        </w:tc>
        <w:tc>
          <w:tcPr>
            <w:tcW w:w="6804" w:type="dxa"/>
            <w:shd w:val="clear" w:color="auto" w:fill="auto"/>
          </w:tcPr>
          <w:p w14:paraId="6DD68BD0" w14:textId="0276D215" w:rsidR="008278EC" w:rsidRPr="007C4F23" w:rsidRDefault="00FC341C" w:rsidP="00EB20C1">
            <w:pPr>
              <w:spacing w:line="240" w:lineRule="auto"/>
            </w:pPr>
            <w:r>
              <w:t>While never as good as in-person lectures, live online lectures are the next best option, under current restrictions, as it’s more of a real lecture experience. Recordings are also useful, allowing you to go back and make more notes.</w:t>
            </w:r>
          </w:p>
        </w:tc>
        <w:tc>
          <w:tcPr>
            <w:tcW w:w="2552" w:type="dxa"/>
            <w:shd w:val="clear" w:color="auto" w:fill="auto"/>
          </w:tcPr>
          <w:p w14:paraId="5ABE8A05" w14:textId="4FD333A9" w:rsidR="006C40A5" w:rsidRPr="007C4F23" w:rsidRDefault="006C40A5" w:rsidP="00EB20C1">
            <w:pPr>
              <w:spacing w:line="240" w:lineRule="auto"/>
            </w:pPr>
          </w:p>
        </w:tc>
        <w:tc>
          <w:tcPr>
            <w:tcW w:w="991" w:type="dxa"/>
            <w:shd w:val="clear" w:color="auto" w:fill="auto"/>
          </w:tcPr>
          <w:p w14:paraId="5AC1CB8A" w14:textId="77777777" w:rsidR="006C40A5" w:rsidRPr="007C4F23" w:rsidRDefault="006C40A5" w:rsidP="00EB20C1">
            <w:pPr>
              <w:spacing w:line="240" w:lineRule="auto"/>
            </w:pPr>
          </w:p>
        </w:tc>
      </w:tr>
      <w:tr w:rsidR="006C40A5" w:rsidRPr="002B2F78" w14:paraId="3A8DD639" w14:textId="77777777" w:rsidTr="006C40A5">
        <w:trPr>
          <w:trHeight w:val="406"/>
        </w:trPr>
        <w:tc>
          <w:tcPr>
            <w:tcW w:w="426" w:type="dxa"/>
            <w:shd w:val="clear" w:color="auto" w:fill="auto"/>
          </w:tcPr>
          <w:p w14:paraId="3C239C9A" w14:textId="77777777" w:rsidR="006C40A5" w:rsidRPr="002B2F78" w:rsidRDefault="006C40A5" w:rsidP="00EB20C1">
            <w:pPr>
              <w:spacing w:line="240" w:lineRule="auto"/>
              <w:rPr>
                <w:b/>
                <w:sz w:val="20"/>
                <w:szCs w:val="20"/>
              </w:rPr>
            </w:pPr>
            <w:r>
              <w:rPr>
                <w:b/>
                <w:sz w:val="20"/>
                <w:szCs w:val="20"/>
              </w:rPr>
              <w:t>2.</w:t>
            </w:r>
          </w:p>
        </w:tc>
        <w:tc>
          <w:tcPr>
            <w:tcW w:w="6804" w:type="dxa"/>
            <w:shd w:val="clear" w:color="auto" w:fill="auto"/>
          </w:tcPr>
          <w:p w14:paraId="516577B3" w14:textId="16C12141" w:rsidR="006C40A5" w:rsidRPr="007C4F23" w:rsidRDefault="0061736E" w:rsidP="00EB20C1">
            <w:pPr>
              <w:spacing w:line="240" w:lineRule="auto"/>
            </w:pPr>
            <w:r>
              <w:t>Praise for LT and AE for Dissertation module</w:t>
            </w:r>
            <w:r w:rsidR="00F65490">
              <w:t>; scheduling it every Monday afternoon gives a positive start to the week</w:t>
            </w:r>
          </w:p>
        </w:tc>
        <w:tc>
          <w:tcPr>
            <w:tcW w:w="2552" w:type="dxa"/>
            <w:shd w:val="clear" w:color="auto" w:fill="auto"/>
          </w:tcPr>
          <w:p w14:paraId="3CADFC66" w14:textId="4C15F132" w:rsidR="006C40A5" w:rsidRPr="00B8310E" w:rsidRDefault="006C40A5" w:rsidP="00EB20C1">
            <w:pPr>
              <w:spacing w:line="240" w:lineRule="auto"/>
              <w:rPr>
                <w:bCs/>
              </w:rPr>
            </w:pPr>
          </w:p>
        </w:tc>
        <w:tc>
          <w:tcPr>
            <w:tcW w:w="991" w:type="dxa"/>
            <w:shd w:val="clear" w:color="auto" w:fill="auto"/>
          </w:tcPr>
          <w:p w14:paraId="79B89DE2" w14:textId="77777777" w:rsidR="006C40A5" w:rsidRPr="007C4F23" w:rsidRDefault="006C40A5" w:rsidP="00EB20C1">
            <w:pPr>
              <w:spacing w:line="240" w:lineRule="auto"/>
            </w:pPr>
          </w:p>
        </w:tc>
      </w:tr>
      <w:tr w:rsidR="006C40A5" w:rsidRPr="002B2F78" w14:paraId="21EE28DB" w14:textId="77777777" w:rsidTr="00EB20C1">
        <w:tc>
          <w:tcPr>
            <w:tcW w:w="426" w:type="dxa"/>
            <w:shd w:val="clear" w:color="auto" w:fill="auto"/>
          </w:tcPr>
          <w:p w14:paraId="6E600A91" w14:textId="77777777" w:rsidR="006C40A5" w:rsidRPr="002B2F78" w:rsidRDefault="006C40A5" w:rsidP="00EB20C1">
            <w:pPr>
              <w:spacing w:line="240" w:lineRule="auto"/>
              <w:rPr>
                <w:b/>
                <w:sz w:val="20"/>
                <w:szCs w:val="20"/>
              </w:rPr>
            </w:pPr>
            <w:r>
              <w:rPr>
                <w:b/>
                <w:sz w:val="20"/>
                <w:szCs w:val="20"/>
              </w:rPr>
              <w:t>3.</w:t>
            </w:r>
          </w:p>
        </w:tc>
        <w:tc>
          <w:tcPr>
            <w:tcW w:w="6804" w:type="dxa"/>
            <w:shd w:val="clear" w:color="auto" w:fill="auto"/>
          </w:tcPr>
          <w:p w14:paraId="2340ABEF" w14:textId="045BBE17" w:rsidR="006C40A5" w:rsidRPr="007C4F23" w:rsidRDefault="00F65490" w:rsidP="00EB20C1">
            <w:pPr>
              <w:spacing w:line="240" w:lineRule="auto"/>
            </w:pPr>
            <w:r>
              <w:t>Online seminar sizes should not be too small – many students do not show up and many others do not speak, so pressure is put on one or two people to speak for the whole hour</w:t>
            </w:r>
          </w:p>
        </w:tc>
        <w:tc>
          <w:tcPr>
            <w:tcW w:w="2552" w:type="dxa"/>
            <w:shd w:val="clear" w:color="auto" w:fill="auto"/>
          </w:tcPr>
          <w:p w14:paraId="0310C745" w14:textId="38AA8660" w:rsidR="006C40A5" w:rsidRPr="00092545" w:rsidRDefault="006C40A5" w:rsidP="00EB20C1">
            <w:pPr>
              <w:spacing w:line="240" w:lineRule="auto"/>
            </w:pPr>
          </w:p>
        </w:tc>
        <w:tc>
          <w:tcPr>
            <w:tcW w:w="991" w:type="dxa"/>
            <w:shd w:val="clear" w:color="auto" w:fill="auto"/>
          </w:tcPr>
          <w:p w14:paraId="35B95492" w14:textId="77777777" w:rsidR="006C40A5" w:rsidRPr="007C4F23" w:rsidRDefault="006C40A5" w:rsidP="00EB20C1">
            <w:pPr>
              <w:spacing w:line="240" w:lineRule="auto"/>
            </w:pPr>
          </w:p>
        </w:tc>
      </w:tr>
      <w:tr w:rsidR="006C40A5" w:rsidRPr="002B2F78" w14:paraId="6878D717" w14:textId="77777777" w:rsidTr="00EB20C1">
        <w:tc>
          <w:tcPr>
            <w:tcW w:w="426" w:type="dxa"/>
            <w:shd w:val="clear" w:color="auto" w:fill="auto"/>
          </w:tcPr>
          <w:p w14:paraId="48A20C6F" w14:textId="77777777" w:rsidR="006C40A5" w:rsidRPr="002B2F78" w:rsidRDefault="006C40A5" w:rsidP="00EB20C1">
            <w:pPr>
              <w:spacing w:line="240" w:lineRule="auto"/>
              <w:rPr>
                <w:b/>
                <w:sz w:val="20"/>
                <w:szCs w:val="20"/>
              </w:rPr>
            </w:pPr>
            <w:r>
              <w:rPr>
                <w:b/>
                <w:sz w:val="20"/>
                <w:szCs w:val="20"/>
              </w:rPr>
              <w:t>4.</w:t>
            </w:r>
          </w:p>
        </w:tc>
        <w:tc>
          <w:tcPr>
            <w:tcW w:w="6804" w:type="dxa"/>
            <w:shd w:val="clear" w:color="auto" w:fill="auto"/>
          </w:tcPr>
          <w:p w14:paraId="0BC3E4FB" w14:textId="10E0016E" w:rsidR="006C40A5" w:rsidRPr="007C4F23" w:rsidRDefault="00F65490" w:rsidP="00EB20C1">
            <w:pPr>
              <w:spacing w:line="240" w:lineRule="auto"/>
            </w:pPr>
            <w:r>
              <w:t xml:space="preserve">Feedback on module </w:t>
            </w:r>
            <w:r w:rsidR="00CC2403">
              <w:t xml:space="preserve">mentioned at last SSCC </w:t>
            </w:r>
            <w:r>
              <w:t>– PowerPoints a great improvement</w:t>
            </w:r>
            <w:r w:rsidR="00CC2403">
              <w:t xml:space="preserve">. The module </w:t>
            </w:r>
            <w:r>
              <w:t xml:space="preserve">really makes you think and engage, </w:t>
            </w:r>
            <w:r w:rsidR="00D66127">
              <w:t xml:space="preserve">intense but good, </w:t>
            </w:r>
            <w:r>
              <w:t>very rewarding, made you think more than any other IP module</w:t>
            </w:r>
          </w:p>
        </w:tc>
        <w:tc>
          <w:tcPr>
            <w:tcW w:w="2552" w:type="dxa"/>
            <w:shd w:val="clear" w:color="auto" w:fill="auto"/>
          </w:tcPr>
          <w:p w14:paraId="75341ED0" w14:textId="77777777" w:rsidR="006C40A5" w:rsidRPr="00092545" w:rsidRDefault="006C40A5" w:rsidP="00EB20C1">
            <w:pPr>
              <w:spacing w:line="240" w:lineRule="auto"/>
            </w:pPr>
          </w:p>
        </w:tc>
        <w:tc>
          <w:tcPr>
            <w:tcW w:w="991" w:type="dxa"/>
            <w:shd w:val="clear" w:color="auto" w:fill="auto"/>
          </w:tcPr>
          <w:p w14:paraId="6B8F0327" w14:textId="77777777" w:rsidR="006C40A5" w:rsidRPr="007C4F23" w:rsidRDefault="006C40A5" w:rsidP="00EB20C1">
            <w:pPr>
              <w:spacing w:line="240" w:lineRule="auto"/>
            </w:pPr>
          </w:p>
        </w:tc>
      </w:tr>
      <w:tr w:rsidR="006C40A5" w:rsidRPr="002B2F78" w14:paraId="3B3649CB" w14:textId="77777777" w:rsidTr="00EB20C1">
        <w:tc>
          <w:tcPr>
            <w:tcW w:w="426" w:type="dxa"/>
            <w:shd w:val="clear" w:color="auto" w:fill="auto"/>
          </w:tcPr>
          <w:p w14:paraId="7EE08B28" w14:textId="77777777" w:rsidR="006C40A5" w:rsidRPr="002B2F78" w:rsidRDefault="006C40A5" w:rsidP="00EB20C1">
            <w:pPr>
              <w:spacing w:line="240" w:lineRule="auto"/>
              <w:rPr>
                <w:b/>
                <w:sz w:val="20"/>
                <w:szCs w:val="20"/>
              </w:rPr>
            </w:pPr>
            <w:r>
              <w:rPr>
                <w:b/>
                <w:sz w:val="20"/>
                <w:szCs w:val="20"/>
              </w:rPr>
              <w:t>5.</w:t>
            </w:r>
          </w:p>
        </w:tc>
        <w:tc>
          <w:tcPr>
            <w:tcW w:w="6804" w:type="dxa"/>
            <w:shd w:val="clear" w:color="auto" w:fill="auto"/>
          </w:tcPr>
          <w:p w14:paraId="5C8A08CC" w14:textId="57C6FDED" w:rsidR="006C40A5" w:rsidRDefault="00F65490" w:rsidP="00EB20C1">
            <w:pPr>
              <w:spacing w:line="240" w:lineRule="auto"/>
            </w:pPr>
            <w:r>
              <w:t xml:space="preserve">Much praise for Alistair Shepherd for use of Murals / </w:t>
            </w:r>
            <w:proofErr w:type="spellStart"/>
            <w:r>
              <w:t>Menti</w:t>
            </w:r>
            <w:proofErr w:type="spellEnd"/>
            <w:r w:rsidR="00EB20C1">
              <w:t xml:space="preserve"> –</w:t>
            </w:r>
            <w:r>
              <w:t xml:space="preserve"> used</w:t>
            </w:r>
            <w:r w:rsidR="00EB20C1">
              <w:t xml:space="preserve"> </w:t>
            </w:r>
            <w:r>
              <w:t>the tech really well</w:t>
            </w:r>
            <w:r w:rsidR="00EB20C1">
              <w:t>;</w:t>
            </w:r>
            <w:r>
              <w:t xml:space="preserve"> increased </w:t>
            </w:r>
            <w:r w:rsidR="00EB20C1">
              <w:t xml:space="preserve">the interest and </w:t>
            </w:r>
            <w:r>
              <w:t xml:space="preserve">engagement in seminars </w:t>
            </w:r>
            <w:r w:rsidR="00EB20C1">
              <w:t>as you could see people’s views and opinions in the comments</w:t>
            </w:r>
          </w:p>
        </w:tc>
        <w:tc>
          <w:tcPr>
            <w:tcW w:w="2552" w:type="dxa"/>
            <w:shd w:val="clear" w:color="auto" w:fill="auto"/>
          </w:tcPr>
          <w:p w14:paraId="368070A6" w14:textId="77777777" w:rsidR="006C40A5" w:rsidRPr="00092545" w:rsidRDefault="006C40A5" w:rsidP="00EB20C1">
            <w:pPr>
              <w:spacing w:line="240" w:lineRule="auto"/>
            </w:pPr>
          </w:p>
        </w:tc>
        <w:tc>
          <w:tcPr>
            <w:tcW w:w="991" w:type="dxa"/>
            <w:shd w:val="clear" w:color="auto" w:fill="auto"/>
          </w:tcPr>
          <w:p w14:paraId="786E516A" w14:textId="77777777" w:rsidR="006C40A5" w:rsidRPr="007C4F23" w:rsidRDefault="006C40A5" w:rsidP="00EB20C1">
            <w:pPr>
              <w:spacing w:line="240" w:lineRule="auto"/>
            </w:pPr>
          </w:p>
        </w:tc>
      </w:tr>
      <w:tr w:rsidR="006C40A5" w:rsidRPr="002B2F78" w14:paraId="0A55D110" w14:textId="77777777" w:rsidTr="00EB20C1">
        <w:tc>
          <w:tcPr>
            <w:tcW w:w="426" w:type="dxa"/>
            <w:shd w:val="clear" w:color="auto" w:fill="auto"/>
          </w:tcPr>
          <w:p w14:paraId="2CB9B502" w14:textId="77777777" w:rsidR="006C40A5" w:rsidRPr="002B2F78" w:rsidRDefault="006C40A5" w:rsidP="00EB20C1">
            <w:pPr>
              <w:spacing w:line="240" w:lineRule="auto"/>
              <w:rPr>
                <w:b/>
                <w:sz w:val="20"/>
                <w:szCs w:val="20"/>
              </w:rPr>
            </w:pPr>
            <w:r>
              <w:rPr>
                <w:b/>
                <w:sz w:val="20"/>
                <w:szCs w:val="20"/>
              </w:rPr>
              <w:t>6.</w:t>
            </w:r>
          </w:p>
        </w:tc>
        <w:tc>
          <w:tcPr>
            <w:tcW w:w="6804" w:type="dxa"/>
            <w:shd w:val="clear" w:color="auto" w:fill="auto"/>
          </w:tcPr>
          <w:p w14:paraId="4B17EFEB" w14:textId="75B39833" w:rsidR="006C40A5" w:rsidRPr="007C4F23" w:rsidRDefault="00EB20C1" w:rsidP="00EB20C1">
            <w:pPr>
              <w:spacing w:line="240" w:lineRule="auto"/>
            </w:pPr>
            <w:r>
              <w:t xml:space="preserve">Appreciation expressed for </w:t>
            </w:r>
            <w:r w:rsidR="00A9290A">
              <w:t xml:space="preserve">the </w:t>
            </w:r>
            <w:r>
              <w:t>extensions policy</w:t>
            </w:r>
          </w:p>
        </w:tc>
        <w:tc>
          <w:tcPr>
            <w:tcW w:w="2552" w:type="dxa"/>
            <w:shd w:val="clear" w:color="auto" w:fill="auto"/>
          </w:tcPr>
          <w:p w14:paraId="13009E41" w14:textId="77777777" w:rsidR="006C40A5" w:rsidRPr="00092545" w:rsidRDefault="006C40A5" w:rsidP="00EB20C1">
            <w:pPr>
              <w:spacing w:line="240" w:lineRule="auto"/>
            </w:pPr>
          </w:p>
        </w:tc>
        <w:tc>
          <w:tcPr>
            <w:tcW w:w="991" w:type="dxa"/>
            <w:shd w:val="clear" w:color="auto" w:fill="auto"/>
          </w:tcPr>
          <w:p w14:paraId="19C3DF2F" w14:textId="77777777" w:rsidR="006C40A5" w:rsidRPr="007C4F23" w:rsidRDefault="006C40A5" w:rsidP="00EB20C1">
            <w:pPr>
              <w:spacing w:line="240" w:lineRule="auto"/>
            </w:pPr>
          </w:p>
        </w:tc>
      </w:tr>
      <w:tr w:rsidR="006C40A5" w:rsidRPr="002B2F78" w14:paraId="4E69CA2C" w14:textId="77777777" w:rsidTr="00EB20C1">
        <w:tc>
          <w:tcPr>
            <w:tcW w:w="426" w:type="dxa"/>
            <w:shd w:val="clear" w:color="auto" w:fill="auto"/>
          </w:tcPr>
          <w:p w14:paraId="19421520" w14:textId="77777777" w:rsidR="006C40A5" w:rsidRDefault="006C40A5" w:rsidP="00EB20C1">
            <w:pPr>
              <w:spacing w:line="240" w:lineRule="auto"/>
              <w:rPr>
                <w:b/>
                <w:sz w:val="20"/>
                <w:szCs w:val="20"/>
              </w:rPr>
            </w:pPr>
            <w:r>
              <w:rPr>
                <w:b/>
                <w:sz w:val="20"/>
                <w:szCs w:val="20"/>
              </w:rPr>
              <w:t>7.</w:t>
            </w:r>
          </w:p>
        </w:tc>
        <w:tc>
          <w:tcPr>
            <w:tcW w:w="6804" w:type="dxa"/>
            <w:shd w:val="clear" w:color="auto" w:fill="auto"/>
          </w:tcPr>
          <w:p w14:paraId="3C0664BE" w14:textId="202EAC8A" w:rsidR="006C40A5" w:rsidRDefault="00EB20C1" w:rsidP="00EB20C1">
            <w:pPr>
              <w:spacing w:line="240" w:lineRule="auto"/>
            </w:pPr>
            <w:r>
              <w:t>Some students expressed anger at the changes to special circumstances, regarding final degree classification and window of opportunity – the argument that students are more used to the situation now doesn’t wash; the difficult studying conditions have not changed, and they’ve had to put up with them for an even longer period of time, so are even more weary and anxious</w:t>
            </w:r>
          </w:p>
          <w:p w14:paraId="6BB09E4D" w14:textId="77777777" w:rsidR="00EB20C1" w:rsidRDefault="00EB20C1" w:rsidP="00EB20C1">
            <w:pPr>
              <w:spacing w:line="240" w:lineRule="auto"/>
            </w:pPr>
            <w:r>
              <w:t>(It was noted th</w:t>
            </w:r>
            <w:r w:rsidR="00A9290A">
              <w:t>e</w:t>
            </w:r>
            <w:r>
              <w:t xml:space="preserve"> Interpol dept opposed these changes)</w:t>
            </w:r>
          </w:p>
          <w:p w14:paraId="17313CF3" w14:textId="6A4239FE" w:rsidR="00A9290A" w:rsidRDefault="00A9290A" w:rsidP="00EB20C1">
            <w:pPr>
              <w:spacing w:line="240" w:lineRule="auto"/>
            </w:pPr>
            <w:r>
              <w:t>1</w:t>
            </w:r>
            <w:r w:rsidRPr="00A9290A">
              <w:rPr>
                <w:vertAlign w:val="superscript"/>
              </w:rPr>
              <w:t>st</w:t>
            </w:r>
            <w:r>
              <w:t xml:space="preserve"> year Rep sought clarification on special </w:t>
            </w:r>
            <w:proofErr w:type="spellStart"/>
            <w:r>
              <w:t>circs</w:t>
            </w:r>
            <w:proofErr w:type="spellEnd"/>
            <w:r>
              <w:t xml:space="preserve"> and extensions – LT explained and noted current 1</w:t>
            </w:r>
            <w:r w:rsidRPr="00A9290A">
              <w:rPr>
                <w:vertAlign w:val="superscript"/>
              </w:rPr>
              <w:t>st</w:t>
            </w:r>
            <w:r>
              <w:t xml:space="preserve"> years would need information on normal university policies when Covid rules no longer applied </w:t>
            </w:r>
          </w:p>
        </w:tc>
        <w:tc>
          <w:tcPr>
            <w:tcW w:w="2552" w:type="dxa"/>
            <w:shd w:val="clear" w:color="auto" w:fill="auto"/>
          </w:tcPr>
          <w:p w14:paraId="0E19D180" w14:textId="77777777" w:rsidR="006C40A5" w:rsidRDefault="006C40A5" w:rsidP="00EB20C1">
            <w:pPr>
              <w:spacing w:line="240" w:lineRule="auto"/>
            </w:pPr>
          </w:p>
          <w:p w14:paraId="43F844E3" w14:textId="77777777" w:rsidR="0069266B" w:rsidRDefault="0069266B" w:rsidP="00EB20C1">
            <w:pPr>
              <w:spacing w:line="240" w:lineRule="auto"/>
            </w:pPr>
          </w:p>
          <w:p w14:paraId="52969EA1" w14:textId="77777777" w:rsidR="0069266B" w:rsidRDefault="0069266B" w:rsidP="00EB20C1">
            <w:pPr>
              <w:spacing w:line="240" w:lineRule="auto"/>
            </w:pPr>
          </w:p>
          <w:p w14:paraId="642CE9EC" w14:textId="77777777" w:rsidR="0069266B" w:rsidRDefault="0069266B" w:rsidP="00EB20C1">
            <w:pPr>
              <w:spacing w:line="240" w:lineRule="auto"/>
            </w:pPr>
          </w:p>
          <w:p w14:paraId="4EFE0CB0" w14:textId="77777777" w:rsidR="0069266B" w:rsidRDefault="0069266B" w:rsidP="00EB20C1">
            <w:pPr>
              <w:spacing w:line="240" w:lineRule="auto"/>
            </w:pPr>
          </w:p>
          <w:p w14:paraId="56FC0553" w14:textId="5D5DAB1D" w:rsidR="0069266B" w:rsidRDefault="0069266B" w:rsidP="00EB20C1">
            <w:pPr>
              <w:spacing w:line="240" w:lineRule="auto"/>
            </w:pPr>
            <w:r>
              <w:t xml:space="preserve">Update students on extension &amp; special </w:t>
            </w:r>
            <w:proofErr w:type="spellStart"/>
            <w:r>
              <w:t>circs</w:t>
            </w:r>
            <w:proofErr w:type="spellEnd"/>
            <w:r>
              <w:t xml:space="preserve"> rules in September </w:t>
            </w:r>
          </w:p>
        </w:tc>
        <w:tc>
          <w:tcPr>
            <w:tcW w:w="991" w:type="dxa"/>
            <w:shd w:val="clear" w:color="auto" w:fill="auto"/>
          </w:tcPr>
          <w:p w14:paraId="773B12CB" w14:textId="77777777" w:rsidR="006C40A5" w:rsidRDefault="006C40A5" w:rsidP="00EB20C1">
            <w:pPr>
              <w:spacing w:line="240" w:lineRule="auto"/>
            </w:pPr>
          </w:p>
          <w:p w14:paraId="125F0A38" w14:textId="77777777" w:rsidR="0069266B" w:rsidRDefault="0069266B" w:rsidP="00EB20C1">
            <w:pPr>
              <w:spacing w:line="240" w:lineRule="auto"/>
            </w:pPr>
          </w:p>
          <w:p w14:paraId="20FB568F" w14:textId="77777777" w:rsidR="0069266B" w:rsidRDefault="0069266B" w:rsidP="00EB20C1">
            <w:pPr>
              <w:spacing w:line="240" w:lineRule="auto"/>
            </w:pPr>
          </w:p>
          <w:p w14:paraId="254649E2" w14:textId="77777777" w:rsidR="0069266B" w:rsidRDefault="0069266B" w:rsidP="00EB20C1">
            <w:pPr>
              <w:spacing w:line="240" w:lineRule="auto"/>
            </w:pPr>
          </w:p>
          <w:p w14:paraId="077C3157" w14:textId="77777777" w:rsidR="0069266B" w:rsidRDefault="0069266B" w:rsidP="00EB20C1">
            <w:pPr>
              <w:spacing w:line="240" w:lineRule="auto"/>
            </w:pPr>
          </w:p>
          <w:p w14:paraId="1D653332" w14:textId="7C582A5A" w:rsidR="0069266B" w:rsidRPr="007C4F23" w:rsidRDefault="0069266B" w:rsidP="00EB20C1">
            <w:pPr>
              <w:spacing w:line="240" w:lineRule="auto"/>
            </w:pPr>
            <w:r>
              <w:t>DUS</w:t>
            </w:r>
          </w:p>
        </w:tc>
      </w:tr>
      <w:tr w:rsidR="00AB7876" w:rsidRPr="002B2F78" w14:paraId="7F39D26E" w14:textId="77777777" w:rsidTr="00EB20C1">
        <w:tc>
          <w:tcPr>
            <w:tcW w:w="426" w:type="dxa"/>
            <w:shd w:val="clear" w:color="auto" w:fill="auto"/>
          </w:tcPr>
          <w:p w14:paraId="5EB7600E" w14:textId="684AB48E" w:rsidR="00AB7876" w:rsidRDefault="00AB7876" w:rsidP="00EB20C1">
            <w:pPr>
              <w:spacing w:line="240" w:lineRule="auto"/>
              <w:rPr>
                <w:b/>
                <w:sz w:val="20"/>
                <w:szCs w:val="20"/>
              </w:rPr>
            </w:pPr>
            <w:r>
              <w:rPr>
                <w:b/>
                <w:sz w:val="20"/>
                <w:szCs w:val="20"/>
              </w:rPr>
              <w:lastRenderedPageBreak/>
              <w:t>8</w:t>
            </w:r>
          </w:p>
        </w:tc>
        <w:tc>
          <w:tcPr>
            <w:tcW w:w="6804" w:type="dxa"/>
            <w:shd w:val="clear" w:color="auto" w:fill="auto"/>
          </w:tcPr>
          <w:p w14:paraId="0D5EEA33" w14:textId="77777777" w:rsidR="00AB7876" w:rsidRDefault="00AB7876" w:rsidP="00EB20C1">
            <w:pPr>
              <w:spacing w:line="240" w:lineRule="auto"/>
            </w:pPr>
            <w:r>
              <w:t>3</w:t>
            </w:r>
            <w:r w:rsidRPr="00AB7876">
              <w:rPr>
                <w:vertAlign w:val="superscript"/>
              </w:rPr>
              <w:t>rd</w:t>
            </w:r>
            <w:r>
              <w:t xml:space="preserve"> year Rep</w:t>
            </w:r>
            <w:r w:rsidR="00D66127">
              <w:t xml:space="preserve"> –</w:t>
            </w:r>
            <w:r>
              <w:t xml:space="preserve"> 3</w:t>
            </w:r>
            <w:r w:rsidR="00D66127">
              <w:t xml:space="preserve"> </w:t>
            </w:r>
            <w:r>
              <w:t>years on SSCC has been an amazing experience, an excellent forum for sharing views and resolving issues</w:t>
            </w:r>
          </w:p>
          <w:p w14:paraId="3BECD300" w14:textId="6C44C56B" w:rsidR="0069266B" w:rsidRDefault="0069266B" w:rsidP="00EB20C1">
            <w:pPr>
              <w:spacing w:line="240" w:lineRule="auto"/>
            </w:pPr>
            <w:r>
              <w:t xml:space="preserve">LT Congratulated him on his nomination for SSCC Rep of the year! Very well deserved.  </w:t>
            </w:r>
          </w:p>
        </w:tc>
        <w:tc>
          <w:tcPr>
            <w:tcW w:w="2552" w:type="dxa"/>
            <w:shd w:val="clear" w:color="auto" w:fill="auto"/>
          </w:tcPr>
          <w:p w14:paraId="07677FA5" w14:textId="77777777" w:rsidR="00AB7876" w:rsidRDefault="00AB7876" w:rsidP="00EB20C1">
            <w:pPr>
              <w:spacing w:line="240" w:lineRule="auto"/>
            </w:pPr>
          </w:p>
        </w:tc>
        <w:tc>
          <w:tcPr>
            <w:tcW w:w="991" w:type="dxa"/>
            <w:shd w:val="clear" w:color="auto" w:fill="auto"/>
          </w:tcPr>
          <w:p w14:paraId="28988BD9" w14:textId="77777777" w:rsidR="00AB7876" w:rsidRPr="007C4F23" w:rsidRDefault="00AB7876" w:rsidP="00EB20C1">
            <w:pPr>
              <w:spacing w:line="240" w:lineRule="auto"/>
            </w:pPr>
          </w:p>
        </w:tc>
      </w:tr>
      <w:tr w:rsidR="00413D12" w:rsidRPr="002B2F78" w14:paraId="5D8E995C" w14:textId="77777777" w:rsidTr="00EB20C1">
        <w:tc>
          <w:tcPr>
            <w:tcW w:w="426" w:type="dxa"/>
            <w:shd w:val="clear" w:color="auto" w:fill="auto"/>
          </w:tcPr>
          <w:p w14:paraId="35977BF3" w14:textId="5D89F18B" w:rsidR="00413D12" w:rsidRDefault="00AB7876" w:rsidP="00413D12">
            <w:pPr>
              <w:spacing w:line="240" w:lineRule="auto"/>
              <w:rPr>
                <w:b/>
                <w:sz w:val="20"/>
                <w:szCs w:val="20"/>
              </w:rPr>
            </w:pPr>
            <w:r>
              <w:rPr>
                <w:b/>
                <w:sz w:val="20"/>
                <w:szCs w:val="20"/>
              </w:rPr>
              <w:t>9</w:t>
            </w:r>
          </w:p>
        </w:tc>
        <w:tc>
          <w:tcPr>
            <w:tcW w:w="6804" w:type="dxa"/>
            <w:shd w:val="clear" w:color="auto" w:fill="auto"/>
          </w:tcPr>
          <w:p w14:paraId="719389EA" w14:textId="77777777" w:rsidR="00413D12" w:rsidRDefault="00413D12" w:rsidP="00413D12">
            <w:pPr>
              <w:spacing w:line="240" w:lineRule="auto"/>
            </w:pPr>
            <w:r w:rsidRPr="00033933">
              <w:rPr>
                <w:u w:val="single"/>
              </w:rPr>
              <w:t>International Students’ Rep</w:t>
            </w:r>
            <w:r>
              <w:t>:</w:t>
            </w:r>
          </w:p>
          <w:p w14:paraId="0F7AF272" w14:textId="441EC4FA" w:rsidR="00413D12" w:rsidRDefault="00413D12" w:rsidP="00413D12">
            <w:pPr>
              <w:spacing w:line="240" w:lineRule="auto"/>
            </w:pPr>
            <w:r>
              <w:t>Only negative comment was the issue of a lack of study spaces and poor internet previously discussed</w:t>
            </w:r>
          </w:p>
        </w:tc>
        <w:tc>
          <w:tcPr>
            <w:tcW w:w="2552" w:type="dxa"/>
            <w:shd w:val="clear" w:color="auto" w:fill="auto"/>
          </w:tcPr>
          <w:p w14:paraId="7AB3B8BB" w14:textId="77777777" w:rsidR="00413D12" w:rsidRDefault="00413D12" w:rsidP="00413D12">
            <w:pPr>
              <w:spacing w:line="240" w:lineRule="auto"/>
            </w:pPr>
          </w:p>
        </w:tc>
        <w:tc>
          <w:tcPr>
            <w:tcW w:w="991" w:type="dxa"/>
            <w:shd w:val="clear" w:color="auto" w:fill="auto"/>
          </w:tcPr>
          <w:p w14:paraId="5BC2DC69" w14:textId="77777777" w:rsidR="00413D12" w:rsidRPr="007C4F23" w:rsidRDefault="00413D12" w:rsidP="00413D12">
            <w:pPr>
              <w:spacing w:line="240" w:lineRule="auto"/>
            </w:pPr>
          </w:p>
        </w:tc>
      </w:tr>
      <w:tr w:rsidR="00413D12" w:rsidRPr="002B2F78" w14:paraId="04122D80" w14:textId="77777777" w:rsidTr="00EB20C1">
        <w:tc>
          <w:tcPr>
            <w:tcW w:w="426" w:type="dxa"/>
            <w:shd w:val="clear" w:color="auto" w:fill="auto"/>
          </w:tcPr>
          <w:p w14:paraId="5CACA7E2" w14:textId="38C8D6E0" w:rsidR="00413D12" w:rsidRDefault="00AB7876" w:rsidP="00413D12">
            <w:pPr>
              <w:spacing w:line="240" w:lineRule="auto"/>
              <w:rPr>
                <w:b/>
                <w:sz w:val="20"/>
                <w:szCs w:val="20"/>
              </w:rPr>
            </w:pPr>
            <w:r>
              <w:rPr>
                <w:b/>
                <w:sz w:val="20"/>
                <w:szCs w:val="20"/>
              </w:rPr>
              <w:t>10</w:t>
            </w:r>
          </w:p>
        </w:tc>
        <w:tc>
          <w:tcPr>
            <w:tcW w:w="6804" w:type="dxa"/>
            <w:shd w:val="clear" w:color="auto" w:fill="auto"/>
          </w:tcPr>
          <w:p w14:paraId="66B172E6" w14:textId="051E6772" w:rsidR="00413D12" w:rsidRPr="00033933" w:rsidRDefault="00413D12" w:rsidP="00413D12">
            <w:pPr>
              <w:spacing w:line="240" w:lineRule="auto"/>
              <w:rPr>
                <w:u w:val="single"/>
              </w:rPr>
            </w:pPr>
            <w:r>
              <w:t xml:space="preserve">Students desperate to get back to in-person seminars, as no-one speaks in Teams </w:t>
            </w:r>
            <w:r w:rsidR="00D66127">
              <w:t>seminar</w:t>
            </w:r>
            <w:r>
              <w:t xml:space="preserve">s, so they feel they are not getting the full benefit </w:t>
            </w:r>
          </w:p>
        </w:tc>
        <w:tc>
          <w:tcPr>
            <w:tcW w:w="2552" w:type="dxa"/>
            <w:shd w:val="clear" w:color="auto" w:fill="auto"/>
          </w:tcPr>
          <w:p w14:paraId="4091CDAD" w14:textId="77777777" w:rsidR="00413D12" w:rsidRDefault="00413D12" w:rsidP="00413D12">
            <w:pPr>
              <w:spacing w:line="240" w:lineRule="auto"/>
            </w:pPr>
          </w:p>
        </w:tc>
        <w:tc>
          <w:tcPr>
            <w:tcW w:w="991" w:type="dxa"/>
            <w:shd w:val="clear" w:color="auto" w:fill="auto"/>
          </w:tcPr>
          <w:p w14:paraId="348C43CF" w14:textId="77777777" w:rsidR="00413D12" w:rsidRPr="007C4F23" w:rsidRDefault="00413D12" w:rsidP="00413D12">
            <w:pPr>
              <w:spacing w:line="240" w:lineRule="auto"/>
            </w:pPr>
          </w:p>
        </w:tc>
      </w:tr>
      <w:tr w:rsidR="00413D12" w:rsidRPr="002B2F78" w14:paraId="032F7352" w14:textId="77777777" w:rsidTr="00EB20C1">
        <w:tc>
          <w:tcPr>
            <w:tcW w:w="426" w:type="dxa"/>
            <w:shd w:val="clear" w:color="auto" w:fill="auto"/>
          </w:tcPr>
          <w:p w14:paraId="0020B0FF" w14:textId="62D5A7EC" w:rsidR="00413D12" w:rsidRDefault="00413D12" w:rsidP="00413D12">
            <w:pPr>
              <w:spacing w:line="240" w:lineRule="auto"/>
              <w:rPr>
                <w:b/>
                <w:sz w:val="20"/>
                <w:szCs w:val="20"/>
              </w:rPr>
            </w:pPr>
            <w:r>
              <w:rPr>
                <w:b/>
                <w:sz w:val="20"/>
                <w:szCs w:val="20"/>
              </w:rPr>
              <w:t>1</w:t>
            </w:r>
            <w:r w:rsidR="00AB7876">
              <w:rPr>
                <w:b/>
                <w:sz w:val="20"/>
                <w:szCs w:val="20"/>
              </w:rPr>
              <w:t>1</w:t>
            </w:r>
          </w:p>
        </w:tc>
        <w:tc>
          <w:tcPr>
            <w:tcW w:w="6804" w:type="dxa"/>
            <w:shd w:val="clear" w:color="auto" w:fill="auto"/>
          </w:tcPr>
          <w:p w14:paraId="000EDD4B" w14:textId="77777777" w:rsidR="00413D12" w:rsidRDefault="00413D12" w:rsidP="00413D12">
            <w:pPr>
              <w:spacing w:after="0" w:line="240" w:lineRule="auto"/>
            </w:pPr>
            <w:r>
              <w:t>Student comments:</w:t>
            </w:r>
          </w:p>
          <w:p w14:paraId="554C300E" w14:textId="77777777" w:rsidR="00413D12" w:rsidRDefault="00413D12" w:rsidP="00413D12">
            <w:pPr>
              <w:pStyle w:val="ListParagraph"/>
              <w:numPr>
                <w:ilvl w:val="0"/>
                <w:numId w:val="36"/>
              </w:numPr>
              <w:spacing w:after="0" w:line="240" w:lineRule="auto"/>
            </w:pPr>
            <w:r>
              <w:t>Academic structure and schedule are good</w:t>
            </w:r>
          </w:p>
          <w:p w14:paraId="66DC7090" w14:textId="77777777" w:rsidR="00413D12" w:rsidRDefault="00413D12" w:rsidP="00413D12">
            <w:pPr>
              <w:pStyle w:val="ListParagraph"/>
              <w:numPr>
                <w:ilvl w:val="0"/>
                <w:numId w:val="36"/>
              </w:numPr>
              <w:spacing w:after="0" w:line="240" w:lineRule="auto"/>
            </w:pPr>
            <w:r>
              <w:t>IP modules are fun</w:t>
            </w:r>
          </w:p>
          <w:p w14:paraId="31D725DF" w14:textId="77777777" w:rsidR="00413D12" w:rsidRDefault="00413D12" w:rsidP="00413D12">
            <w:pPr>
              <w:pStyle w:val="ListParagraph"/>
              <w:numPr>
                <w:ilvl w:val="0"/>
                <w:numId w:val="36"/>
              </w:numPr>
              <w:spacing w:after="0" w:line="240" w:lineRule="auto"/>
            </w:pPr>
            <w:r>
              <w:t>IP dept goes above and beyond to help students out</w:t>
            </w:r>
          </w:p>
          <w:p w14:paraId="25D4A285" w14:textId="04A9D084" w:rsidR="00413D12" w:rsidRDefault="0069266B" w:rsidP="00413D12">
            <w:pPr>
              <w:pStyle w:val="ListParagraph"/>
              <w:numPr>
                <w:ilvl w:val="0"/>
                <w:numId w:val="36"/>
              </w:numPr>
              <w:spacing w:after="0" w:line="240" w:lineRule="auto"/>
            </w:pPr>
            <w:r>
              <w:t>L</w:t>
            </w:r>
            <w:r w:rsidR="00413D12">
              <w:t>ive online lectures keep students motivated</w:t>
            </w:r>
          </w:p>
          <w:p w14:paraId="696B9F3B" w14:textId="77777777" w:rsidR="00413D12" w:rsidRDefault="00413D12" w:rsidP="00413D12">
            <w:pPr>
              <w:pStyle w:val="ListParagraph"/>
              <w:numPr>
                <w:ilvl w:val="0"/>
                <w:numId w:val="36"/>
              </w:numPr>
              <w:spacing w:after="0" w:line="240" w:lineRule="auto"/>
            </w:pPr>
            <w:r>
              <w:t>Praise for James Vaughan – an amazing lecturer</w:t>
            </w:r>
          </w:p>
          <w:p w14:paraId="60C88F3F" w14:textId="77777777" w:rsidR="00413D12" w:rsidRDefault="00413D12" w:rsidP="00413D12">
            <w:pPr>
              <w:pStyle w:val="ListParagraph"/>
              <w:numPr>
                <w:ilvl w:val="0"/>
                <w:numId w:val="36"/>
              </w:numPr>
              <w:spacing w:after="0" w:line="240" w:lineRule="auto"/>
            </w:pPr>
            <w:r>
              <w:t>Praise for all IP lecturers and personal tutors</w:t>
            </w:r>
          </w:p>
          <w:p w14:paraId="092C448C" w14:textId="77777777" w:rsidR="00413D12" w:rsidRDefault="00413D12" w:rsidP="00413D12">
            <w:pPr>
              <w:pStyle w:val="ListParagraph"/>
              <w:numPr>
                <w:ilvl w:val="0"/>
                <w:numId w:val="36"/>
              </w:numPr>
              <w:spacing w:after="120" w:line="240" w:lineRule="auto"/>
              <w:ind w:left="714" w:hanging="357"/>
            </w:pPr>
            <w:r>
              <w:t>Praise for SF and library service for sending books abroad</w:t>
            </w:r>
          </w:p>
          <w:p w14:paraId="0132DBC4" w14:textId="024E6E7A" w:rsidR="00413D12" w:rsidRDefault="00413D12" w:rsidP="00413D12">
            <w:pPr>
              <w:spacing w:line="240" w:lineRule="auto"/>
            </w:pPr>
            <w:r>
              <w:t>LT: live online lectures also helped staff structure their time</w:t>
            </w:r>
          </w:p>
        </w:tc>
        <w:tc>
          <w:tcPr>
            <w:tcW w:w="2552" w:type="dxa"/>
            <w:shd w:val="clear" w:color="auto" w:fill="auto"/>
          </w:tcPr>
          <w:p w14:paraId="1725995E" w14:textId="77777777" w:rsidR="00413D12" w:rsidRDefault="00413D12" w:rsidP="00413D12">
            <w:pPr>
              <w:spacing w:line="240" w:lineRule="auto"/>
            </w:pPr>
          </w:p>
        </w:tc>
        <w:tc>
          <w:tcPr>
            <w:tcW w:w="991" w:type="dxa"/>
            <w:shd w:val="clear" w:color="auto" w:fill="auto"/>
          </w:tcPr>
          <w:p w14:paraId="18795E9D" w14:textId="77777777" w:rsidR="00413D12" w:rsidRPr="007C4F23" w:rsidRDefault="00413D12" w:rsidP="00413D12">
            <w:pPr>
              <w:spacing w:line="240" w:lineRule="auto"/>
            </w:pPr>
          </w:p>
        </w:tc>
      </w:tr>
    </w:tbl>
    <w:p w14:paraId="7294B61C" w14:textId="77777777" w:rsidR="006C40A5" w:rsidRDefault="006C40A5" w:rsidP="006C40A5">
      <w:pPr>
        <w:spacing w:line="240" w:lineRule="auto"/>
        <w:rPr>
          <w:b/>
        </w:rPr>
      </w:pPr>
    </w:p>
    <w:p w14:paraId="757D2505" w14:textId="77777777" w:rsidR="00320260" w:rsidRDefault="00320260" w:rsidP="00320260">
      <w:pPr>
        <w:spacing w:line="240" w:lineRule="auto"/>
        <w:contextualSpacing/>
      </w:pPr>
    </w:p>
    <w:p w14:paraId="5D021718" w14:textId="53651635" w:rsidR="00320260" w:rsidRPr="00A27AB8" w:rsidRDefault="00413D12" w:rsidP="00027D57">
      <w:pPr>
        <w:spacing w:line="240" w:lineRule="auto"/>
        <w:contextualSpacing/>
      </w:pPr>
      <w:r>
        <w:t>7</w:t>
      </w:r>
      <w:r w:rsidR="00320260" w:rsidRPr="008A492C">
        <w:t>.</w:t>
      </w:r>
      <w:r w:rsidR="00320260" w:rsidRPr="008A492C">
        <w:tab/>
      </w:r>
      <w:r w:rsidR="00915FA8">
        <w:rPr>
          <w:b/>
          <w:u w:val="single"/>
        </w:rPr>
        <w:t>Chair’s Business</w:t>
      </w:r>
      <w:r w:rsidR="00320260" w:rsidRPr="00A27AB8">
        <w:t xml:space="preserve"> </w:t>
      </w:r>
    </w:p>
    <w:p w14:paraId="343CCB50" w14:textId="77777777" w:rsidR="00320260" w:rsidRDefault="00320260" w:rsidP="00320260">
      <w:pPr>
        <w:spacing w:line="240" w:lineRule="auto"/>
        <w:contextualSpacing/>
      </w:pPr>
    </w:p>
    <w:p w14:paraId="1077F086" w14:textId="5159A5AB" w:rsidR="00320260" w:rsidRDefault="00D53FD0" w:rsidP="00D53FD0">
      <w:pPr>
        <w:spacing w:after="120" w:line="240" w:lineRule="auto"/>
        <w:rPr>
          <w:bCs/>
        </w:rPr>
      </w:pPr>
      <w:r>
        <w:rPr>
          <w:bCs/>
        </w:rPr>
        <w:t xml:space="preserve">7.1 Meeting with Student </w:t>
      </w:r>
      <w:r w:rsidR="0069266B">
        <w:rPr>
          <w:bCs/>
        </w:rPr>
        <w:t xml:space="preserve">Welfare </w:t>
      </w:r>
      <w:r>
        <w:rPr>
          <w:bCs/>
        </w:rPr>
        <w:t>Services</w:t>
      </w:r>
      <w:r w:rsidR="00FC7D0A">
        <w:rPr>
          <w:bCs/>
        </w:rPr>
        <w:t xml:space="preserve"> (S</w:t>
      </w:r>
      <w:r w:rsidR="0069266B">
        <w:rPr>
          <w:bCs/>
        </w:rPr>
        <w:t>W</w:t>
      </w:r>
      <w:r w:rsidR="00FC7D0A">
        <w:rPr>
          <w:bCs/>
        </w:rPr>
        <w:t>S)</w:t>
      </w:r>
    </w:p>
    <w:p w14:paraId="67909BA9" w14:textId="227D8792" w:rsidR="00D53FD0" w:rsidRDefault="00D53FD0" w:rsidP="00D53FD0">
      <w:pPr>
        <w:spacing w:after="120" w:line="240" w:lineRule="auto"/>
        <w:rPr>
          <w:bCs/>
        </w:rPr>
      </w:pPr>
      <w:r>
        <w:rPr>
          <w:bCs/>
        </w:rPr>
        <w:t>Following up on issues raised at the previous SSCC, a meeting was arranged with Caryl Davies and Samantha Glennie. ER and LT attended. The following concerns and suggestions were raised:</w:t>
      </w:r>
    </w:p>
    <w:p w14:paraId="48AED011" w14:textId="55853BF6" w:rsidR="00997377" w:rsidRPr="0069266B" w:rsidRDefault="0069266B" w:rsidP="0069266B">
      <w:pPr>
        <w:pStyle w:val="ListParagraph"/>
        <w:numPr>
          <w:ilvl w:val="0"/>
          <w:numId w:val="37"/>
        </w:numPr>
        <w:spacing w:after="120" w:line="240" w:lineRule="auto"/>
        <w:rPr>
          <w:bCs/>
        </w:rPr>
      </w:pPr>
      <w:r>
        <w:rPr>
          <w:bCs/>
        </w:rPr>
        <w:t xml:space="preserve">Concern that there is </w:t>
      </w:r>
      <w:r w:rsidR="00FC7D0A">
        <w:rPr>
          <w:bCs/>
        </w:rPr>
        <w:t>a gulf between S</w:t>
      </w:r>
      <w:r>
        <w:rPr>
          <w:bCs/>
        </w:rPr>
        <w:t>W</w:t>
      </w:r>
      <w:r w:rsidR="00FC7D0A">
        <w:rPr>
          <w:bCs/>
        </w:rPr>
        <w:t>S and the general student body</w:t>
      </w:r>
      <w:r>
        <w:rPr>
          <w:bCs/>
        </w:rPr>
        <w:t xml:space="preserve">. A significant issue is the lack of direct contact with students – support via modules and links to external providers is insufficient </w:t>
      </w:r>
    </w:p>
    <w:p w14:paraId="52A8391A" w14:textId="11827251" w:rsidR="0069266B" w:rsidRPr="0069266B" w:rsidRDefault="00997377" w:rsidP="0069266B">
      <w:pPr>
        <w:pStyle w:val="ListParagraph"/>
        <w:numPr>
          <w:ilvl w:val="0"/>
          <w:numId w:val="37"/>
        </w:numPr>
        <w:spacing w:after="120" w:line="240" w:lineRule="auto"/>
        <w:rPr>
          <w:bCs/>
        </w:rPr>
      </w:pPr>
      <w:r>
        <w:rPr>
          <w:bCs/>
        </w:rPr>
        <w:t>S</w:t>
      </w:r>
      <w:r w:rsidR="0069266B">
        <w:rPr>
          <w:bCs/>
        </w:rPr>
        <w:t>W</w:t>
      </w:r>
      <w:r>
        <w:rPr>
          <w:bCs/>
        </w:rPr>
        <w:t xml:space="preserve">S website is </w:t>
      </w:r>
      <w:r w:rsidR="0069266B">
        <w:rPr>
          <w:bCs/>
        </w:rPr>
        <w:t xml:space="preserve">rather </w:t>
      </w:r>
      <w:r>
        <w:rPr>
          <w:bCs/>
        </w:rPr>
        <w:t>impersonal, with no sense of real people behind it</w:t>
      </w:r>
    </w:p>
    <w:p w14:paraId="5AC84D97" w14:textId="6D07DEB0" w:rsidR="00FC7D0A" w:rsidRDefault="0069266B" w:rsidP="00FC7D0A">
      <w:pPr>
        <w:pStyle w:val="ListParagraph"/>
        <w:numPr>
          <w:ilvl w:val="0"/>
          <w:numId w:val="37"/>
        </w:numPr>
        <w:spacing w:after="120" w:line="240" w:lineRule="auto"/>
        <w:rPr>
          <w:bCs/>
        </w:rPr>
      </w:pPr>
      <w:r>
        <w:rPr>
          <w:bCs/>
        </w:rPr>
        <w:t>From students, t</w:t>
      </w:r>
      <w:r w:rsidR="00F53DD9">
        <w:rPr>
          <w:bCs/>
        </w:rPr>
        <w:t>he perception is that o</w:t>
      </w:r>
      <w:r w:rsidR="00FC7D0A">
        <w:rPr>
          <w:bCs/>
        </w:rPr>
        <w:t>nly those with serious mental health issues are seen by Student Wellbeing</w:t>
      </w:r>
    </w:p>
    <w:p w14:paraId="3DC3BC4D" w14:textId="77777777" w:rsidR="0069266B" w:rsidRDefault="0069266B" w:rsidP="0069266B">
      <w:pPr>
        <w:pStyle w:val="ListParagraph"/>
        <w:numPr>
          <w:ilvl w:val="0"/>
          <w:numId w:val="37"/>
        </w:numPr>
        <w:spacing w:after="120" w:line="240" w:lineRule="auto"/>
        <w:rPr>
          <w:bCs/>
        </w:rPr>
      </w:pPr>
      <w:r>
        <w:rPr>
          <w:bCs/>
        </w:rPr>
        <w:t>Suggestion – that SWS should engage more with academic departments in order to reach students – we know them personally and they know us and are more likely to engage with us.</w:t>
      </w:r>
    </w:p>
    <w:p w14:paraId="17833C60" w14:textId="1D8B749A" w:rsidR="00FC7D0A" w:rsidRPr="0069266B" w:rsidRDefault="0069266B" w:rsidP="0069266B">
      <w:pPr>
        <w:pStyle w:val="ListParagraph"/>
        <w:numPr>
          <w:ilvl w:val="0"/>
          <w:numId w:val="37"/>
        </w:numPr>
        <w:spacing w:after="120" w:line="240" w:lineRule="auto"/>
        <w:rPr>
          <w:bCs/>
        </w:rPr>
      </w:pPr>
      <w:r>
        <w:rPr>
          <w:bCs/>
        </w:rPr>
        <w:t>Suggestion – e</w:t>
      </w:r>
      <w:r w:rsidR="00FC7D0A" w:rsidRPr="0069266B">
        <w:rPr>
          <w:bCs/>
        </w:rPr>
        <w:t xml:space="preserve">arly intervention </w:t>
      </w:r>
      <w:r>
        <w:rPr>
          <w:bCs/>
        </w:rPr>
        <w:t xml:space="preserve">and embedded support </w:t>
      </w:r>
      <w:r w:rsidR="00FC7D0A" w:rsidRPr="0069266B">
        <w:rPr>
          <w:bCs/>
        </w:rPr>
        <w:t>would prevent many situations escalating and improve the general student experience</w:t>
      </w:r>
    </w:p>
    <w:p w14:paraId="5AA2AB29" w14:textId="525C2234" w:rsidR="00FC7D0A" w:rsidRDefault="0069266B" w:rsidP="00FC7D0A">
      <w:pPr>
        <w:pStyle w:val="ListParagraph"/>
        <w:numPr>
          <w:ilvl w:val="0"/>
          <w:numId w:val="37"/>
        </w:numPr>
        <w:spacing w:after="120" w:line="240" w:lineRule="auto"/>
        <w:rPr>
          <w:bCs/>
        </w:rPr>
      </w:pPr>
      <w:r>
        <w:rPr>
          <w:bCs/>
        </w:rPr>
        <w:t>Suggestion - a</w:t>
      </w:r>
      <w:r w:rsidR="00FC7D0A">
        <w:rPr>
          <w:bCs/>
        </w:rPr>
        <w:t xml:space="preserve"> representative from S</w:t>
      </w:r>
      <w:r>
        <w:rPr>
          <w:bCs/>
        </w:rPr>
        <w:t>W</w:t>
      </w:r>
      <w:r w:rsidR="00FC7D0A">
        <w:rPr>
          <w:bCs/>
        </w:rPr>
        <w:t>S should attend SSCC meetings, in the same way that the Careers and Library Services do</w:t>
      </w:r>
    </w:p>
    <w:p w14:paraId="2BB87B72" w14:textId="503BDFC4" w:rsidR="00FC7D0A" w:rsidRDefault="00FC7D0A" w:rsidP="00FC7D0A">
      <w:pPr>
        <w:pStyle w:val="ListParagraph"/>
        <w:numPr>
          <w:ilvl w:val="0"/>
          <w:numId w:val="37"/>
        </w:numPr>
        <w:spacing w:after="120" w:line="240" w:lineRule="auto"/>
        <w:rPr>
          <w:bCs/>
        </w:rPr>
      </w:pPr>
      <w:r>
        <w:rPr>
          <w:bCs/>
        </w:rPr>
        <w:t>S</w:t>
      </w:r>
      <w:r w:rsidR="0069266B">
        <w:rPr>
          <w:bCs/>
        </w:rPr>
        <w:t>uggestion - SW</w:t>
      </w:r>
      <w:r w:rsidR="00F53DD9">
        <w:rPr>
          <w:bCs/>
        </w:rPr>
        <w:t>S</w:t>
      </w:r>
      <w:r>
        <w:rPr>
          <w:bCs/>
        </w:rPr>
        <w:t xml:space="preserve"> should have </w:t>
      </w:r>
      <w:r w:rsidR="00395C1C">
        <w:rPr>
          <w:bCs/>
        </w:rPr>
        <w:t>more</w:t>
      </w:r>
      <w:r>
        <w:rPr>
          <w:bCs/>
        </w:rPr>
        <w:t xml:space="preserve"> involvement in Welcome Week</w:t>
      </w:r>
      <w:r w:rsidR="00395C1C">
        <w:rPr>
          <w:bCs/>
        </w:rPr>
        <w:t>; a greater focus on student welfare during WW is important</w:t>
      </w:r>
    </w:p>
    <w:p w14:paraId="7658E452" w14:textId="76C27F15" w:rsidR="00FC7D0A" w:rsidRDefault="00FC7D0A" w:rsidP="00FC7D0A">
      <w:pPr>
        <w:spacing w:after="120" w:line="240" w:lineRule="auto"/>
        <w:rPr>
          <w:bCs/>
        </w:rPr>
      </w:pPr>
      <w:r>
        <w:rPr>
          <w:bCs/>
        </w:rPr>
        <w:t>Feedback from Reps:</w:t>
      </w:r>
    </w:p>
    <w:p w14:paraId="1E924F5A" w14:textId="516C2493" w:rsidR="00FC7D0A" w:rsidRDefault="00FC7D0A" w:rsidP="00FC7D0A">
      <w:pPr>
        <w:pStyle w:val="ListParagraph"/>
        <w:numPr>
          <w:ilvl w:val="0"/>
          <w:numId w:val="38"/>
        </w:numPr>
        <w:spacing w:after="120" w:line="240" w:lineRule="auto"/>
        <w:rPr>
          <w:bCs/>
        </w:rPr>
      </w:pPr>
      <w:r>
        <w:rPr>
          <w:bCs/>
        </w:rPr>
        <w:t>Agree there is a divide between S</w:t>
      </w:r>
      <w:r w:rsidR="0069266B">
        <w:rPr>
          <w:bCs/>
        </w:rPr>
        <w:t>W</w:t>
      </w:r>
      <w:r w:rsidR="00F53DD9">
        <w:rPr>
          <w:bCs/>
        </w:rPr>
        <w:t>S and the general student body</w:t>
      </w:r>
      <w:r>
        <w:rPr>
          <w:bCs/>
        </w:rPr>
        <w:t xml:space="preserve"> </w:t>
      </w:r>
    </w:p>
    <w:p w14:paraId="62C6A16A" w14:textId="74AAF4FA" w:rsidR="00F53DD9" w:rsidRDefault="00F53DD9" w:rsidP="00FC7D0A">
      <w:pPr>
        <w:pStyle w:val="ListParagraph"/>
        <w:numPr>
          <w:ilvl w:val="0"/>
          <w:numId w:val="38"/>
        </w:numPr>
        <w:spacing w:after="120" w:line="240" w:lineRule="auto"/>
        <w:rPr>
          <w:bCs/>
        </w:rPr>
      </w:pPr>
      <w:r>
        <w:rPr>
          <w:bCs/>
        </w:rPr>
        <w:t>A very good idea to invite them to SSCC meetings</w:t>
      </w:r>
      <w:r w:rsidR="0069266B">
        <w:rPr>
          <w:bCs/>
        </w:rPr>
        <w:t xml:space="preserve"> – warmly welcomed</w:t>
      </w:r>
    </w:p>
    <w:p w14:paraId="7C8E999D" w14:textId="62ECAE17" w:rsidR="00F53DD9" w:rsidRDefault="00F53DD9" w:rsidP="00FC7D0A">
      <w:pPr>
        <w:pStyle w:val="ListParagraph"/>
        <w:numPr>
          <w:ilvl w:val="0"/>
          <w:numId w:val="38"/>
        </w:numPr>
        <w:spacing w:after="120" w:line="240" w:lineRule="auto"/>
        <w:rPr>
          <w:bCs/>
        </w:rPr>
      </w:pPr>
      <w:r>
        <w:rPr>
          <w:bCs/>
        </w:rPr>
        <w:t xml:space="preserve">Definitely a good idea for them to get a broader view of student issues and the wider student </w:t>
      </w:r>
      <w:r w:rsidR="00027D57">
        <w:rPr>
          <w:bCs/>
        </w:rPr>
        <w:t>community</w:t>
      </w:r>
      <w:r>
        <w:rPr>
          <w:bCs/>
        </w:rPr>
        <w:t>, not just those with serious MH issues or in crisis. Increased focus on MH support is very important, as the demand will not go away</w:t>
      </w:r>
    </w:p>
    <w:p w14:paraId="79507C79" w14:textId="464F4B29" w:rsidR="00F53DD9" w:rsidRDefault="00997377" w:rsidP="00FC7D0A">
      <w:pPr>
        <w:pStyle w:val="ListParagraph"/>
        <w:numPr>
          <w:ilvl w:val="0"/>
          <w:numId w:val="38"/>
        </w:numPr>
        <w:spacing w:after="120" w:line="240" w:lineRule="auto"/>
        <w:rPr>
          <w:bCs/>
        </w:rPr>
      </w:pPr>
      <w:r>
        <w:rPr>
          <w:bCs/>
        </w:rPr>
        <w:t>Is there any Welsh-medium mental health provision available?</w:t>
      </w:r>
    </w:p>
    <w:p w14:paraId="6B032DFF" w14:textId="52D8700D" w:rsidR="00395C1C" w:rsidRDefault="00395C1C" w:rsidP="00FC7D0A">
      <w:pPr>
        <w:pStyle w:val="ListParagraph"/>
        <w:numPr>
          <w:ilvl w:val="0"/>
          <w:numId w:val="38"/>
        </w:numPr>
        <w:spacing w:after="120" w:line="240" w:lineRule="auto"/>
        <w:rPr>
          <w:bCs/>
        </w:rPr>
      </w:pPr>
      <w:r>
        <w:rPr>
          <w:bCs/>
        </w:rPr>
        <w:t>Only one slide about S</w:t>
      </w:r>
      <w:r w:rsidR="0069266B">
        <w:rPr>
          <w:bCs/>
        </w:rPr>
        <w:t>W</w:t>
      </w:r>
      <w:r>
        <w:rPr>
          <w:bCs/>
        </w:rPr>
        <w:t>S in Welcome Week info; 1</w:t>
      </w:r>
      <w:r w:rsidRPr="00395C1C">
        <w:rPr>
          <w:bCs/>
          <w:vertAlign w:val="superscript"/>
        </w:rPr>
        <w:t>st</w:t>
      </w:r>
      <w:r>
        <w:rPr>
          <w:bCs/>
        </w:rPr>
        <w:t xml:space="preserve"> years have no idea how to access services; information is available on Blackboard, but students know nothing about it</w:t>
      </w:r>
    </w:p>
    <w:p w14:paraId="748EF789" w14:textId="67456DF9" w:rsidR="00395C1C" w:rsidRPr="00FC7D0A" w:rsidRDefault="00395C1C" w:rsidP="00FC7D0A">
      <w:pPr>
        <w:pStyle w:val="ListParagraph"/>
        <w:numPr>
          <w:ilvl w:val="0"/>
          <w:numId w:val="38"/>
        </w:numPr>
        <w:spacing w:after="120" w:line="240" w:lineRule="auto"/>
        <w:rPr>
          <w:bCs/>
        </w:rPr>
      </w:pPr>
      <w:r>
        <w:rPr>
          <w:bCs/>
        </w:rPr>
        <w:t>Students should have access to more info e.g.</w:t>
      </w:r>
      <w:r w:rsidR="00027D57">
        <w:rPr>
          <w:bCs/>
        </w:rPr>
        <w:t xml:space="preserve"> what are the symptoms of anxiety or stress? People don’t know what’s wrong with them and it’s hard to explain to others</w:t>
      </w:r>
    </w:p>
    <w:p w14:paraId="60187C3A" w14:textId="0A503C22" w:rsidR="00D53FD0" w:rsidRDefault="00027D57" w:rsidP="00027D57">
      <w:pPr>
        <w:spacing w:after="120" w:line="240" w:lineRule="auto"/>
        <w:rPr>
          <w:bCs/>
        </w:rPr>
      </w:pPr>
      <w:r>
        <w:rPr>
          <w:bCs/>
        </w:rPr>
        <w:lastRenderedPageBreak/>
        <w:t>LT: Bridging the gap between S</w:t>
      </w:r>
      <w:r w:rsidR="0069266B">
        <w:rPr>
          <w:bCs/>
        </w:rPr>
        <w:t>W</w:t>
      </w:r>
      <w:r>
        <w:rPr>
          <w:bCs/>
        </w:rPr>
        <w:t>S and the student community is key</w:t>
      </w:r>
    </w:p>
    <w:p w14:paraId="459B0B09" w14:textId="21C8FF9B" w:rsidR="00027D57" w:rsidRDefault="00027D57" w:rsidP="00027D57">
      <w:pPr>
        <w:spacing w:after="120" w:line="240" w:lineRule="auto"/>
        <w:rPr>
          <w:bCs/>
        </w:rPr>
      </w:pPr>
    </w:p>
    <w:p w14:paraId="37028F96" w14:textId="7F3A1693" w:rsidR="00027D57" w:rsidRDefault="00027D57" w:rsidP="00027D57">
      <w:pPr>
        <w:spacing w:after="120" w:line="240" w:lineRule="auto"/>
        <w:rPr>
          <w:bCs/>
        </w:rPr>
      </w:pPr>
      <w:r>
        <w:rPr>
          <w:bCs/>
        </w:rPr>
        <w:t>7.2 One IP student with disabilities raised the issue that, under current Covid guidelines, there are no additional adjustments for a disability – everyone can get an extension and there is no extra time for takeaway exams. Has this been raised as an issue with Student Reps?</w:t>
      </w:r>
    </w:p>
    <w:p w14:paraId="7280F81D" w14:textId="21AE935B" w:rsidR="00027D57" w:rsidRDefault="00027D57" w:rsidP="00027D57">
      <w:pPr>
        <w:pStyle w:val="ListParagraph"/>
        <w:numPr>
          <w:ilvl w:val="0"/>
          <w:numId w:val="39"/>
        </w:numPr>
        <w:spacing w:after="120" w:line="240" w:lineRule="auto"/>
        <w:rPr>
          <w:bCs/>
        </w:rPr>
      </w:pPr>
      <w:r>
        <w:rPr>
          <w:bCs/>
        </w:rPr>
        <w:t xml:space="preserve">No Reps reported </w:t>
      </w:r>
      <w:r w:rsidR="005A08BB">
        <w:rPr>
          <w:bCs/>
        </w:rPr>
        <w:t>anyone raising this issue</w:t>
      </w:r>
      <w:r w:rsidR="0069266B">
        <w:rPr>
          <w:bCs/>
        </w:rPr>
        <w:t xml:space="preserve">, but were sympathetic to this situation. </w:t>
      </w:r>
    </w:p>
    <w:p w14:paraId="6C512C21" w14:textId="4E9827A2" w:rsidR="005A08BB" w:rsidRDefault="005A08BB" w:rsidP="005A08BB">
      <w:pPr>
        <w:spacing w:after="120" w:line="240" w:lineRule="auto"/>
        <w:rPr>
          <w:bCs/>
        </w:rPr>
      </w:pPr>
    </w:p>
    <w:p w14:paraId="2E7CC84D" w14:textId="260759C8" w:rsidR="005A08BB" w:rsidRDefault="005A08BB" w:rsidP="005A08BB">
      <w:pPr>
        <w:spacing w:after="120" w:line="240" w:lineRule="auto"/>
        <w:rPr>
          <w:bCs/>
        </w:rPr>
      </w:pPr>
      <w:r>
        <w:rPr>
          <w:bCs/>
        </w:rPr>
        <w:t>7.3 Diversity Working Group (DWG)</w:t>
      </w:r>
    </w:p>
    <w:p w14:paraId="50B4EC9F" w14:textId="6C700462" w:rsidR="005A08BB" w:rsidRDefault="005A08BB" w:rsidP="005A08BB">
      <w:pPr>
        <w:pStyle w:val="ListParagraph"/>
        <w:numPr>
          <w:ilvl w:val="0"/>
          <w:numId w:val="39"/>
        </w:numPr>
        <w:spacing w:after="120" w:line="240" w:lineRule="auto"/>
        <w:rPr>
          <w:bCs/>
        </w:rPr>
      </w:pPr>
      <w:r>
        <w:rPr>
          <w:bCs/>
        </w:rPr>
        <w:t>Interpol DWG is proposing an award for student</w:t>
      </w:r>
      <w:r w:rsidR="0069266B">
        <w:rPr>
          <w:bCs/>
        </w:rPr>
        <w:t>s</w:t>
      </w:r>
      <w:r>
        <w:rPr>
          <w:bCs/>
        </w:rPr>
        <w:t xml:space="preserve"> promoting diversity</w:t>
      </w:r>
      <w:r w:rsidR="0069266B">
        <w:rPr>
          <w:bCs/>
        </w:rPr>
        <w:t xml:space="preserve"> in the Dept.</w:t>
      </w:r>
    </w:p>
    <w:p w14:paraId="71CC6056" w14:textId="440A8D03" w:rsidR="005A08BB" w:rsidRDefault="005A08BB" w:rsidP="005A08BB">
      <w:pPr>
        <w:pStyle w:val="ListParagraph"/>
        <w:numPr>
          <w:ilvl w:val="0"/>
          <w:numId w:val="39"/>
        </w:numPr>
        <w:spacing w:after="120" w:line="240" w:lineRule="auto"/>
        <w:rPr>
          <w:bCs/>
        </w:rPr>
      </w:pPr>
      <w:r>
        <w:rPr>
          <w:bCs/>
        </w:rPr>
        <w:t>DWG was set up last summer, members include staff and PGs</w:t>
      </w:r>
    </w:p>
    <w:p w14:paraId="63D08062" w14:textId="0CAFA8B6" w:rsidR="005A08BB" w:rsidRDefault="005A08BB" w:rsidP="005A08BB">
      <w:pPr>
        <w:pStyle w:val="ListParagraph"/>
        <w:numPr>
          <w:ilvl w:val="0"/>
          <w:numId w:val="39"/>
        </w:numPr>
        <w:spacing w:after="120" w:line="240" w:lineRule="auto"/>
        <w:rPr>
          <w:bCs/>
        </w:rPr>
      </w:pPr>
      <w:r>
        <w:rPr>
          <w:bCs/>
        </w:rPr>
        <w:t>Focus</w:t>
      </w:r>
      <w:r w:rsidR="007354CA">
        <w:rPr>
          <w:bCs/>
        </w:rPr>
        <w:t>es</w:t>
      </w:r>
      <w:r>
        <w:rPr>
          <w:bCs/>
        </w:rPr>
        <w:t xml:space="preserve"> on the curriculum, research, etc.</w:t>
      </w:r>
    </w:p>
    <w:p w14:paraId="45C49CD5" w14:textId="4DC7CCF0" w:rsidR="005A08BB" w:rsidRDefault="005A08BB" w:rsidP="005A08BB">
      <w:pPr>
        <w:pStyle w:val="ListParagraph"/>
        <w:numPr>
          <w:ilvl w:val="0"/>
          <w:numId w:val="39"/>
        </w:numPr>
        <w:spacing w:after="120" w:line="240" w:lineRule="auto"/>
        <w:rPr>
          <w:bCs/>
        </w:rPr>
      </w:pPr>
      <w:r>
        <w:rPr>
          <w:bCs/>
        </w:rPr>
        <w:t>Spearheading ‘</w:t>
      </w:r>
      <w:hyperlink r:id="rId12" w:history="1">
        <w:r w:rsidR="000205A9" w:rsidRPr="000205A9">
          <w:rPr>
            <w:rStyle w:val="Hyperlink"/>
            <w:bCs/>
          </w:rPr>
          <w:t>U</w:t>
        </w:r>
        <w:r w:rsidRPr="000205A9">
          <w:rPr>
            <w:rStyle w:val="Hyperlink"/>
            <w:bCs/>
          </w:rPr>
          <w:t xml:space="preserve">niversity of </w:t>
        </w:r>
        <w:r w:rsidR="000205A9" w:rsidRPr="000205A9">
          <w:rPr>
            <w:rStyle w:val="Hyperlink"/>
            <w:bCs/>
          </w:rPr>
          <w:t>S</w:t>
        </w:r>
        <w:r w:rsidRPr="000205A9">
          <w:rPr>
            <w:rStyle w:val="Hyperlink"/>
            <w:bCs/>
          </w:rPr>
          <w:t>anctuary</w:t>
        </w:r>
      </w:hyperlink>
      <w:r>
        <w:rPr>
          <w:bCs/>
        </w:rPr>
        <w:t xml:space="preserve">’ – offering places to refugees, </w:t>
      </w:r>
      <w:r w:rsidR="0042750B">
        <w:rPr>
          <w:bCs/>
        </w:rPr>
        <w:t>solidarity with academics abroad facing difficulties, etc.</w:t>
      </w:r>
    </w:p>
    <w:p w14:paraId="0153FED7" w14:textId="302EBEEA" w:rsidR="0042750B" w:rsidRDefault="0042750B" w:rsidP="005A08BB">
      <w:pPr>
        <w:pStyle w:val="ListParagraph"/>
        <w:numPr>
          <w:ilvl w:val="0"/>
          <w:numId w:val="39"/>
        </w:numPr>
        <w:spacing w:after="120" w:line="240" w:lineRule="auto"/>
        <w:rPr>
          <w:bCs/>
        </w:rPr>
      </w:pPr>
      <w:r>
        <w:rPr>
          <w:bCs/>
        </w:rPr>
        <w:t xml:space="preserve">Aim of the award is to </w:t>
      </w:r>
      <w:r w:rsidR="000205A9">
        <w:rPr>
          <w:bCs/>
        </w:rPr>
        <w:t xml:space="preserve">raise awareness of </w:t>
      </w:r>
      <w:r>
        <w:rPr>
          <w:bCs/>
        </w:rPr>
        <w:t>students promoting diversity in any area – gender, ethnicity, etc</w:t>
      </w:r>
      <w:r w:rsidR="000205A9">
        <w:rPr>
          <w:bCs/>
        </w:rPr>
        <w:t xml:space="preserve"> and offer a prize, to recognise &amp; value these efforts. </w:t>
      </w:r>
    </w:p>
    <w:p w14:paraId="01E63FDE" w14:textId="0C5ED248" w:rsidR="0042750B" w:rsidRPr="00AA3CF5" w:rsidRDefault="00AA3CF5" w:rsidP="005A08BB">
      <w:pPr>
        <w:pStyle w:val="ListParagraph"/>
        <w:numPr>
          <w:ilvl w:val="0"/>
          <w:numId w:val="39"/>
        </w:numPr>
        <w:spacing w:after="120" w:line="240" w:lineRule="auto"/>
        <w:rPr>
          <w:bCs/>
        </w:rPr>
      </w:pPr>
      <w:r w:rsidRPr="00AA3CF5">
        <w:rPr>
          <w:bCs/>
        </w:rPr>
        <w:t>If approved</w:t>
      </w:r>
      <w:r>
        <w:rPr>
          <w:bCs/>
        </w:rPr>
        <w:t>,</w:t>
      </w:r>
      <w:r w:rsidRPr="00AA3CF5">
        <w:rPr>
          <w:bCs/>
        </w:rPr>
        <w:t xml:space="preserve"> it would be promoted in September. Nominated s</w:t>
      </w:r>
      <w:r w:rsidR="0042750B" w:rsidRPr="00AA3CF5">
        <w:rPr>
          <w:bCs/>
        </w:rPr>
        <w:t xml:space="preserve">tudents </w:t>
      </w:r>
      <w:r w:rsidRPr="00AA3CF5">
        <w:rPr>
          <w:bCs/>
        </w:rPr>
        <w:t>would produce a video and poster of the work they’re doing in the area of diversity</w:t>
      </w:r>
      <w:r>
        <w:rPr>
          <w:bCs/>
        </w:rPr>
        <w:t>,</w:t>
      </w:r>
      <w:r w:rsidRPr="00AA3CF5">
        <w:rPr>
          <w:bCs/>
        </w:rPr>
        <w:t xml:space="preserve"> </w:t>
      </w:r>
      <w:r w:rsidR="007354CA">
        <w:rPr>
          <w:bCs/>
        </w:rPr>
        <w:t xml:space="preserve">outside of academic studies, </w:t>
      </w:r>
      <w:r>
        <w:rPr>
          <w:bCs/>
        </w:rPr>
        <w:t>which</w:t>
      </w:r>
      <w:r w:rsidRPr="00AA3CF5">
        <w:rPr>
          <w:bCs/>
        </w:rPr>
        <w:t xml:space="preserve"> would be </w:t>
      </w:r>
      <w:r>
        <w:rPr>
          <w:bCs/>
        </w:rPr>
        <w:t>display</w:t>
      </w:r>
      <w:r w:rsidRPr="00AA3CF5">
        <w:rPr>
          <w:bCs/>
        </w:rPr>
        <w:t>ed in the dept over Easter and lead to a vote for the award</w:t>
      </w:r>
      <w:r w:rsidR="000205A9">
        <w:rPr>
          <w:bCs/>
        </w:rPr>
        <w:t>.</w:t>
      </w:r>
    </w:p>
    <w:p w14:paraId="16485352" w14:textId="4B636655" w:rsidR="00AA3CF5" w:rsidRDefault="00AA3CF5" w:rsidP="00AA3CF5">
      <w:pPr>
        <w:spacing w:after="120" w:line="240" w:lineRule="auto"/>
        <w:rPr>
          <w:bCs/>
        </w:rPr>
      </w:pPr>
      <w:r>
        <w:rPr>
          <w:bCs/>
        </w:rPr>
        <w:t>Feedback from Reps:</w:t>
      </w:r>
    </w:p>
    <w:p w14:paraId="3F59AC23" w14:textId="36914DA8" w:rsidR="00AA3CF5" w:rsidRDefault="00AA3CF5" w:rsidP="00AA3CF5">
      <w:pPr>
        <w:pStyle w:val="ListParagraph"/>
        <w:numPr>
          <w:ilvl w:val="0"/>
          <w:numId w:val="40"/>
        </w:numPr>
        <w:spacing w:after="120" w:line="240" w:lineRule="auto"/>
        <w:rPr>
          <w:bCs/>
        </w:rPr>
      </w:pPr>
      <w:r>
        <w:rPr>
          <w:bCs/>
        </w:rPr>
        <w:t>Could it be a blog or social media, as an alternative to a video?</w:t>
      </w:r>
    </w:p>
    <w:p w14:paraId="7F5CF740" w14:textId="3D75C3FF" w:rsidR="000205A9" w:rsidRDefault="000205A9" w:rsidP="000205A9">
      <w:pPr>
        <w:pStyle w:val="ListParagraph"/>
        <w:spacing w:after="120" w:line="240" w:lineRule="auto"/>
        <w:rPr>
          <w:bCs/>
        </w:rPr>
      </w:pPr>
      <w:r>
        <w:rPr>
          <w:bCs/>
        </w:rPr>
        <w:t>LT: Great idea – will feedback to the group</w:t>
      </w:r>
    </w:p>
    <w:p w14:paraId="2A709910" w14:textId="69ECDD95" w:rsidR="00AA3CF5" w:rsidRDefault="00AA3CF5" w:rsidP="00AA3CF5">
      <w:pPr>
        <w:pStyle w:val="ListParagraph"/>
        <w:numPr>
          <w:ilvl w:val="0"/>
          <w:numId w:val="40"/>
        </w:numPr>
        <w:spacing w:after="120" w:line="240" w:lineRule="auto"/>
        <w:rPr>
          <w:bCs/>
        </w:rPr>
      </w:pPr>
      <w:r>
        <w:rPr>
          <w:bCs/>
        </w:rPr>
        <w:t>How can you do a video if you’re nominating someone else?</w:t>
      </w:r>
    </w:p>
    <w:p w14:paraId="3EFD9610" w14:textId="13A29CC2" w:rsidR="000205A9" w:rsidRDefault="000205A9" w:rsidP="000205A9">
      <w:pPr>
        <w:pStyle w:val="ListParagraph"/>
        <w:spacing w:after="120" w:line="240" w:lineRule="auto"/>
        <w:rPr>
          <w:bCs/>
        </w:rPr>
      </w:pPr>
      <w:r>
        <w:rPr>
          <w:bCs/>
        </w:rPr>
        <w:t>LT: Good point – collaboration will be key</w:t>
      </w:r>
    </w:p>
    <w:p w14:paraId="71425438" w14:textId="60648AAD" w:rsidR="00AA3CF5" w:rsidRDefault="00AA3CF5" w:rsidP="00AA3CF5">
      <w:pPr>
        <w:pStyle w:val="ListParagraph"/>
        <w:numPr>
          <w:ilvl w:val="0"/>
          <w:numId w:val="40"/>
        </w:numPr>
        <w:spacing w:after="120" w:line="240" w:lineRule="auto"/>
        <w:rPr>
          <w:bCs/>
        </w:rPr>
      </w:pPr>
      <w:r>
        <w:rPr>
          <w:bCs/>
        </w:rPr>
        <w:t>What counts as diversity and improving diversity?</w:t>
      </w:r>
    </w:p>
    <w:p w14:paraId="0C2904A3" w14:textId="38458ECC" w:rsidR="000205A9" w:rsidRDefault="000205A9" w:rsidP="000205A9">
      <w:pPr>
        <w:pStyle w:val="ListParagraph"/>
        <w:spacing w:after="120" w:line="240" w:lineRule="auto"/>
        <w:rPr>
          <w:bCs/>
        </w:rPr>
      </w:pPr>
      <w:r>
        <w:rPr>
          <w:bCs/>
        </w:rPr>
        <w:t>LT: Great point – examples would help to clarify</w:t>
      </w:r>
    </w:p>
    <w:p w14:paraId="3CE2C904" w14:textId="5F83F582" w:rsidR="00AA3CF5" w:rsidRDefault="00AA3CF5" w:rsidP="00AA3CF5">
      <w:pPr>
        <w:pStyle w:val="ListParagraph"/>
        <w:numPr>
          <w:ilvl w:val="0"/>
          <w:numId w:val="40"/>
        </w:numPr>
        <w:spacing w:after="120" w:line="240" w:lineRule="auto"/>
        <w:rPr>
          <w:bCs/>
        </w:rPr>
      </w:pPr>
      <w:r>
        <w:rPr>
          <w:bCs/>
        </w:rPr>
        <w:t>What’s the scope and criteria? Could examples be provided?</w:t>
      </w:r>
    </w:p>
    <w:p w14:paraId="646E6E6A" w14:textId="7C6E7835" w:rsidR="000205A9" w:rsidRPr="00AA3CF5" w:rsidRDefault="000205A9" w:rsidP="000205A9">
      <w:pPr>
        <w:pStyle w:val="ListParagraph"/>
        <w:spacing w:after="120" w:line="240" w:lineRule="auto"/>
        <w:rPr>
          <w:bCs/>
        </w:rPr>
      </w:pPr>
      <w:r>
        <w:rPr>
          <w:bCs/>
        </w:rPr>
        <w:t xml:space="preserve">LT: Agreed – she will feedback these points to the DWG and L&amp;T </w:t>
      </w:r>
    </w:p>
    <w:p w14:paraId="64530737" w14:textId="0AA67D90" w:rsidR="00320260" w:rsidRPr="008A492C" w:rsidRDefault="0037279A" w:rsidP="00320260">
      <w:pPr>
        <w:spacing w:line="240" w:lineRule="auto"/>
        <w:rPr>
          <w:b/>
          <w:u w:val="single"/>
        </w:rPr>
      </w:pPr>
      <w:r>
        <w:t>8</w:t>
      </w:r>
      <w:r w:rsidR="00320260">
        <w:t>.</w:t>
      </w:r>
      <w:r w:rsidR="00320260">
        <w:tab/>
      </w:r>
      <w:r w:rsidR="00320260">
        <w:rPr>
          <w:b/>
          <w:u w:val="single"/>
        </w:rPr>
        <w:t>Learning and Teaching Opportunities</w:t>
      </w:r>
    </w:p>
    <w:p w14:paraId="3EF30483" w14:textId="77777777" w:rsidR="00320260" w:rsidRDefault="00320260" w:rsidP="00320260">
      <w:pPr>
        <w:spacing w:line="240" w:lineRule="auto"/>
        <w:rPr>
          <w:b/>
          <w:u w:val="single"/>
        </w:rPr>
      </w:pPr>
      <w:r>
        <w:t>9.</w:t>
      </w:r>
      <w:r>
        <w:tab/>
      </w:r>
      <w:r w:rsidRPr="00194744">
        <w:rPr>
          <w:b/>
          <w:u w:val="single"/>
        </w:rPr>
        <w:t>Any other</w:t>
      </w:r>
      <w:r w:rsidRPr="00194744">
        <w:rPr>
          <w:u w:val="single"/>
        </w:rPr>
        <w:t xml:space="preserve"> </w:t>
      </w:r>
      <w:r w:rsidRPr="00194744">
        <w:rPr>
          <w:b/>
          <w:u w:val="single"/>
        </w:rPr>
        <w:t>Business</w:t>
      </w:r>
    </w:p>
    <w:p w14:paraId="0C00EFE2" w14:textId="41A6746A" w:rsidR="00320260" w:rsidRPr="000205A9" w:rsidRDefault="000205A9" w:rsidP="00320260">
      <w:pPr>
        <w:spacing w:line="240" w:lineRule="auto"/>
      </w:pPr>
      <w:r w:rsidRPr="000205A9">
        <w:t xml:space="preserve">Lucy </w:t>
      </w:r>
      <w:r>
        <w:t>T</w:t>
      </w:r>
      <w:r w:rsidRPr="000205A9">
        <w:t xml:space="preserve">aylor thanked the SSCC Reps for </w:t>
      </w:r>
      <w:r>
        <w:t>t</w:t>
      </w:r>
      <w:r w:rsidRPr="000205A9">
        <w:t xml:space="preserve">heir hard work over the </w:t>
      </w:r>
      <w:r>
        <w:t>y</w:t>
      </w:r>
      <w:r w:rsidRPr="000205A9">
        <w:t xml:space="preserve">ear, as well as </w:t>
      </w:r>
      <w:r>
        <w:t>H</w:t>
      </w:r>
      <w:r w:rsidRPr="000205A9">
        <w:t xml:space="preserve">azel for her excellent </w:t>
      </w:r>
      <w:r>
        <w:t>m</w:t>
      </w:r>
      <w:r w:rsidRPr="000205A9">
        <w:t>inutes</w:t>
      </w:r>
      <w:r>
        <w:t xml:space="preserve">. SSCC meetings are always enjoyable and hugely valuable for the work of the Department.  </w:t>
      </w:r>
      <w:r w:rsidRPr="000205A9">
        <w:t xml:space="preserve"> </w:t>
      </w:r>
    </w:p>
    <w:p w14:paraId="286299A8" w14:textId="77777777" w:rsidR="00B55129" w:rsidRDefault="00B55129"/>
    <w:sectPr w:rsidR="00B55129" w:rsidSect="00B55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53D"/>
    <w:multiLevelType w:val="hybridMultilevel"/>
    <w:tmpl w:val="FABA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4105"/>
    <w:multiLevelType w:val="hybridMultilevel"/>
    <w:tmpl w:val="283E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6C24"/>
    <w:multiLevelType w:val="hybridMultilevel"/>
    <w:tmpl w:val="2B30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63CC"/>
    <w:multiLevelType w:val="hybridMultilevel"/>
    <w:tmpl w:val="A9D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051FC"/>
    <w:multiLevelType w:val="hybridMultilevel"/>
    <w:tmpl w:val="D6AA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C04A9"/>
    <w:multiLevelType w:val="hybridMultilevel"/>
    <w:tmpl w:val="0C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5EC8"/>
    <w:multiLevelType w:val="hybridMultilevel"/>
    <w:tmpl w:val="89F2AB12"/>
    <w:lvl w:ilvl="0" w:tplc="9508B9C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E0337"/>
    <w:multiLevelType w:val="hybridMultilevel"/>
    <w:tmpl w:val="1C3A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11E07"/>
    <w:multiLevelType w:val="hybridMultilevel"/>
    <w:tmpl w:val="C74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40279"/>
    <w:multiLevelType w:val="hybridMultilevel"/>
    <w:tmpl w:val="FFF0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00E4C"/>
    <w:multiLevelType w:val="hybridMultilevel"/>
    <w:tmpl w:val="5FB4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A5337"/>
    <w:multiLevelType w:val="hybridMultilevel"/>
    <w:tmpl w:val="8CDC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509DF"/>
    <w:multiLevelType w:val="hybridMultilevel"/>
    <w:tmpl w:val="AB2A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B3645"/>
    <w:multiLevelType w:val="hybridMultilevel"/>
    <w:tmpl w:val="7E3E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F0108"/>
    <w:multiLevelType w:val="hybridMultilevel"/>
    <w:tmpl w:val="76A4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15D2E"/>
    <w:multiLevelType w:val="hybridMultilevel"/>
    <w:tmpl w:val="E8B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80E5B"/>
    <w:multiLevelType w:val="hybridMultilevel"/>
    <w:tmpl w:val="C074B172"/>
    <w:lvl w:ilvl="0" w:tplc="6158C5DE">
      <w:start w:val="1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500612"/>
    <w:multiLevelType w:val="hybridMultilevel"/>
    <w:tmpl w:val="1C8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A4D79"/>
    <w:multiLevelType w:val="hybridMultilevel"/>
    <w:tmpl w:val="0D94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00A3F"/>
    <w:multiLevelType w:val="hybridMultilevel"/>
    <w:tmpl w:val="E76C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62C00"/>
    <w:multiLevelType w:val="hybridMultilevel"/>
    <w:tmpl w:val="8AB0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830A5"/>
    <w:multiLevelType w:val="hybridMultilevel"/>
    <w:tmpl w:val="0324CFC8"/>
    <w:lvl w:ilvl="0" w:tplc="2A42A5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50AD7"/>
    <w:multiLevelType w:val="multilevel"/>
    <w:tmpl w:val="55D66FF8"/>
    <w:lvl w:ilvl="0">
      <w:start w:val="4"/>
      <w:numFmt w:val="decimal"/>
      <w:lvlText w:val="%1."/>
      <w:lvlJc w:val="left"/>
      <w:pPr>
        <w:ind w:left="0" w:firstLine="360"/>
      </w:pPr>
      <w:rPr>
        <w:rFonts w:hint="default"/>
        <w:b w:val="0"/>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423E71"/>
    <w:multiLevelType w:val="hybridMultilevel"/>
    <w:tmpl w:val="632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A2A6A"/>
    <w:multiLevelType w:val="hybridMultilevel"/>
    <w:tmpl w:val="8FCA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F476B"/>
    <w:multiLevelType w:val="hybridMultilevel"/>
    <w:tmpl w:val="3C94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93B80"/>
    <w:multiLevelType w:val="hybridMultilevel"/>
    <w:tmpl w:val="10E8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283148"/>
    <w:multiLevelType w:val="hybridMultilevel"/>
    <w:tmpl w:val="0D2EF234"/>
    <w:lvl w:ilvl="0" w:tplc="08090001">
      <w:start w:val="1"/>
      <w:numFmt w:val="bullet"/>
      <w:lvlText w:val=""/>
      <w:lvlJc w:val="left"/>
      <w:pPr>
        <w:ind w:left="720" w:hanging="360"/>
      </w:pPr>
      <w:rPr>
        <w:rFonts w:ascii="Symbol" w:hAnsi="Symbol" w:hint="default"/>
      </w:rPr>
    </w:lvl>
    <w:lvl w:ilvl="1" w:tplc="6158C5DE">
      <w:start w:val="1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C05E2"/>
    <w:multiLevelType w:val="hybridMultilevel"/>
    <w:tmpl w:val="3C1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A691C"/>
    <w:multiLevelType w:val="hybridMultilevel"/>
    <w:tmpl w:val="50C6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646FB"/>
    <w:multiLevelType w:val="hybridMultilevel"/>
    <w:tmpl w:val="BE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54244"/>
    <w:multiLevelType w:val="hybridMultilevel"/>
    <w:tmpl w:val="9B4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52DC6"/>
    <w:multiLevelType w:val="hybridMultilevel"/>
    <w:tmpl w:val="92D6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A13CE"/>
    <w:multiLevelType w:val="hybridMultilevel"/>
    <w:tmpl w:val="197054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FA5053"/>
    <w:multiLevelType w:val="hybridMultilevel"/>
    <w:tmpl w:val="6DF2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C6454"/>
    <w:multiLevelType w:val="hybridMultilevel"/>
    <w:tmpl w:val="8B8E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85E21"/>
    <w:multiLevelType w:val="hybridMultilevel"/>
    <w:tmpl w:val="E46CC9C4"/>
    <w:lvl w:ilvl="0" w:tplc="A9606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C3008"/>
    <w:multiLevelType w:val="hybridMultilevel"/>
    <w:tmpl w:val="A27C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91DDC"/>
    <w:multiLevelType w:val="multilevel"/>
    <w:tmpl w:val="55D66FF8"/>
    <w:lvl w:ilvl="0">
      <w:start w:val="4"/>
      <w:numFmt w:val="decimal"/>
      <w:lvlText w:val="%1."/>
      <w:lvlJc w:val="left"/>
      <w:pPr>
        <w:ind w:left="0" w:firstLine="360"/>
      </w:pPr>
      <w:rPr>
        <w:rFonts w:hint="default"/>
        <w:b w:val="0"/>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8F7D7C"/>
    <w:multiLevelType w:val="hybridMultilevel"/>
    <w:tmpl w:val="9AB2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72F60"/>
    <w:multiLevelType w:val="hybridMultilevel"/>
    <w:tmpl w:val="E394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28"/>
  </w:num>
  <w:num w:numId="4">
    <w:abstractNumId w:val="8"/>
  </w:num>
  <w:num w:numId="5">
    <w:abstractNumId w:val="31"/>
  </w:num>
  <w:num w:numId="6">
    <w:abstractNumId w:val="5"/>
  </w:num>
  <w:num w:numId="7">
    <w:abstractNumId w:val="12"/>
  </w:num>
  <w:num w:numId="8">
    <w:abstractNumId w:val="2"/>
  </w:num>
  <w:num w:numId="9">
    <w:abstractNumId w:val="0"/>
  </w:num>
  <w:num w:numId="10">
    <w:abstractNumId w:val="30"/>
  </w:num>
  <w:num w:numId="11">
    <w:abstractNumId w:val="19"/>
  </w:num>
  <w:num w:numId="12">
    <w:abstractNumId w:val="15"/>
  </w:num>
  <w:num w:numId="13">
    <w:abstractNumId w:val="29"/>
  </w:num>
  <w:num w:numId="14">
    <w:abstractNumId w:val="26"/>
  </w:num>
  <w:num w:numId="15">
    <w:abstractNumId w:val="4"/>
  </w:num>
  <w:num w:numId="16">
    <w:abstractNumId w:val="14"/>
  </w:num>
  <w:num w:numId="17">
    <w:abstractNumId w:val="10"/>
  </w:num>
  <w:num w:numId="18">
    <w:abstractNumId w:val="13"/>
  </w:num>
  <w:num w:numId="19">
    <w:abstractNumId w:val="37"/>
  </w:num>
  <w:num w:numId="20">
    <w:abstractNumId w:val="18"/>
  </w:num>
  <w:num w:numId="21">
    <w:abstractNumId w:val="11"/>
  </w:num>
  <w:num w:numId="22">
    <w:abstractNumId w:val="17"/>
  </w:num>
  <w:num w:numId="23">
    <w:abstractNumId w:val="20"/>
  </w:num>
  <w:num w:numId="24">
    <w:abstractNumId w:val="32"/>
  </w:num>
  <w:num w:numId="25">
    <w:abstractNumId w:val="23"/>
  </w:num>
  <w:num w:numId="26">
    <w:abstractNumId w:val="27"/>
  </w:num>
  <w:num w:numId="27">
    <w:abstractNumId w:val="36"/>
  </w:num>
  <w:num w:numId="28">
    <w:abstractNumId w:val="16"/>
  </w:num>
  <w:num w:numId="29">
    <w:abstractNumId w:val="6"/>
  </w:num>
  <w:num w:numId="30">
    <w:abstractNumId w:val="1"/>
  </w:num>
  <w:num w:numId="31">
    <w:abstractNumId w:val="7"/>
  </w:num>
  <w:num w:numId="32">
    <w:abstractNumId w:val="9"/>
  </w:num>
  <w:num w:numId="33">
    <w:abstractNumId w:val="39"/>
  </w:num>
  <w:num w:numId="34">
    <w:abstractNumId w:val="22"/>
  </w:num>
  <w:num w:numId="35">
    <w:abstractNumId w:val="38"/>
  </w:num>
  <w:num w:numId="36">
    <w:abstractNumId w:val="25"/>
  </w:num>
  <w:num w:numId="37">
    <w:abstractNumId w:val="3"/>
  </w:num>
  <w:num w:numId="38">
    <w:abstractNumId w:val="34"/>
  </w:num>
  <w:num w:numId="39">
    <w:abstractNumId w:val="24"/>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60"/>
    <w:rsid w:val="00004307"/>
    <w:rsid w:val="00007BBC"/>
    <w:rsid w:val="000205A9"/>
    <w:rsid w:val="00027D57"/>
    <w:rsid w:val="00030094"/>
    <w:rsid w:val="00033933"/>
    <w:rsid w:val="00046418"/>
    <w:rsid w:val="000651FD"/>
    <w:rsid w:val="00092545"/>
    <w:rsid w:val="00190EC1"/>
    <w:rsid w:val="001B0015"/>
    <w:rsid w:val="001B287C"/>
    <w:rsid w:val="001C5DC5"/>
    <w:rsid w:val="001D7F3D"/>
    <w:rsid w:val="00245245"/>
    <w:rsid w:val="00285C2B"/>
    <w:rsid w:val="002E2F08"/>
    <w:rsid w:val="00320260"/>
    <w:rsid w:val="0037279A"/>
    <w:rsid w:val="00395C1C"/>
    <w:rsid w:val="003B4388"/>
    <w:rsid w:val="00413D12"/>
    <w:rsid w:val="0042750B"/>
    <w:rsid w:val="00495F1D"/>
    <w:rsid w:val="004A5880"/>
    <w:rsid w:val="004E0003"/>
    <w:rsid w:val="004F2E7A"/>
    <w:rsid w:val="00527B81"/>
    <w:rsid w:val="005A08BB"/>
    <w:rsid w:val="005C4314"/>
    <w:rsid w:val="005D0684"/>
    <w:rsid w:val="0061736E"/>
    <w:rsid w:val="0069266B"/>
    <w:rsid w:val="006C40A5"/>
    <w:rsid w:val="00701AA8"/>
    <w:rsid w:val="007354CA"/>
    <w:rsid w:val="007358FC"/>
    <w:rsid w:val="0074203E"/>
    <w:rsid w:val="00776D43"/>
    <w:rsid w:val="00777A53"/>
    <w:rsid w:val="007A6E29"/>
    <w:rsid w:val="007C0145"/>
    <w:rsid w:val="007C0DB2"/>
    <w:rsid w:val="008278EC"/>
    <w:rsid w:val="00830575"/>
    <w:rsid w:val="00850029"/>
    <w:rsid w:val="0086022F"/>
    <w:rsid w:val="0087350D"/>
    <w:rsid w:val="008737EA"/>
    <w:rsid w:val="008C033E"/>
    <w:rsid w:val="008D4D42"/>
    <w:rsid w:val="008E451A"/>
    <w:rsid w:val="008E6D23"/>
    <w:rsid w:val="00915FA8"/>
    <w:rsid w:val="0093012D"/>
    <w:rsid w:val="00982A56"/>
    <w:rsid w:val="00997377"/>
    <w:rsid w:val="009A2760"/>
    <w:rsid w:val="009D0F2D"/>
    <w:rsid w:val="009F0665"/>
    <w:rsid w:val="00A512B6"/>
    <w:rsid w:val="00A5214B"/>
    <w:rsid w:val="00A85E55"/>
    <w:rsid w:val="00A9290A"/>
    <w:rsid w:val="00AA3CF5"/>
    <w:rsid w:val="00AB7876"/>
    <w:rsid w:val="00AC3994"/>
    <w:rsid w:val="00AD7B81"/>
    <w:rsid w:val="00B0012E"/>
    <w:rsid w:val="00B179FF"/>
    <w:rsid w:val="00B55129"/>
    <w:rsid w:val="00B6449B"/>
    <w:rsid w:val="00B8310E"/>
    <w:rsid w:val="00B83B53"/>
    <w:rsid w:val="00BC473A"/>
    <w:rsid w:val="00BF3479"/>
    <w:rsid w:val="00C214EB"/>
    <w:rsid w:val="00C30BE0"/>
    <w:rsid w:val="00C77130"/>
    <w:rsid w:val="00C92B8D"/>
    <w:rsid w:val="00CB4F6A"/>
    <w:rsid w:val="00CC2403"/>
    <w:rsid w:val="00CD42ED"/>
    <w:rsid w:val="00CF51CE"/>
    <w:rsid w:val="00D53FD0"/>
    <w:rsid w:val="00D66127"/>
    <w:rsid w:val="00D9316D"/>
    <w:rsid w:val="00D940E6"/>
    <w:rsid w:val="00D95D12"/>
    <w:rsid w:val="00DA6B0C"/>
    <w:rsid w:val="00EB08DC"/>
    <w:rsid w:val="00EB20C1"/>
    <w:rsid w:val="00EE1EF8"/>
    <w:rsid w:val="00F10EA5"/>
    <w:rsid w:val="00F415ED"/>
    <w:rsid w:val="00F53DD9"/>
    <w:rsid w:val="00F65490"/>
    <w:rsid w:val="00FB456D"/>
    <w:rsid w:val="00FC341C"/>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DB935"/>
  <w15:docId w15:val="{0448C26E-04D6-48C8-BF4A-0DCE6BFD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0260"/>
    <w:rPr>
      <w:color w:val="0563C1"/>
      <w:u w:val="single"/>
    </w:rPr>
  </w:style>
  <w:style w:type="paragraph" w:styleId="ListParagraph">
    <w:name w:val="List Paragraph"/>
    <w:basedOn w:val="Normal"/>
    <w:uiPriority w:val="34"/>
    <w:qFormat/>
    <w:rsid w:val="00FB456D"/>
    <w:pPr>
      <w:ind w:left="720"/>
      <w:contextualSpacing/>
    </w:pPr>
  </w:style>
  <w:style w:type="character" w:customStyle="1" w:styleId="UnresolvedMention1">
    <w:name w:val="Unresolved Mention1"/>
    <w:basedOn w:val="DefaultParagraphFont"/>
    <w:uiPriority w:val="99"/>
    <w:semiHidden/>
    <w:unhideWhenUsed/>
    <w:rsid w:val="000651FD"/>
    <w:rPr>
      <w:color w:val="605E5C"/>
      <w:shd w:val="clear" w:color="auto" w:fill="E1DFDD"/>
    </w:rPr>
  </w:style>
  <w:style w:type="paragraph" w:styleId="BalloonText">
    <w:name w:val="Balloon Text"/>
    <w:basedOn w:val="Normal"/>
    <w:link w:val="BalloonTextChar"/>
    <w:uiPriority w:val="99"/>
    <w:semiHidden/>
    <w:unhideWhenUsed/>
    <w:rsid w:val="002E2F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F08"/>
    <w:rPr>
      <w:rFonts w:ascii="Lucida Grande" w:eastAsia="Calibri" w:hAnsi="Lucida Grande" w:cs="Lucida Grande"/>
      <w:sz w:val="18"/>
      <w:szCs w:val="18"/>
    </w:rPr>
  </w:style>
  <w:style w:type="character" w:styleId="UnresolvedMention">
    <w:name w:val="Unresolved Mention"/>
    <w:basedOn w:val="DefaultParagraphFont"/>
    <w:uiPriority w:val="99"/>
    <w:semiHidden/>
    <w:unhideWhenUsed/>
    <w:rsid w:val="00AD7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sities.cityofsanctuar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o@aber.ac.uk" TargetMode="External"/><Relationship Id="rId5" Type="http://schemas.openxmlformats.org/officeDocument/2006/relationships/styles" Target="styles.xml"/><Relationship Id="rId10" Type="http://schemas.openxmlformats.org/officeDocument/2006/relationships/hyperlink" Target="mailto:careers@aber.ac.uk" TargetMode="External"/><Relationship Id="rId4" Type="http://schemas.openxmlformats.org/officeDocument/2006/relationships/numbering" Target="numbering.xml"/><Relationship Id="rId9" Type="http://schemas.openxmlformats.org/officeDocument/2006/relationships/hyperlink" Target="mailto:is@ab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531E5241C674EB23F1C1458EB6534" ma:contentTypeVersion="7" ma:contentTypeDescription="Create a new document." ma:contentTypeScope="" ma:versionID="f7cb38d28e3df3d96c1fa473686d706b">
  <xsd:schema xmlns:xsd="http://www.w3.org/2001/XMLSchema" xmlns:xs="http://www.w3.org/2001/XMLSchema" xmlns:p="http://schemas.microsoft.com/office/2006/metadata/properties" xmlns:ns2="bb4aea92-c41e-4364-8202-8b014b11859a" xmlns:ns3="c4c4e6c1-1580-457f-8034-c126c8dee3c7" targetNamespace="http://schemas.microsoft.com/office/2006/metadata/properties" ma:root="true" ma:fieldsID="36ca391fd454b773b3975f90cbc1c831" ns2:_="" ns3:_="">
    <xsd:import namespace="bb4aea92-c41e-4364-8202-8b014b11859a"/>
    <xsd:import namespace="c4c4e6c1-1580-457f-8034-c126c8dee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aea92-c41e-4364-8202-8b014b118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4e6c1-1580-457f-8034-c126c8dee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FB841-ECA4-40EF-911B-E7DE97AE95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DCF96F-AF76-4528-91F2-D7A23569FBDF}">
  <ds:schemaRefs>
    <ds:schemaRef ds:uri="http://schemas.microsoft.com/sharepoint/v3/contenttype/forms"/>
  </ds:schemaRefs>
</ds:datastoreItem>
</file>

<file path=customXml/itemProps3.xml><?xml version="1.0" encoding="utf-8"?>
<ds:datastoreItem xmlns:ds="http://schemas.openxmlformats.org/officeDocument/2006/customXml" ds:itemID="{95B3F59D-6EAF-4236-8526-1C7F0E4BE4B7}"/>
</file>

<file path=docProps/app.xml><?xml version="1.0" encoding="utf-8"?>
<Properties xmlns="http://schemas.openxmlformats.org/officeDocument/2006/extended-properties" xmlns:vt="http://schemas.openxmlformats.org/officeDocument/2006/docPropsVTypes">
  <Template>Normal</Template>
  <TotalTime>12</TotalTime>
  <Pages>6</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Couch [hlc]</dc:creator>
  <cp:keywords/>
  <dc:description/>
  <cp:lastModifiedBy>Hazel Couch [hlc] (Staff)</cp:lastModifiedBy>
  <cp:revision>2</cp:revision>
  <dcterms:created xsi:type="dcterms:W3CDTF">2021-05-12T09:48:00Z</dcterms:created>
  <dcterms:modified xsi:type="dcterms:W3CDTF">2021-05-12T09:48:00Z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0x010100233531E5241C674EB23F1C1458EB6534</vt:lpwstr>
  </property>
</Properties>
</file>