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89D" w14:textId="77777777" w:rsidR="00320260" w:rsidRDefault="00320260" w:rsidP="00320260">
      <w:pPr>
        <w:jc w:val="center"/>
        <w:rPr>
          <w:noProof/>
          <w:lang w:eastAsia="en-GB"/>
        </w:rPr>
      </w:pPr>
    </w:p>
    <w:p w14:paraId="36FF1506" w14:textId="0737F748" w:rsidR="00320260" w:rsidRDefault="00320260" w:rsidP="00320260">
      <w:pPr>
        <w:jc w:val="center"/>
      </w:pPr>
      <w:r w:rsidRPr="00485C7E">
        <w:rPr>
          <w:noProof/>
          <w:lang w:eastAsia="en-GB"/>
        </w:rPr>
        <w:drawing>
          <wp:inline distT="0" distB="0" distL="0" distR="0" wp14:anchorId="78B31F63" wp14:editId="69F215B7">
            <wp:extent cx="49149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E869" w14:textId="77777777" w:rsidR="00320260" w:rsidRPr="007F7DD4" w:rsidRDefault="00320260" w:rsidP="00320260">
      <w:pPr>
        <w:spacing w:line="240" w:lineRule="auto"/>
        <w:contextualSpacing/>
        <w:rPr>
          <w:b/>
          <w:sz w:val="28"/>
          <w:szCs w:val="28"/>
        </w:rPr>
      </w:pPr>
      <w:r w:rsidRPr="007F7DD4">
        <w:rPr>
          <w:b/>
          <w:sz w:val="28"/>
          <w:szCs w:val="28"/>
        </w:rPr>
        <w:t>Faculty:</w:t>
      </w:r>
      <w:r>
        <w:rPr>
          <w:b/>
          <w:sz w:val="28"/>
          <w:szCs w:val="28"/>
        </w:rPr>
        <w:t xml:space="preserve"> FASS</w:t>
      </w:r>
    </w:p>
    <w:p w14:paraId="006FDBBD" w14:textId="77777777" w:rsidR="00320260" w:rsidRPr="007F7DD4" w:rsidRDefault="00320260" w:rsidP="00320260">
      <w:pPr>
        <w:spacing w:line="240" w:lineRule="auto"/>
        <w:contextualSpacing/>
        <w:rPr>
          <w:b/>
          <w:sz w:val="28"/>
          <w:szCs w:val="28"/>
        </w:rPr>
      </w:pPr>
      <w:r w:rsidRPr="007F7DD4">
        <w:rPr>
          <w:b/>
          <w:sz w:val="28"/>
          <w:szCs w:val="28"/>
        </w:rPr>
        <w:t>Department:</w:t>
      </w:r>
      <w:r>
        <w:rPr>
          <w:b/>
          <w:sz w:val="28"/>
          <w:szCs w:val="28"/>
        </w:rPr>
        <w:t xml:space="preserve"> International Politics</w:t>
      </w:r>
    </w:p>
    <w:p w14:paraId="5E4DA219" w14:textId="61DBE5AB" w:rsidR="00320260" w:rsidRPr="007F7DD4" w:rsidRDefault="00320260" w:rsidP="00320260">
      <w:pPr>
        <w:spacing w:line="240" w:lineRule="auto"/>
        <w:contextualSpacing/>
        <w:rPr>
          <w:b/>
          <w:sz w:val="24"/>
          <w:szCs w:val="24"/>
        </w:rPr>
      </w:pPr>
      <w:r w:rsidRPr="007F7DD4">
        <w:rPr>
          <w:b/>
          <w:sz w:val="24"/>
          <w:szCs w:val="24"/>
        </w:rPr>
        <w:t>Date/Time:</w:t>
      </w:r>
      <w:r>
        <w:rPr>
          <w:b/>
          <w:sz w:val="24"/>
          <w:szCs w:val="24"/>
        </w:rPr>
        <w:t xml:space="preserve"> </w:t>
      </w:r>
      <w:r w:rsidR="00896F09">
        <w:rPr>
          <w:b/>
          <w:sz w:val="24"/>
          <w:szCs w:val="24"/>
        </w:rPr>
        <w:t>14:00</w:t>
      </w:r>
      <w:r>
        <w:rPr>
          <w:b/>
          <w:sz w:val="24"/>
          <w:szCs w:val="24"/>
        </w:rPr>
        <w:t>,</w:t>
      </w:r>
      <w:r w:rsidR="00E30D90">
        <w:rPr>
          <w:b/>
          <w:sz w:val="24"/>
          <w:szCs w:val="24"/>
        </w:rPr>
        <w:t xml:space="preserve"> </w:t>
      </w:r>
      <w:r w:rsidR="00896F09">
        <w:rPr>
          <w:b/>
          <w:sz w:val="24"/>
          <w:szCs w:val="24"/>
        </w:rPr>
        <w:t>16/11/</w:t>
      </w:r>
      <w:r w:rsidR="00E30D90">
        <w:rPr>
          <w:b/>
          <w:sz w:val="24"/>
          <w:szCs w:val="24"/>
        </w:rPr>
        <w:t>22</w:t>
      </w:r>
    </w:p>
    <w:p w14:paraId="218C16E8" w14:textId="77777777" w:rsidR="00320260" w:rsidRDefault="00320260" w:rsidP="00320260"/>
    <w:p w14:paraId="16577C94" w14:textId="19A61164" w:rsidR="00320260" w:rsidRPr="005046EB" w:rsidRDefault="00320260" w:rsidP="00320260">
      <w:pPr>
        <w:spacing w:line="240" w:lineRule="auto"/>
        <w:contextualSpacing/>
        <w:rPr>
          <w:bCs/>
        </w:rPr>
      </w:pPr>
      <w:r>
        <w:rPr>
          <w:b/>
        </w:rPr>
        <w:t xml:space="preserve">Reps in Attendance: </w:t>
      </w:r>
      <w:r w:rsidR="00D84654" w:rsidRPr="005046EB">
        <w:rPr>
          <w:bCs/>
        </w:rPr>
        <w:t xml:space="preserve">William </w:t>
      </w:r>
      <w:proofErr w:type="spellStart"/>
      <w:r w:rsidR="00D84654" w:rsidRPr="005046EB">
        <w:rPr>
          <w:bCs/>
        </w:rPr>
        <w:t>Wylde</w:t>
      </w:r>
      <w:proofErr w:type="spellEnd"/>
      <w:r w:rsidR="00D84654" w:rsidRPr="005046EB">
        <w:rPr>
          <w:bCs/>
        </w:rPr>
        <w:t xml:space="preserve">, Kyle Jones, Loti Glyn, Chloe Nock, Matilda </w:t>
      </w:r>
      <w:proofErr w:type="spellStart"/>
      <w:r w:rsidR="00D84654" w:rsidRPr="005046EB">
        <w:rPr>
          <w:bCs/>
        </w:rPr>
        <w:t>Falchetta</w:t>
      </w:r>
      <w:proofErr w:type="spellEnd"/>
      <w:r w:rsidR="00D84654" w:rsidRPr="005046EB">
        <w:rPr>
          <w:bCs/>
        </w:rPr>
        <w:t xml:space="preserve">, Ben Smith, Felix Smart, Adam McCartan, Zoe </w:t>
      </w:r>
      <w:proofErr w:type="spellStart"/>
      <w:r w:rsidR="00D84654" w:rsidRPr="005046EB">
        <w:rPr>
          <w:bCs/>
        </w:rPr>
        <w:t>Larkai</w:t>
      </w:r>
      <w:proofErr w:type="spellEnd"/>
      <w:r w:rsidR="00D84654" w:rsidRPr="005046EB">
        <w:rPr>
          <w:bCs/>
        </w:rPr>
        <w:t xml:space="preserve">-Doherty, Daria </w:t>
      </w:r>
      <w:proofErr w:type="spellStart"/>
      <w:r w:rsidR="00D84654" w:rsidRPr="005046EB">
        <w:rPr>
          <w:bCs/>
        </w:rPr>
        <w:t>Ermolina</w:t>
      </w:r>
      <w:proofErr w:type="spellEnd"/>
      <w:r w:rsidR="00D84654" w:rsidRPr="005046EB">
        <w:rPr>
          <w:bCs/>
        </w:rPr>
        <w:t xml:space="preserve">, </w:t>
      </w:r>
      <w:proofErr w:type="spellStart"/>
      <w:r w:rsidR="00D84654" w:rsidRPr="005046EB">
        <w:rPr>
          <w:bCs/>
        </w:rPr>
        <w:t>Dmtry</w:t>
      </w:r>
      <w:proofErr w:type="spellEnd"/>
      <w:r w:rsidR="00D84654" w:rsidRPr="005046EB">
        <w:rPr>
          <w:bCs/>
        </w:rPr>
        <w:t xml:space="preserve"> </w:t>
      </w:r>
      <w:proofErr w:type="spellStart"/>
      <w:r w:rsidR="00D84654" w:rsidRPr="005046EB">
        <w:rPr>
          <w:bCs/>
        </w:rPr>
        <w:t>Onoprijcuks</w:t>
      </w:r>
      <w:proofErr w:type="spellEnd"/>
    </w:p>
    <w:p w14:paraId="3552F961" w14:textId="77777777" w:rsidR="00320260" w:rsidRDefault="00320260" w:rsidP="00320260">
      <w:pPr>
        <w:spacing w:line="240" w:lineRule="auto"/>
        <w:contextualSpacing/>
        <w:rPr>
          <w:b/>
        </w:rPr>
      </w:pPr>
    </w:p>
    <w:p w14:paraId="7F88E0F5" w14:textId="2DC436F7" w:rsidR="00D84654" w:rsidRDefault="00320260" w:rsidP="00320260">
      <w:pPr>
        <w:spacing w:line="240" w:lineRule="auto"/>
        <w:contextualSpacing/>
        <w:rPr>
          <w:bCs/>
        </w:rPr>
      </w:pPr>
      <w:r>
        <w:rPr>
          <w:b/>
        </w:rPr>
        <w:t>Staff in Attendance:</w:t>
      </w:r>
      <w:r w:rsidR="008C1E02">
        <w:rPr>
          <w:b/>
        </w:rPr>
        <w:t xml:space="preserve"> </w:t>
      </w:r>
      <w:r w:rsidR="002876FF">
        <w:rPr>
          <w:bCs/>
        </w:rPr>
        <w:t>Milja Kurki</w:t>
      </w:r>
      <w:r w:rsidR="000641DA">
        <w:rPr>
          <w:bCs/>
        </w:rPr>
        <w:t xml:space="preserve">, Christopher Phillips, Ceuron Bryn </w:t>
      </w:r>
      <w:proofErr w:type="spellStart"/>
      <w:r w:rsidR="000641DA">
        <w:rPr>
          <w:bCs/>
        </w:rPr>
        <w:t>Tecwyn</w:t>
      </w:r>
      <w:proofErr w:type="spellEnd"/>
    </w:p>
    <w:p w14:paraId="5B7D6637" w14:textId="74C72691" w:rsidR="00D84654" w:rsidRDefault="00D84654" w:rsidP="00320260">
      <w:pPr>
        <w:spacing w:line="240" w:lineRule="auto"/>
        <w:contextualSpacing/>
        <w:rPr>
          <w:bCs/>
        </w:rPr>
      </w:pPr>
    </w:p>
    <w:p w14:paraId="171F79AC" w14:textId="67085FA1" w:rsidR="00D84654" w:rsidRPr="002876FF" w:rsidRDefault="00D84654" w:rsidP="00320260">
      <w:pPr>
        <w:spacing w:line="240" w:lineRule="auto"/>
        <w:contextualSpacing/>
        <w:rPr>
          <w:bCs/>
        </w:rPr>
      </w:pPr>
      <w:r w:rsidRPr="00D84654">
        <w:rPr>
          <w:b/>
        </w:rPr>
        <w:t>Student Services</w:t>
      </w:r>
      <w:r>
        <w:rPr>
          <w:bCs/>
        </w:rPr>
        <w:t xml:space="preserve">: Andrew </w:t>
      </w:r>
      <w:proofErr w:type="spellStart"/>
      <w:r>
        <w:rPr>
          <w:bCs/>
        </w:rPr>
        <w:t>Wolckenhaar</w:t>
      </w:r>
      <w:proofErr w:type="spellEnd"/>
      <w:r>
        <w:rPr>
          <w:bCs/>
        </w:rPr>
        <w:t xml:space="preserve"> (Careers), John Harrington (Student Services), Simon French (Library)</w:t>
      </w:r>
    </w:p>
    <w:p w14:paraId="6CE89AD7" w14:textId="77777777" w:rsidR="00320260" w:rsidRDefault="00320260" w:rsidP="00320260">
      <w:pPr>
        <w:spacing w:line="240" w:lineRule="auto"/>
        <w:contextualSpacing/>
      </w:pPr>
    </w:p>
    <w:p w14:paraId="32890EA9" w14:textId="7F989325" w:rsidR="00320260" w:rsidRPr="006E3049" w:rsidRDefault="00320260" w:rsidP="00320260">
      <w:pPr>
        <w:spacing w:line="240" w:lineRule="auto"/>
        <w:contextualSpacing/>
        <w:rPr>
          <w:color w:val="FF0000"/>
        </w:rPr>
      </w:pPr>
      <w:r w:rsidRPr="006028F6">
        <w:rPr>
          <w:b/>
        </w:rPr>
        <w:t>Apologies</w:t>
      </w:r>
      <w:r>
        <w:rPr>
          <w:b/>
        </w:rPr>
        <w:t>/Absent</w:t>
      </w:r>
      <w:r w:rsidRPr="006028F6">
        <w:rPr>
          <w:b/>
        </w:rPr>
        <w:t>:</w:t>
      </w:r>
      <w:r>
        <w:t xml:space="preserve"> </w:t>
      </w:r>
      <w:r w:rsidR="000641DA">
        <w:t>None</w:t>
      </w:r>
    </w:p>
    <w:p w14:paraId="4F043A3E" w14:textId="77777777" w:rsidR="00320260" w:rsidRPr="006E3049" w:rsidRDefault="00320260" w:rsidP="00320260">
      <w:pPr>
        <w:spacing w:line="240" w:lineRule="auto"/>
        <w:contextualSpacing/>
        <w:rPr>
          <w:color w:val="FF0000"/>
        </w:rPr>
      </w:pPr>
    </w:p>
    <w:p w14:paraId="703B35FC" w14:textId="77777777" w:rsidR="00320260" w:rsidRPr="00A81196" w:rsidRDefault="00320260" w:rsidP="00320260">
      <w:pPr>
        <w:spacing w:line="240" w:lineRule="auto"/>
        <w:contextualSpacing/>
        <w:rPr>
          <w:b/>
          <w:u w:val="single"/>
        </w:rPr>
      </w:pPr>
      <w:r w:rsidRPr="00A81196">
        <w:rPr>
          <w:b/>
          <w:u w:val="single"/>
        </w:rPr>
        <w:t>Agenda</w:t>
      </w:r>
    </w:p>
    <w:p w14:paraId="2A93001B" w14:textId="77777777" w:rsidR="00320260" w:rsidRPr="007E0F5F" w:rsidRDefault="00320260" w:rsidP="00320260">
      <w:pPr>
        <w:spacing w:line="240" w:lineRule="auto"/>
        <w:contextualSpacing/>
      </w:pPr>
    </w:p>
    <w:p w14:paraId="6477D383" w14:textId="77777777" w:rsidR="00320260" w:rsidRPr="007E0F5F" w:rsidRDefault="00320260" w:rsidP="00320260">
      <w:pPr>
        <w:numPr>
          <w:ilvl w:val="0"/>
          <w:numId w:val="1"/>
        </w:numPr>
        <w:spacing w:line="240" w:lineRule="auto"/>
        <w:contextualSpacing/>
        <w:rPr>
          <w:b/>
          <w:u w:val="single"/>
        </w:rPr>
      </w:pPr>
      <w:r w:rsidRPr="007E0F5F">
        <w:rPr>
          <w:b/>
          <w:u w:val="single"/>
        </w:rPr>
        <w:t>Previous Minutes:</w:t>
      </w:r>
      <w:r w:rsidRPr="007E0F5F">
        <w:t xml:space="preserve"> Approved</w:t>
      </w:r>
    </w:p>
    <w:p w14:paraId="63FA4246" w14:textId="77777777" w:rsidR="00320260" w:rsidRPr="007E0F5F" w:rsidRDefault="00320260" w:rsidP="00320260">
      <w:pPr>
        <w:spacing w:line="240" w:lineRule="auto"/>
        <w:contextualSpacing/>
      </w:pPr>
    </w:p>
    <w:p w14:paraId="12CD50AC" w14:textId="27239F48" w:rsidR="00320260" w:rsidRPr="007E0F5F" w:rsidRDefault="00320260" w:rsidP="0012082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7E0F5F">
        <w:rPr>
          <w:b/>
          <w:u w:val="single"/>
        </w:rPr>
        <w:t xml:space="preserve">Matters arising from previous minutes: </w:t>
      </w:r>
    </w:p>
    <w:p w14:paraId="699C96C5" w14:textId="77777777" w:rsidR="00320260" w:rsidRPr="007E0F5F" w:rsidRDefault="00320260" w:rsidP="00320260">
      <w:pPr>
        <w:spacing w:line="240" w:lineRule="auto"/>
        <w:rPr>
          <w:b/>
          <w:u w:val="single"/>
        </w:rPr>
      </w:pPr>
    </w:p>
    <w:tbl>
      <w:tblPr>
        <w:tblW w:w="10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4659"/>
        <w:gridCol w:w="2634"/>
        <w:gridCol w:w="1309"/>
      </w:tblGrid>
      <w:tr w:rsidR="00320260" w:rsidRPr="007E0F5F" w14:paraId="301B06C0" w14:textId="77777777" w:rsidTr="00384DC9">
        <w:tc>
          <w:tcPr>
            <w:tcW w:w="1872" w:type="dxa"/>
            <w:shd w:val="clear" w:color="auto" w:fill="BFBFBF"/>
          </w:tcPr>
          <w:p w14:paraId="3750FDED" w14:textId="77777777" w:rsidR="00320260" w:rsidRPr="007E0F5F" w:rsidRDefault="00320260" w:rsidP="00B55129">
            <w:pPr>
              <w:spacing w:line="240" w:lineRule="auto"/>
              <w:rPr>
                <w:b/>
              </w:rPr>
            </w:pPr>
            <w:r w:rsidRPr="007E0F5F">
              <w:rPr>
                <w:b/>
              </w:rPr>
              <w:t>Action Number:</w:t>
            </w:r>
          </w:p>
        </w:tc>
        <w:tc>
          <w:tcPr>
            <w:tcW w:w="4819" w:type="dxa"/>
            <w:shd w:val="clear" w:color="auto" w:fill="BFBFBF"/>
          </w:tcPr>
          <w:p w14:paraId="392A3854" w14:textId="77777777" w:rsidR="00320260" w:rsidRPr="007E0F5F" w:rsidRDefault="00320260" w:rsidP="00B55129">
            <w:pPr>
              <w:spacing w:line="240" w:lineRule="auto"/>
              <w:rPr>
                <w:b/>
              </w:rPr>
            </w:pPr>
            <w:r w:rsidRPr="007E0F5F">
              <w:rPr>
                <w:b/>
              </w:rPr>
              <w:t>Action:</w:t>
            </w:r>
          </w:p>
        </w:tc>
        <w:tc>
          <w:tcPr>
            <w:tcW w:w="2709" w:type="dxa"/>
            <w:shd w:val="clear" w:color="auto" w:fill="BFBFBF"/>
          </w:tcPr>
          <w:p w14:paraId="23BFB014" w14:textId="77777777" w:rsidR="00320260" w:rsidRPr="007E0F5F" w:rsidRDefault="00320260" w:rsidP="00B55129">
            <w:pPr>
              <w:spacing w:line="240" w:lineRule="auto"/>
              <w:rPr>
                <w:b/>
              </w:rPr>
            </w:pPr>
            <w:r w:rsidRPr="007E0F5F">
              <w:rPr>
                <w:b/>
              </w:rPr>
              <w:t>Action Status and Outcome:</w:t>
            </w:r>
            <w:r w:rsidRPr="007E0F5F">
              <w:rPr>
                <w:b/>
              </w:rPr>
              <w:br/>
            </w:r>
          </w:p>
        </w:tc>
        <w:tc>
          <w:tcPr>
            <w:tcW w:w="1034" w:type="dxa"/>
            <w:shd w:val="clear" w:color="auto" w:fill="BFBFBF"/>
          </w:tcPr>
          <w:p w14:paraId="0BD2C6A3" w14:textId="77777777" w:rsidR="00320260" w:rsidRPr="007E0F5F" w:rsidRDefault="00320260" w:rsidP="00B55129">
            <w:pPr>
              <w:spacing w:line="240" w:lineRule="auto"/>
              <w:rPr>
                <w:b/>
              </w:rPr>
            </w:pPr>
            <w:r w:rsidRPr="007E0F5F">
              <w:rPr>
                <w:b/>
              </w:rPr>
              <w:t>Whose Action:</w:t>
            </w:r>
          </w:p>
        </w:tc>
      </w:tr>
      <w:tr w:rsidR="00320260" w:rsidRPr="007E0F5F" w14:paraId="3828D6DC" w14:textId="77777777" w:rsidTr="00384DC9">
        <w:trPr>
          <w:trHeight w:val="751"/>
        </w:trPr>
        <w:tc>
          <w:tcPr>
            <w:tcW w:w="1872" w:type="dxa"/>
            <w:shd w:val="clear" w:color="auto" w:fill="auto"/>
          </w:tcPr>
          <w:p w14:paraId="17DEBBAF" w14:textId="51757F3E" w:rsidR="00320260" w:rsidRPr="007E0F5F" w:rsidRDefault="0045454C" w:rsidP="00B551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4819" w:type="dxa"/>
            <w:shd w:val="clear" w:color="auto" w:fill="auto"/>
          </w:tcPr>
          <w:p w14:paraId="56D2EA6F" w14:textId="51E22E94" w:rsidR="00320260" w:rsidRPr="007E0F5F" w:rsidRDefault="0045454C" w:rsidP="007F64D0">
            <w:pPr>
              <w:tabs>
                <w:tab w:val="left" w:pos="1215"/>
              </w:tabs>
              <w:spacing w:line="240" w:lineRule="auto"/>
            </w:pPr>
            <w:r>
              <w:t>Inductions into student wellbeing now more consistent, and access hours made clearer.</w:t>
            </w:r>
          </w:p>
        </w:tc>
        <w:tc>
          <w:tcPr>
            <w:tcW w:w="2709" w:type="dxa"/>
            <w:shd w:val="clear" w:color="auto" w:fill="auto"/>
          </w:tcPr>
          <w:p w14:paraId="74789790" w14:textId="2CB89D43" w:rsidR="00320260" w:rsidRPr="007E0F5F" w:rsidRDefault="00410E3B" w:rsidP="00B55129">
            <w:pPr>
              <w:spacing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034" w:type="dxa"/>
          </w:tcPr>
          <w:p w14:paraId="515B5716" w14:textId="16084E6A" w:rsidR="00320260" w:rsidRPr="007E0F5F" w:rsidRDefault="00320260" w:rsidP="00B55129">
            <w:pPr>
              <w:spacing w:line="240" w:lineRule="auto"/>
            </w:pPr>
          </w:p>
        </w:tc>
      </w:tr>
      <w:tr w:rsidR="00D468BD" w:rsidRPr="007E0F5F" w14:paraId="5BB0B2FE" w14:textId="77777777" w:rsidTr="00384DC9">
        <w:trPr>
          <w:trHeight w:val="751"/>
        </w:trPr>
        <w:tc>
          <w:tcPr>
            <w:tcW w:w="1872" w:type="dxa"/>
            <w:shd w:val="clear" w:color="auto" w:fill="auto"/>
          </w:tcPr>
          <w:p w14:paraId="22AF3270" w14:textId="63D706A8" w:rsidR="00D468BD" w:rsidRDefault="00D468BD" w:rsidP="00B551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4819" w:type="dxa"/>
            <w:shd w:val="clear" w:color="auto" w:fill="auto"/>
          </w:tcPr>
          <w:p w14:paraId="362EBB12" w14:textId="7174BED9" w:rsidR="00D468BD" w:rsidRDefault="00D468BD" w:rsidP="007F64D0">
            <w:pPr>
              <w:tabs>
                <w:tab w:val="left" w:pos="1215"/>
              </w:tabs>
              <w:spacing w:line="240" w:lineRule="auto"/>
            </w:pPr>
            <w:r>
              <w:t>Early checklists for the dissertation module to be addressed.</w:t>
            </w:r>
          </w:p>
        </w:tc>
        <w:tc>
          <w:tcPr>
            <w:tcW w:w="2709" w:type="dxa"/>
            <w:shd w:val="clear" w:color="auto" w:fill="auto"/>
          </w:tcPr>
          <w:p w14:paraId="39CB66D9" w14:textId="77777777" w:rsidR="00D468BD" w:rsidRPr="007E0F5F" w:rsidRDefault="00D468BD" w:rsidP="00B55129">
            <w:pPr>
              <w:spacing w:line="240" w:lineRule="auto"/>
              <w:rPr>
                <w:b/>
              </w:rPr>
            </w:pPr>
          </w:p>
        </w:tc>
        <w:tc>
          <w:tcPr>
            <w:tcW w:w="1034" w:type="dxa"/>
          </w:tcPr>
          <w:p w14:paraId="4B356D58" w14:textId="16F87F39" w:rsidR="00D468BD" w:rsidRPr="007E0F5F" w:rsidRDefault="00410E3B" w:rsidP="00B55129">
            <w:pPr>
              <w:spacing w:line="240" w:lineRule="auto"/>
            </w:pPr>
            <w:r>
              <w:t>MK/CP</w:t>
            </w:r>
          </w:p>
        </w:tc>
      </w:tr>
      <w:tr w:rsidR="00D468BD" w:rsidRPr="007E0F5F" w14:paraId="46A24270" w14:textId="77777777" w:rsidTr="00384DC9">
        <w:trPr>
          <w:trHeight w:val="751"/>
        </w:trPr>
        <w:tc>
          <w:tcPr>
            <w:tcW w:w="1872" w:type="dxa"/>
            <w:shd w:val="clear" w:color="auto" w:fill="auto"/>
          </w:tcPr>
          <w:p w14:paraId="456D266F" w14:textId="235FAA01" w:rsidR="00D468BD" w:rsidRDefault="00D468BD" w:rsidP="00B551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14:paraId="07683FD4" w14:textId="51BF8D19" w:rsidR="004C20F2" w:rsidRDefault="004C20F2" w:rsidP="007F64D0">
            <w:pPr>
              <w:tabs>
                <w:tab w:val="left" w:pos="1215"/>
              </w:tabs>
              <w:spacing w:line="240" w:lineRule="auto"/>
            </w:pPr>
            <w:r>
              <w:t>Prejudice towards Welsh-speakers addressed in Welcome presentation.</w:t>
            </w:r>
          </w:p>
        </w:tc>
        <w:tc>
          <w:tcPr>
            <w:tcW w:w="2709" w:type="dxa"/>
            <w:shd w:val="clear" w:color="auto" w:fill="auto"/>
          </w:tcPr>
          <w:p w14:paraId="456550C7" w14:textId="5B505390" w:rsidR="00D468BD" w:rsidRPr="007E0F5F" w:rsidRDefault="00410E3B" w:rsidP="00B55129">
            <w:pPr>
              <w:spacing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034" w:type="dxa"/>
          </w:tcPr>
          <w:p w14:paraId="5AD8B4F0" w14:textId="77777777" w:rsidR="00D468BD" w:rsidRPr="007E0F5F" w:rsidRDefault="00D468BD" w:rsidP="00B55129">
            <w:pPr>
              <w:spacing w:line="240" w:lineRule="auto"/>
            </w:pPr>
          </w:p>
        </w:tc>
      </w:tr>
      <w:tr w:rsidR="00D468BD" w:rsidRPr="007E0F5F" w14:paraId="2C57AA66" w14:textId="77777777" w:rsidTr="00384DC9">
        <w:trPr>
          <w:trHeight w:val="751"/>
        </w:trPr>
        <w:tc>
          <w:tcPr>
            <w:tcW w:w="1872" w:type="dxa"/>
            <w:shd w:val="clear" w:color="auto" w:fill="auto"/>
          </w:tcPr>
          <w:p w14:paraId="51BAF8BD" w14:textId="0C19FE0B" w:rsidR="00D468BD" w:rsidRDefault="004C20F2" w:rsidP="00B551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4819" w:type="dxa"/>
            <w:shd w:val="clear" w:color="auto" w:fill="auto"/>
          </w:tcPr>
          <w:p w14:paraId="0CE541A8" w14:textId="4CD6A2A3" w:rsidR="00D468BD" w:rsidRDefault="004C20F2" w:rsidP="007F64D0">
            <w:pPr>
              <w:tabs>
                <w:tab w:val="left" w:pos="1215"/>
              </w:tabs>
              <w:spacing w:line="240" w:lineRule="auto"/>
            </w:pPr>
            <w:r>
              <w:t>D</w:t>
            </w:r>
            <w:r w:rsidR="002A5163">
              <w:t>ifficulties contacting Joint Honours, International, and Welsh Medium students due to issues with emailing lists.</w:t>
            </w:r>
          </w:p>
        </w:tc>
        <w:tc>
          <w:tcPr>
            <w:tcW w:w="2709" w:type="dxa"/>
            <w:shd w:val="clear" w:color="auto" w:fill="auto"/>
          </w:tcPr>
          <w:p w14:paraId="52147916" w14:textId="77777777" w:rsidR="00D468BD" w:rsidRPr="007E0F5F" w:rsidRDefault="00D468BD" w:rsidP="00B55129">
            <w:pPr>
              <w:spacing w:line="240" w:lineRule="auto"/>
              <w:rPr>
                <w:b/>
              </w:rPr>
            </w:pPr>
          </w:p>
        </w:tc>
        <w:tc>
          <w:tcPr>
            <w:tcW w:w="1034" w:type="dxa"/>
          </w:tcPr>
          <w:p w14:paraId="76761D87" w14:textId="67F449EA" w:rsidR="00D468BD" w:rsidRPr="007E0F5F" w:rsidRDefault="00410E3B" w:rsidP="00B55129">
            <w:pPr>
              <w:spacing w:line="240" w:lineRule="auto"/>
            </w:pPr>
            <w:r>
              <w:t>MK</w:t>
            </w:r>
          </w:p>
        </w:tc>
      </w:tr>
      <w:tr w:rsidR="004C20F2" w:rsidRPr="007E0F5F" w14:paraId="19F8B641" w14:textId="77777777" w:rsidTr="00384DC9">
        <w:trPr>
          <w:trHeight w:val="751"/>
        </w:trPr>
        <w:tc>
          <w:tcPr>
            <w:tcW w:w="1872" w:type="dxa"/>
            <w:shd w:val="clear" w:color="auto" w:fill="auto"/>
          </w:tcPr>
          <w:p w14:paraId="3FC34F65" w14:textId="17049853" w:rsidR="004C20F2" w:rsidRDefault="004C20F2" w:rsidP="00B551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4819" w:type="dxa"/>
            <w:shd w:val="clear" w:color="auto" w:fill="auto"/>
          </w:tcPr>
          <w:p w14:paraId="42C9BA3F" w14:textId="62C35322" w:rsidR="004C20F2" w:rsidRDefault="00F3419C" w:rsidP="007F64D0">
            <w:pPr>
              <w:tabs>
                <w:tab w:val="left" w:pos="1215"/>
              </w:tabs>
              <w:spacing w:line="240" w:lineRule="auto"/>
            </w:pPr>
            <w:r>
              <w:t>Guidance on online bullying released, but video has not.</w:t>
            </w:r>
          </w:p>
        </w:tc>
        <w:tc>
          <w:tcPr>
            <w:tcW w:w="2709" w:type="dxa"/>
            <w:shd w:val="clear" w:color="auto" w:fill="auto"/>
          </w:tcPr>
          <w:p w14:paraId="4FFAD395" w14:textId="77777777" w:rsidR="004C20F2" w:rsidRPr="007E0F5F" w:rsidRDefault="004C20F2" w:rsidP="00B55129">
            <w:pPr>
              <w:spacing w:line="240" w:lineRule="auto"/>
              <w:rPr>
                <w:b/>
              </w:rPr>
            </w:pPr>
          </w:p>
        </w:tc>
        <w:tc>
          <w:tcPr>
            <w:tcW w:w="1034" w:type="dxa"/>
          </w:tcPr>
          <w:p w14:paraId="6493ED05" w14:textId="42BEAC3A" w:rsidR="004C20F2" w:rsidRPr="007E0F5F" w:rsidRDefault="00F3419C" w:rsidP="00B55129">
            <w:pPr>
              <w:spacing w:line="240" w:lineRule="auto"/>
            </w:pPr>
            <w:r>
              <w:t>MK</w:t>
            </w:r>
            <w:r w:rsidR="00410E3B">
              <w:t>/Student services</w:t>
            </w:r>
          </w:p>
        </w:tc>
      </w:tr>
      <w:tr w:rsidR="004C20F2" w:rsidRPr="007E0F5F" w14:paraId="4E2467AE" w14:textId="77777777" w:rsidTr="00384DC9">
        <w:trPr>
          <w:trHeight w:val="751"/>
        </w:trPr>
        <w:tc>
          <w:tcPr>
            <w:tcW w:w="1872" w:type="dxa"/>
            <w:shd w:val="clear" w:color="auto" w:fill="auto"/>
          </w:tcPr>
          <w:p w14:paraId="236FAFF0" w14:textId="314E4A20" w:rsidR="004C20F2" w:rsidRDefault="00F3419C" w:rsidP="00B551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4819" w:type="dxa"/>
            <w:shd w:val="clear" w:color="auto" w:fill="auto"/>
          </w:tcPr>
          <w:p w14:paraId="0EBD5246" w14:textId="467EE3FB" w:rsidR="004C20F2" w:rsidRDefault="00F3419C" w:rsidP="007F64D0">
            <w:pPr>
              <w:tabs>
                <w:tab w:val="left" w:pos="1215"/>
              </w:tabs>
              <w:spacing w:line="240" w:lineRule="auto"/>
            </w:pPr>
            <w:r>
              <w:t>Department now has new coffee &amp; vending machine.</w:t>
            </w:r>
          </w:p>
        </w:tc>
        <w:tc>
          <w:tcPr>
            <w:tcW w:w="2709" w:type="dxa"/>
            <w:shd w:val="clear" w:color="auto" w:fill="auto"/>
          </w:tcPr>
          <w:p w14:paraId="1009F0DE" w14:textId="3D75DEB2" w:rsidR="004C20F2" w:rsidRPr="007E0F5F" w:rsidRDefault="00410E3B" w:rsidP="00B55129">
            <w:pPr>
              <w:spacing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034" w:type="dxa"/>
          </w:tcPr>
          <w:p w14:paraId="686A3948" w14:textId="77777777" w:rsidR="004C20F2" w:rsidRPr="007E0F5F" w:rsidRDefault="004C20F2" w:rsidP="00B55129">
            <w:pPr>
              <w:spacing w:line="240" w:lineRule="auto"/>
            </w:pPr>
          </w:p>
        </w:tc>
      </w:tr>
      <w:tr w:rsidR="002A5163" w:rsidRPr="007E0F5F" w14:paraId="4AD9D1E9" w14:textId="77777777" w:rsidTr="00384DC9">
        <w:trPr>
          <w:trHeight w:val="751"/>
        </w:trPr>
        <w:tc>
          <w:tcPr>
            <w:tcW w:w="1872" w:type="dxa"/>
            <w:shd w:val="clear" w:color="auto" w:fill="auto"/>
          </w:tcPr>
          <w:p w14:paraId="1225A6DC" w14:textId="0A7890CE" w:rsidR="002A5163" w:rsidRDefault="00F3419C" w:rsidP="00B551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4819" w:type="dxa"/>
            <w:shd w:val="clear" w:color="auto" w:fill="auto"/>
          </w:tcPr>
          <w:p w14:paraId="497F0204" w14:textId="559AAC8F" w:rsidR="002A5163" w:rsidRDefault="002C0CBA" w:rsidP="007F64D0">
            <w:pPr>
              <w:tabs>
                <w:tab w:val="left" w:pos="1215"/>
              </w:tabs>
              <w:spacing w:line="240" w:lineRule="auto"/>
            </w:pPr>
            <w:r>
              <w:t>Lucy Taylor working on introduction video for the department.</w:t>
            </w:r>
          </w:p>
        </w:tc>
        <w:tc>
          <w:tcPr>
            <w:tcW w:w="2709" w:type="dxa"/>
            <w:shd w:val="clear" w:color="auto" w:fill="auto"/>
          </w:tcPr>
          <w:p w14:paraId="287D20DB" w14:textId="77777777" w:rsidR="002A5163" w:rsidRPr="007E0F5F" w:rsidRDefault="002A5163" w:rsidP="00B55129">
            <w:pPr>
              <w:spacing w:line="240" w:lineRule="auto"/>
              <w:rPr>
                <w:b/>
              </w:rPr>
            </w:pPr>
          </w:p>
        </w:tc>
        <w:tc>
          <w:tcPr>
            <w:tcW w:w="1034" w:type="dxa"/>
          </w:tcPr>
          <w:p w14:paraId="63623D62" w14:textId="55AD47F6" w:rsidR="002A5163" w:rsidRPr="007E0F5F" w:rsidRDefault="00410E3B" w:rsidP="00B55129">
            <w:pPr>
              <w:spacing w:line="240" w:lineRule="auto"/>
            </w:pPr>
            <w:r>
              <w:t>MK to follow up</w:t>
            </w:r>
          </w:p>
        </w:tc>
      </w:tr>
    </w:tbl>
    <w:p w14:paraId="2D3634DC" w14:textId="3ED4405D" w:rsidR="00384DC9" w:rsidRDefault="00D468BD" w:rsidP="006C40A5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FB5F76A" w14:textId="396B858C" w:rsidR="00D468BD" w:rsidRPr="00D468BD" w:rsidRDefault="00D468BD" w:rsidP="00D468BD">
      <w:pPr>
        <w:pStyle w:val="ListParagraph"/>
        <w:numPr>
          <w:ilvl w:val="0"/>
          <w:numId w:val="1"/>
        </w:numPr>
        <w:spacing w:line="240" w:lineRule="auto"/>
        <w:rPr>
          <w:b/>
          <w:bCs/>
          <w:u w:val="single"/>
        </w:rPr>
      </w:pPr>
    </w:p>
    <w:p w14:paraId="785103FF" w14:textId="77777777" w:rsidR="00B20018" w:rsidRDefault="000641DA" w:rsidP="006C40A5">
      <w:pPr>
        <w:spacing w:line="240" w:lineRule="auto"/>
      </w:pPr>
      <w:r>
        <w:rPr>
          <w:b/>
          <w:bCs/>
        </w:rPr>
        <w:lastRenderedPageBreak/>
        <w:t>Careers</w:t>
      </w:r>
      <w:r w:rsidR="00A933F1">
        <w:t xml:space="preserve"> </w:t>
      </w:r>
      <w:r w:rsidR="002C0CBA">
        <w:t xml:space="preserve"> </w:t>
      </w:r>
    </w:p>
    <w:p w14:paraId="467FC757" w14:textId="440939FE" w:rsidR="00A933F1" w:rsidRDefault="002C0CBA">
      <w:pPr>
        <w:pStyle w:val="ListParagraph"/>
        <w:numPr>
          <w:ilvl w:val="0"/>
          <w:numId w:val="3"/>
        </w:numPr>
        <w:spacing w:line="240" w:lineRule="auto"/>
      </w:pPr>
      <w:r>
        <w:t>Rep introduced the Careers service.</w:t>
      </w:r>
    </w:p>
    <w:p w14:paraId="3102B059" w14:textId="121D4355" w:rsidR="00B20018" w:rsidRDefault="00B20018">
      <w:pPr>
        <w:pStyle w:val="ListParagraph"/>
        <w:numPr>
          <w:ilvl w:val="0"/>
          <w:numId w:val="3"/>
        </w:numPr>
        <w:spacing w:line="240" w:lineRule="auto"/>
      </w:pPr>
      <w:r>
        <w:t>Rep asked for feedback on the introduction presentations to the Careers service for first years.</w:t>
      </w:r>
    </w:p>
    <w:p w14:paraId="24F47FF3" w14:textId="3C63E80D" w:rsidR="00B20018" w:rsidRDefault="00E07166">
      <w:pPr>
        <w:pStyle w:val="ListParagraph"/>
        <w:numPr>
          <w:ilvl w:val="0"/>
          <w:numId w:val="3"/>
        </w:numPr>
        <w:spacing w:line="240" w:lineRule="auto"/>
      </w:pPr>
      <w:r>
        <w:t>Employability to be part of the dissertation module</w:t>
      </w:r>
      <w:r w:rsidR="00D333A8">
        <w:t>.</w:t>
      </w:r>
    </w:p>
    <w:p w14:paraId="5FC9FEFB" w14:textId="00A03789" w:rsidR="00D333A8" w:rsidRDefault="00D333A8">
      <w:pPr>
        <w:pStyle w:val="ListParagraph"/>
        <w:numPr>
          <w:ilvl w:val="0"/>
          <w:numId w:val="3"/>
        </w:numPr>
        <w:spacing w:line="240" w:lineRule="auto"/>
      </w:pPr>
      <w:r>
        <w:t>Career events will be held, both online and in-person.</w:t>
      </w:r>
    </w:p>
    <w:p w14:paraId="1D7F4515" w14:textId="72F51387" w:rsidR="00D333A8" w:rsidRDefault="00D333A8">
      <w:pPr>
        <w:pStyle w:val="ListParagraph"/>
        <w:numPr>
          <w:ilvl w:val="0"/>
          <w:numId w:val="3"/>
        </w:numPr>
        <w:spacing w:line="240" w:lineRule="auto"/>
      </w:pPr>
      <w:r>
        <w:t>Drop-in sessions available in the foyer on Thursdays.</w:t>
      </w:r>
    </w:p>
    <w:p w14:paraId="3EFB0459" w14:textId="5DA79EFA" w:rsidR="00D333A8" w:rsidRDefault="003744F6">
      <w:pPr>
        <w:pStyle w:val="ListParagraph"/>
        <w:numPr>
          <w:ilvl w:val="0"/>
          <w:numId w:val="3"/>
        </w:numPr>
        <w:spacing w:line="240" w:lineRule="auto"/>
      </w:pPr>
      <w:r>
        <w:t>Student rep pointed out that not all 3</w:t>
      </w:r>
      <w:r w:rsidRPr="003744F6">
        <w:rPr>
          <w:vertAlign w:val="superscript"/>
        </w:rPr>
        <w:t>rd</w:t>
      </w:r>
      <w:r>
        <w:t xml:space="preserve"> year students do the dissertation module, so an employability event for all 3</w:t>
      </w:r>
      <w:r w:rsidRPr="003744F6">
        <w:rPr>
          <w:vertAlign w:val="superscript"/>
        </w:rPr>
        <w:t>rd</w:t>
      </w:r>
      <w:r>
        <w:t xml:space="preserve"> years would be preferable.</w:t>
      </w:r>
    </w:p>
    <w:p w14:paraId="3C52CB39" w14:textId="4C022785" w:rsidR="00D468BD" w:rsidRDefault="00D468BD" w:rsidP="006C40A5">
      <w:pPr>
        <w:spacing w:line="240" w:lineRule="auto"/>
        <w:rPr>
          <w:b/>
          <w:bCs/>
        </w:rPr>
      </w:pPr>
      <w:r>
        <w:rPr>
          <w:b/>
          <w:bCs/>
        </w:rPr>
        <w:t xml:space="preserve">Library </w:t>
      </w:r>
    </w:p>
    <w:p w14:paraId="09B2FF73" w14:textId="302CECE7" w:rsidR="003744F6" w:rsidRPr="003744F6" w:rsidRDefault="003744F6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Library is now fully open.</w:t>
      </w:r>
    </w:p>
    <w:p w14:paraId="468928D1" w14:textId="5BD89F72" w:rsidR="003744F6" w:rsidRPr="00E4138C" w:rsidRDefault="00E4138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Students advised to take their student card with them to the library for access.</w:t>
      </w:r>
    </w:p>
    <w:p w14:paraId="2069BCBF" w14:textId="12C789C5" w:rsidR="00E4138C" w:rsidRPr="005A30E7" w:rsidRDefault="005A30E7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Help available via email and appointment.</w:t>
      </w:r>
    </w:p>
    <w:p w14:paraId="0BFD0876" w14:textId="39683A76" w:rsidR="005A30E7" w:rsidRPr="005A30E7" w:rsidRDefault="005A30E7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Inter-library loans available.</w:t>
      </w:r>
    </w:p>
    <w:p w14:paraId="6E978A25" w14:textId="5CF79938" w:rsidR="005A30E7" w:rsidRPr="00BD6F69" w:rsidRDefault="005A30E7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 xml:space="preserve">Careers rep asked if </w:t>
      </w:r>
      <w:r w:rsidR="00BD6F69">
        <w:t>the library has access to newspaper databases. Library rep confirmed that they do, but with restrictions.</w:t>
      </w:r>
    </w:p>
    <w:p w14:paraId="21BDE564" w14:textId="5A37BE83" w:rsidR="00BD6F69" w:rsidRPr="00BD6F69" w:rsidRDefault="00BD6F69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 xml:space="preserve">Student rep said that windows are often open in the library, which makes it cold. Library rep said that he would look into it, and noted that it is a covid rule. </w:t>
      </w:r>
      <w:r>
        <w:rPr>
          <w:b/>
          <w:bCs/>
        </w:rPr>
        <w:t>To be raised with Estates</w:t>
      </w:r>
      <w:r>
        <w:t>.</w:t>
      </w:r>
      <w:r w:rsidR="00410E3B">
        <w:t xml:space="preserve"> </w:t>
      </w:r>
    </w:p>
    <w:p w14:paraId="4A206496" w14:textId="3AFE8481" w:rsidR="00BD6F69" w:rsidRPr="00840C5B" w:rsidRDefault="00D473B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 xml:space="preserve">Student rep asked for more accessible book reviews. Library rep noted that during the pandemic, the library has attempted to acquire more </w:t>
      </w:r>
      <w:r w:rsidR="0008189E">
        <w:t xml:space="preserve">e-books, but only around 15% of publications are published in e-book form. Student reps gave positive feedback on the availability of books otherwise, especially politics. Library rep </w:t>
      </w:r>
      <w:r w:rsidR="006A20FF">
        <w:t>explained that some e-books have limits on the number of users, and some have a queuing system</w:t>
      </w:r>
      <w:r w:rsidR="00840C5B">
        <w:t>.</w:t>
      </w:r>
    </w:p>
    <w:p w14:paraId="512E1FEE" w14:textId="6C5EF156" w:rsidR="00840C5B" w:rsidRPr="003744F6" w:rsidRDefault="00840C5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 xml:space="preserve">Multiple reps stated that </w:t>
      </w:r>
      <w:r w:rsidR="00547545">
        <w:t>the system for booking rooms is too complicated and awkward, particularly as availability is not shown when booking. Double booking also occurs.</w:t>
      </w:r>
      <w:r w:rsidR="00410E3B">
        <w:t xml:space="preserve"> </w:t>
      </w:r>
    </w:p>
    <w:p w14:paraId="1E1CA661" w14:textId="77777777" w:rsidR="00384DC9" w:rsidRDefault="00384DC9" w:rsidP="006C40A5">
      <w:pPr>
        <w:spacing w:line="240" w:lineRule="auto"/>
        <w:rPr>
          <w:b/>
          <w:bCs/>
          <w:u w:val="single"/>
        </w:rPr>
      </w:pPr>
    </w:p>
    <w:p w14:paraId="7BDEFBA8" w14:textId="3586960D" w:rsidR="006C40A5" w:rsidRDefault="006C40A5" w:rsidP="0012082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493356">
        <w:rPr>
          <w:b/>
          <w:u w:val="single"/>
        </w:rPr>
        <w:t>Student Matters</w:t>
      </w:r>
    </w:p>
    <w:p w14:paraId="07373ECD" w14:textId="77777777" w:rsidR="00120829" w:rsidRPr="00120829" w:rsidRDefault="00120829" w:rsidP="00120829">
      <w:pPr>
        <w:pStyle w:val="ListParagraph"/>
        <w:spacing w:line="240" w:lineRule="auto"/>
        <w:ind w:left="1080"/>
        <w:rPr>
          <w:b/>
          <w:u w:val="single"/>
        </w:rPr>
      </w:pPr>
    </w:p>
    <w:p w14:paraId="34696740" w14:textId="180D6658" w:rsidR="006C40A5" w:rsidRPr="00073196" w:rsidRDefault="006C40A5" w:rsidP="006C40A5">
      <w:pPr>
        <w:spacing w:line="240" w:lineRule="auto"/>
        <w:rPr>
          <w:b/>
          <w:u w:val="single"/>
        </w:rPr>
      </w:pPr>
      <w:r>
        <w:rPr>
          <w:b/>
        </w:rPr>
        <w:tab/>
      </w:r>
      <w:r w:rsidRPr="00073196">
        <w:rPr>
          <w:b/>
          <w:u w:val="single"/>
        </w:rPr>
        <w:t xml:space="preserve">Year </w:t>
      </w:r>
      <w:r w:rsidR="00D468BD">
        <w:rPr>
          <w:b/>
          <w:u w:val="single"/>
        </w:rPr>
        <w:t>3</w:t>
      </w:r>
      <w:r w:rsidRPr="00073196">
        <w:rPr>
          <w:b/>
          <w:u w:val="single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6C40A5" w:rsidRPr="002B2F78" w14:paraId="4F648289" w14:textId="77777777" w:rsidTr="00EB20C1">
        <w:tc>
          <w:tcPr>
            <w:tcW w:w="426" w:type="dxa"/>
            <w:shd w:val="clear" w:color="auto" w:fill="auto"/>
          </w:tcPr>
          <w:p w14:paraId="4AAAC89B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4DED1A8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431DCA5C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68E90B54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EB23F3" w:rsidRPr="002B2F78" w14:paraId="1335989E" w14:textId="77777777" w:rsidTr="00EB20C1">
        <w:tc>
          <w:tcPr>
            <w:tcW w:w="426" w:type="dxa"/>
            <w:shd w:val="clear" w:color="auto" w:fill="auto"/>
          </w:tcPr>
          <w:p w14:paraId="1DD20D76" w14:textId="0A77A060" w:rsidR="00EB23F3" w:rsidRDefault="000641DA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1E5B28C2" w14:textId="00BBCCDF" w:rsidR="00EB23F3" w:rsidRDefault="00547545" w:rsidP="00EB20C1">
            <w:pPr>
              <w:spacing w:line="240" w:lineRule="auto"/>
            </w:pPr>
            <w:r>
              <w:t>Many students are stressed and feel that feedback by supervisors for the dissertation module is frequently too vague.</w:t>
            </w:r>
          </w:p>
        </w:tc>
        <w:tc>
          <w:tcPr>
            <w:tcW w:w="2552" w:type="dxa"/>
            <w:shd w:val="clear" w:color="auto" w:fill="auto"/>
          </w:tcPr>
          <w:p w14:paraId="2A37597E" w14:textId="569A6B1D" w:rsidR="00EB23F3" w:rsidRPr="007C4F23" w:rsidRDefault="00410E3B" w:rsidP="00EB20C1">
            <w:pPr>
              <w:spacing w:line="240" w:lineRule="auto"/>
            </w:pPr>
            <w:r>
              <w:t>L&amp;T; Diss module team</w:t>
            </w:r>
          </w:p>
        </w:tc>
        <w:tc>
          <w:tcPr>
            <w:tcW w:w="991" w:type="dxa"/>
            <w:shd w:val="clear" w:color="auto" w:fill="auto"/>
          </w:tcPr>
          <w:p w14:paraId="28710766" w14:textId="4659B210" w:rsidR="00EB23F3" w:rsidRPr="007C4F23" w:rsidRDefault="00410E3B" w:rsidP="00EB20C1">
            <w:pPr>
              <w:spacing w:line="240" w:lineRule="auto"/>
            </w:pPr>
            <w:r>
              <w:t>MK</w:t>
            </w:r>
          </w:p>
        </w:tc>
      </w:tr>
      <w:tr w:rsidR="00547545" w:rsidRPr="002B2F78" w14:paraId="6162CDDC" w14:textId="77777777" w:rsidTr="00EB20C1">
        <w:tc>
          <w:tcPr>
            <w:tcW w:w="426" w:type="dxa"/>
            <w:shd w:val="clear" w:color="auto" w:fill="auto"/>
          </w:tcPr>
          <w:p w14:paraId="3B9AF749" w14:textId="2E82C194" w:rsidR="00547545" w:rsidRDefault="005140FB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430D7C4B" w14:textId="4B300A14" w:rsidR="00547545" w:rsidRDefault="005140FB" w:rsidP="00EB20C1">
            <w:pPr>
              <w:spacing w:line="240" w:lineRule="auto"/>
            </w:pPr>
            <w:r>
              <w:t>Dissertation workshops considered too time-consuming. Rep suggested that dissertation lectures should be mandatory, but workshops should be optional.</w:t>
            </w:r>
          </w:p>
        </w:tc>
        <w:tc>
          <w:tcPr>
            <w:tcW w:w="2552" w:type="dxa"/>
            <w:shd w:val="clear" w:color="auto" w:fill="auto"/>
          </w:tcPr>
          <w:p w14:paraId="77661BBD" w14:textId="440732E3" w:rsidR="00547545" w:rsidRPr="007C4F23" w:rsidRDefault="00410E3B" w:rsidP="00EB20C1">
            <w:pPr>
              <w:spacing w:line="240" w:lineRule="auto"/>
            </w:pPr>
            <w:r>
              <w:t>Diss module team to be contacted</w:t>
            </w:r>
          </w:p>
        </w:tc>
        <w:tc>
          <w:tcPr>
            <w:tcW w:w="991" w:type="dxa"/>
            <w:shd w:val="clear" w:color="auto" w:fill="auto"/>
          </w:tcPr>
          <w:p w14:paraId="23432157" w14:textId="14E27196" w:rsidR="00547545" w:rsidRPr="007C4F23" w:rsidRDefault="00410E3B" w:rsidP="00EB20C1">
            <w:pPr>
              <w:spacing w:line="240" w:lineRule="auto"/>
            </w:pPr>
            <w:r>
              <w:t>MK</w:t>
            </w:r>
          </w:p>
        </w:tc>
      </w:tr>
      <w:tr w:rsidR="0096079D" w:rsidRPr="002B2F78" w14:paraId="141DF9B3" w14:textId="77777777" w:rsidTr="00EB20C1">
        <w:tc>
          <w:tcPr>
            <w:tcW w:w="426" w:type="dxa"/>
            <w:shd w:val="clear" w:color="auto" w:fill="auto"/>
          </w:tcPr>
          <w:p w14:paraId="79CC5A70" w14:textId="5D00F7D5" w:rsidR="0096079D" w:rsidRDefault="0096079D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2FB67426" w14:textId="67D293B4" w:rsidR="0096079D" w:rsidRDefault="0096079D" w:rsidP="00EB20C1">
            <w:pPr>
              <w:spacing w:line="240" w:lineRule="auto"/>
            </w:pPr>
            <w:r>
              <w:t>The deadlines of graduate schemes means that it is difficult for students to balance working on the dissertation and attending careers events.</w:t>
            </w:r>
          </w:p>
        </w:tc>
        <w:tc>
          <w:tcPr>
            <w:tcW w:w="2552" w:type="dxa"/>
            <w:shd w:val="clear" w:color="auto" w:fill="auto"/>
          </w:tcPr>
          <w:p w14:paraId="05929A38" w14:textId="77777777" w:rsidR="0096079D" w:rsidRPr="007C4F23" w:rsidRDefault="0096079D" w:rsidP="00EB20C1">
            <w:pPr>
              <w:spacing w:line="240" w:lineRule="auto"/>
            </w:pPr>
          </w:p>
        </w:tc>
        <w:tc>
          <w:tcPr>
            <w:tcW w:w="991" w:type="dxa"/>
            <w:shd w:val="clear" w:color="auto" w:fill="auto"/>
          </w:tcPr>
          <w:p w14:paraId="64330399" w14:textId="77777777" w:rsidR="0096079D" w:rsidRPr="007C4F23" w:rsidRDefault="0096079D" w:rsidP="00EB20C1">
            <w:pPr>
              <w:spacing w:line="240" w:lineRule="auto"/>
            </w:pPr>
          </w:p>
        </w:tc>
      </w:tr>
      <w:tr w:rsidR="001C7E0F" w:rsidRPr="002B2F78" w14:paraId="236E1CEC" w14:textId="77777777" w:rsidTr="00EB20C1">
        <w:tc>
          <w:tcPr>
            <w:tcW w:w="426" w:type="dxa"/>
            <w:shd w:val="clear" w:color="auto" w:fill="auto"/>
          </w:tcPr>
          <w:p w14:paraId="2BC411FF" w14:textId="5221B911" w:rsidR="001C7E0F" w:rsidRDefault="001C7E0F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1BF330E4" w14:textId="577F8517" w:rsidR="001C7E0F" w:rsidRDefault="001C7E0F" w:rsidP="00EB20C1">
            <w:pPr>
              <w:spacing w:line="240" w:lineRule="auto"/>
            </w:pPr>
            <w:r>
              <w:t>Rep suggested informal careers meetings for students in groups.</w:t>
            </w:r>
          </w:p>
        </w:tc>
        <w:tc>
          <w:tcPr>
            <w:tcW w:w="2552" w:type="dxa"/>
            <w:shd w:val="clear" w:color="auto" w:fill="auto"/>
          </w:tcPr>
          <w:p w14:paraId="5BA758B8" w14:textId="6630F461" w:rsidR="001C7E0F" w:rsidRPr="007C4F23" w:rsidRDefault="00410E3B" w:rsidP="00EB20C1">
            <w:pPr>
              <w:spacing w:line="240" w:lineRule="auto"/>
            </w:pPr>
            <w:r>
              <w:t xml:space="preserve">Careers to </w:t>
            </w:r>
            <w:proofErr w:type="gramStart"/>
            <w:r>
              <w:t>look into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14:paraId="3E036608" w14:textId="64BDEFB5" w:rsidR="001C7E0F" w:rsidRPr="007C4F23" w:rsidRDefault="00410E3B" w:rsidP="00EB20C1">
            <w:pPr>
              <w:spacing w:line="240" w:lineRule="auto"/>
            </w:pPr>
            <w:r>
              <w:t>TO/MK</w:t>
            </w:r>
          </w:p>
        </w:tc>
      </w:tr>
      <w:tr w:rsidR="00642527" w:rsidRPr="002B2F78" w14:paraId="53671EFF" w14:textId="77777777" w:rsidTr="00EB20C1">
        <w:tc>
          <w:tcPr>
            <w:tcW w:w="426" w:type="dxa"/>
            <w:shd w:val="clear" w:color="auto" w:fill="auto"/>
          </w:tcPr>
          <w:p w14:paraId="31C59087" w14:textId="361D0C48" w:rsidR="00642527" w:rsidRDefault="00642527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03464EB5" w14:textId="3EA6133C" w:rsidR="00642527" w:rsidRDefault="00642527" w:rsidP="00EB20C1">
            <w:pPr>
              <w:spacing w:line="240" w:lineRule="auto"/>
            </w:pPr>
            <w:r>
              <w:t>Mentor scheme available, but must be better promoted.</w:t>
            </w:r>
          </w:p>
        </w:tc>
        <w:tc>
          <w:tcPr>
            <w:tcW w:w="2552" w:type="dxa"/>
            <w:shd w:val="clear" w:color="auto" w:fill="auto"/>
          </w:tcPr>
          <w:p w14:paraId="3B462A0E" w14:textId="62EE4426" w:rsidR="00642527" w:rsidRPr="007C4F23" w:rsidRDefault="00642527" w:rsidP="00EB20C1">
            <w:pPr>
              <w:spacing w:line="240" w:lineRule="auto"/>
            </w:pPr>
          </w:p>
        </w:tc>
        <w:tc>
          <w:tcPr>
            <w:tcW w:w="991" w:type="dxa"/>
            <w:shd w:val="clear" w:color="auto" w:fill="auto"/>
          </w:tcPr>
          <w:p w14:paraId="0DC82CB0" w14:textId="1963CF32" w:rsidR="00642527" w:rsidRPr="007C4F23" w:rsidRDefault="00410E3B" w:rsidP="00EB20C1">
            <w:pPr>
              <w:spacing w:line="240" w:lineRule="auto"/>
            </w:pPr>
            <w:r>
              <w:t>TO/GH</w:t>
            </w:r>
          </w:p>
        </w:tc>
      </w:tr>
      <w:tr w:rsidR="00642527" w:rsidRPr="002B2F78" w14:paraId="09F5853E" w14:textId="77777777" w:rsidTr="00EB20C1">
        <w:tc>
          <w:tcPr>
            <w:tcW w:w="426" w:type="dxa"/>
            <w:shd w:val="clear" w:color="auto" w:fill="auto"/>
          </w:tcPr>
          <w:p w14:paraId="5489BF1D" w14:textId="3817E590" w:rsidR="00642527" w:rsidRDefault="00642527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43758F01" w14:textId="00BDBCAA" w:rsidR="00642527" w:rsidRDefault="00642527" w:rsidP="00EB20C1">
            <w:pPr>
              <w:spacing w:line="240" w:lineRule="auto"/>
            </w:pPr>
            <w:r>
              <w:t>Suggested that alumni could be invited to talk about careers.</w:t>
            </w:r>
          </w:p>
        </w:tc>
        <w:tc>
          <w:tcPr>
            <w:tcW w:w="2552" w:type="dxa"/>
            <w:shd w:val="clear" w:color="auto" w:fill="auto"/>
          </w:tcPr>
          <w:p w14:paraId="0FFC008B" w14:textId="77777777" w:rsidR="00642527" w:rsidRPr="007C4F23" w:rsidRDefault="00642527" w:rsidP="00EB20C1">
            <w:pPr>
              <w:spacing w:line="240" w:lineRule="auto"/>
            </w:pPr>
          </w:p>
        </w:tc>
        <w:tc>
          <w:tcPr>
            <w:tcW w:w="991" w:type="dxa"/>
            <w:shd w:val="clear" w:color="auto" w:fill="auto"/>
          </w:tcPr>
          <w:p w14:paraId="51AD8C8B" w14:textId="11D9FD66" w:rsidR="00642527" w:rsidRPr="007C4F23" w:rsidRDefault="00410E3B" w:rsidP="00EB20C1">
            <w:pPr>
              <w:spacing w:line="240" w:lineRule="auto"/>
            </w:pPr>
            <w:r>
              <w:t>TO/GH</w:t>
            </w:r>
          </w:p>
        </w:tc>
      </w:tr>
      <w:tr w:rsidR="00642527" w:rsidRPr="002B2F78" w14:paraId="26F5A06B" w14:textId="77777777" w:rsidTr="00EB20C1">
        <w:tc>
          <w:tcPr>
            <w:tcW w:w="426" w:type="dxa"/>
            <w:shd w:val="clear" w:color="auto" w:fill="auto"/>
          </w:tcPr>
          <w:p w14:paraId="088E68FD" w14:textId="09FB83F4" w:rsidR="00642527" w:rsidRDefault="00642527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5A5E6024" w14:textId="0299B8C8" w:rsidR="00642527" w:rsidRDefault="00642527" w:rsidP="00EB20C1">
            <w:pPr>
              <w:spacing w:line="240" w:lineRule="auto"/>
            </w:pPr>
            <w:r>
              <w:t>Career Readiness support program available.</w:t>
            </w:r>
          </w:p>
        </w:tc>
        <w:tc>
          <w:tcPr>
            <w:tcW w:w="2552" w:type="dxa"/>
            <w:shd w:val="clear" w:color="auto" w:fill="auto"/>
          </w:tcPr>
          <w:p w14:paraId="719B21B0" w14:textId="56B150DB" w:rsidR="00642527" w:rsidRPr="007C4F23" w:rsidRDefault="00642527" w:rsidP="00EB20C1">
            <w:pPr>
              <w:spacing w:line="240" w:lineRule="auto"/>
            </w:pPr>
          </w:p>
        </w:tc>
        <w:tc>
          <w:tcPr>
            <w:tcW w:w="991" w:type="dxa"/>
            <w:shd w:val="clear" w:color="auto" w:fill="auto"/>
          </w:tcPr>
          <w:p w14:paraId="67684A41" w14:textId="280D5825" w:rsidR="00642527" w:rsidRPr="007C4F23" w:rsidRDefault="00410E3B" w:rsidP="00EB20C1">
            <w:pPr>
              <w:spacing w:line="240" w:lineRule="auto"/>
            </w:pPr>
            <w:r>
              <w:t>TO/GH</w:t>
            </w:r>
          </w:p>
        </w:tc>
      </w:tr>
    </w:tbl>
    <w:p w14:paraId="7F847317" w14:textId="77777777" w:rsidR="006C40A5" w:rsidRDefault="006C40A5" w:rsidP="006C40A5">
      <w:pPr>
        <w:spacing w:line="240" w:lineRule="auto"/>
        <w:rPr>
          <w:b/>
        </w:rPr>
      </w:pPr>
    </w:p>
    <w:p w14:paraId="174042C7" w14:textId="5D0CBABB" w:rsidR="006C40A5" w:rsidRPr="00073196" w:rsidRDefault="006C40A5" w:rsidP="006C40A5">
      <w:pPr>
        <w:spacing w:line="240" w:lineRule="auto"/>
        <w:ind w:firstLine="720"/>
        <w:rPr>
          <w:b/>
          <w:u w:val="single"/>
        </w:rPr>
      </w:pPr>
      <w:r w:rsidRPr="00073196">
        <w:rPr>
          <w:b/>
          <w:u w:val="single"/>
        </w:rPr>
        <w:t xml:space="preserve">Year 2  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32"/>
        <w:gridCol w:w="1040"/>
      </w:tblGrid>
      <w:tr w:rsidR="006C40A5" w:rsidRPr="002B2F78" w14:paraId="52AC169F" w14:textId="77777777" w:rsidTr="00E72E55">
        <w:tc>
          <w:tcPr>
            <w:tcW w:w="426" w:type="dxa"/>
            <w:shd w:val="clear" w:color="auto" w:fill="auto"/>
          </w:tcPr>
          <w:p w14:paraId="174E84DE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A4BF172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>Comments/Feedback:</w:t>
            </w:r>
          </w:p>
        </w:tc>
        <w:tc>
          <w:tcPr>
            <w:tcW w:w="2532" w:type="dxa"/>
            <w:shd w:val="clear" w:color="auto" w:fill="auto"/>
          </w:tcPr>
          <w:p w14:paraId="0E7A701E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 xml:space="preserve">Action </w:t>
            </w:r>
            <w:r w:rsidRPr="001A4915">
              <w:rPr>
                <w:b/>
              </w:rPr>
              <w:br/>
              <w:t>(where applicable):</w:t>
            </w:r>
          </w:p>
        </w:tc>
        <w:tc>
          <w:tcPr>
            <w:tcW w:w="1040" w:type="dxa"/>
            <w:shd w:val="clear" w:color="auto" w:fill="auto"/>
          </w:tcPr>
          <w:p w14:paraId="0A2BF03D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>Whose Action:</w:t>
            </w:r>
          </w:p>
        </w:tc>
      </w:tr>
      <w:tr w:rsidR="007C2E7E" w:rsidRPr="002B2F78" w14:paraId="7D539C99" w14:textId="77777777" w:rsidTr="00E72E55">
        <w:tc>
          <w:tcPr>
            <w:tcW w:w="426" w:type="dxa"/>
            <w:shd w:val="clear" w:color="auto" w:fill="auto"/>
          </w:tcPr>
          <w:p w14:paraId="67BF95C6" w14:textId="7163E791" w:rsidR="007C2E7E" w:rsidRPr="002B2F78" w:rsidRDefault="00120829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auto"/>
          </w:tcPr>
          <w:p w14:paraId="3BE1BB26" w14:textId="6D07EED9" w:rsidR="007C2E7E" w:rsidRPr="00A54146" w:rsidRDefault="00642527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General feedback positive, </w:t>
            </w:r>
            <w:r w:rsidR="00BC1137">
              <w:rPr>
                <w:bCs/>
              </w:rPr>
              <w:t>especially regarding the year meet-ups.</w:t>
            </w:r>
          </w:p>
        </w:tc>
        <w:tc>
          <w:tcPr>
            <w:tcW w:w="2532" w:type="dxa"/>
            <w:shd w:val="clear" w:color="auto" w:fill="auto"/>
          </w:tcPr>
          <w:p w14:paraId="5DD5820F" w14:textId="549F6583" w:rsidR="007C2E7E" w:rsidRPr="00382AF0" w:rsidRDefault="00410E3B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040" w:type="dxa"/>
            <w:shd w:val="clear" w:color="auto" w:fill="auto"/>
          </w:tcPr>
          <w:p w14:paraId="62EB70CF" w14:textId="484D4A2F" w:rsidR="007C2E7E" w:rsidRPr="00382AF0" w:rsidRDefault="007C2E7E" w:rsidP="00EB20C1">
            <w:pPr>
              <w:spacing w:line="240" w:lineRule="auto"/>
              <w:rPr>
                <w:bCs/>
              </w:rPr>
            </w:pPr>
          </w:p>
        </w:tc>
      </w:tr>
      <w:tr w:rsidR="00BC1137" w:rsidRPr="002B2F78" w14:paraId="3FD8ACA2" w14:textId="77777777" w:rsidTr="00E72E55">
        <w:tc>
          <w:tcPr>
            <w:tcW w:w="426" w:type="dxa"/>
            <w:shd w:val="clear" w:color="auto" w:fill="auto"/>
          </w:tcPr>
          <w:p w14:paraId="18092F05" w14:textId="47AA7AAD" w:rsidR="00BC1137" w:rsidRDefault="00BC1137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335D95A7" w14:textId="7B278979" w:rsidR="00BC1137" w:rsidRDefault="00BC1137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Problem with the consistency of pacing of lectures, with some lectures having not enough notes on their Powerpoint presentations, some too little.</w:t>
            </w:r>
            <w:r w:rsidR="00D924C5">
              <w:rPr>
                <w:bCs/>
              </w:rPr>
              <w:t xml:space="preserve"> Some staff don’t use Powerpoint at all, which</w:t>
            </w:r>
            <w:r w:rsidR="0060657E">
              <w:rPr>
                <w:bCs/>
              </w:rPr>
              <w:t xml:space="preserve"> is a problem</w:t>
            </w:r>
            <w:r w:rsidR="00D924C5">
              <w:rPr>
                <w:bCs/>
              </w:rPr>
              <w:t xml:space="preserve"> for students who are hard of hearing or speak English as a second language, etc.</w:t>
            </w:r>
            <w:r w:rsidR="0060657E">
              <w:rPr>
                <w:bCs/>
              </w:rPr>
              <w:t xml:space="preserve"> Software to help is available via student support for students with specific medical issues, however Panopto captioning software is considered unsuitable as it struggles with accents.</w:t>
            </w:r>
          </w:p>
        </w:tc>
        <w:tc>
          <w:tcPr>
            <w:tcW w:w="2532" w:type="dxa"/>
            <w:shd w:val="clear" w:color="auto" w:fill="auto"/>
          </w:tcPr>
          <w:p w14:paraId="7B72CF1B" w14:textId="7699946B" w:rsidR="00767EF2" w:rsidRDefault="00BC1137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To be raised with staff</w:t>
            </w:r>
            <w:r w:rsidR="0060657E">
              <w:rPr>
                <w:bCs/>
              </w:rPr>
              <w:t>.</w:t>
            </w:r>
          </w:p>
          <w:p w14:paraId="28430268" w14:textId="210935FE" w:rsidR="00767EF2" w:rsidRPr="00382AF0" w:rsidRDefault="0060657E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Raise awareness of </w:t>
            </w:r>
            <w:r w:rsidR="00ED63AF">
              <w:rPr>
                <w:bCs/>
              </w:rPr>
              <w:t>accessibility services available.</w:t>
            </w:r>
          </w:p>
        </w:tc>
        <w:tc>
          <w:tcPr>
            <w:tcW w:w="1040" w:type="dxa"/>
            <w:shd w:val="clear" w:color="auto" w:fill="auto"/>
          </w:tcPr>
          <w:p w14:paraId="2DC02859" w14:textId="2F0397B1" w:rsidR="00BC1137" w:rsidRPr="00382AF0" w:rsidRDefault="00767EF2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CP/MK</w:t>
            </w:r>
          </w:p>
        </w:tc>
      </w:tr>
      <w:tr w:rsidR="00BC1137" w:rsidRPr="002B2F78" w14:paraId="480A2140" w14:textId="77777777" w:rsidTr="00E72E55">
        <w:tc>
          <w:tcPr>
            <w:tcW w:w="426" w:type="dxa"/>
            <w:shd w:val="clear" w:color="auto" w:fill="auto"/>
          </w:tcPr>
          <w:p w14:paraId="5AE8F009" w14:textId="3476C4DB" w:rsidR="00BC1137" w:rsidRDefault="00ED63AF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354D7CF6" w14:textId="6A8B3633" w:rsidR="00BC1137" w:rsidRDefault="00ED63AF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Staff asked rep for feedback on lectures. Rep responded that he personally preferred greater interactivity.</w:t>
            </w:r>
          </w:p>
        </w:tc>
        <w:tc>
          <w:tcPr>
            <w:tcW w:w="2532" w:type="dxa"/>
            <w:shd w:val="clear" w:color="auto" w:fill="auto"/>
          </w:tcPr>
          <w:p w14:paraId="78BFAE39" w14:textId="24BCBF7B" w:rsidR="00BC1137" w:rsidRPr="00382AF0" w:rsidRDefault="00767EF2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040" w:type="dxa"/>
            <w:shd w:val="clear" w:color="auto" w:fill="auto"/>
          </w:tcPr>
          <w:p w14:paraId="6C8BBE22" w14:textId="77777777" w:rsidR="00BC1137" w:rsidRPr="00382AF0" w:rsidRDefault="00BC1137" w:rsidP="00EB20C1">
            <w:pPr>
              <w:spacing w:line="240" w:lineRule="auto"/>
              <w:rPr>
                <w:bCs/>
              </w:rPr>
            </w:pPr>
          </w:p>
        </w:tc>
      </w:tr>
      <w:tr w:rsidR="00DF27ED" w:rsidRPr="002B2F78" w14:paraId="27A250D2" w14:textId="77777777" w:rsidTr="00E72E55">
        <w:tc>
          <w:tcPr>
            <w:tcW w:w="426" w:type="dxa"/>
            <w:shd w:val="clear" w:color="auto" w:fill="auto"/>
          </w:tcPr>
          <w:p w14:paraId="6CC4C288" w14:textId="19035937" w:rsidR="00DF27ED" w:rsidRDefault="00DF27ED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5367BADD" w14:textId="08C53097" w:rsidR="00DF27ED" w:rsidRDefault="00DF27ED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Library given positive feedback.</w:t>
            </w:r>
          </w:p>
        </w:tc>
        <w:tc>
          <w:tcPr>
            <w:tcW w:w="2532" w:type="dxa"/>
            <w:shd w:val="clear" w:color="auto" w:fill="auto"/>
          </w:tcPr>
          <w:p w14:paraId="4D789A02" w14:textId="243BA6A6" w:rsidR="00DF27ED" w:rsidRPr="00382AF0" w:rsidRDefault="00767EF2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040" w:type="dxa"/>
            <w:shd w:val="clear" w:color="auto" w:fill="auto"/>
          </w:tcPr>
          <w:p w14:paraId="26B923E2" w14:textId="77777777" w:rsidR="00DF27ED" w:rsidRPr="00382AF0" w:rsidRDefault="00DF27ED" w:rsidP="00EB20C1">
            <w:pPr>
              <w:spacing w:line="240" w:lineRule="auto"/>
              <w:rPr>
                <w:bCs/>
              </w:rPr>
            </w:pPr>
          </w:p>
        </w:tc>
      </w:tr>
    </w:tbl>
    <w:p w14:paraId="6344038E" w14:textId="04EF9998" w:rsidR="006C40A5" w:rsidRDefault="006C40A5" w:rsidP="006C40A5">
      <w:pPr>
        <w:spacing w:line="240" w:lineRule="auto"/>
        <w:rPr>
          <w:b/>
        </w:rPr>
      </w:pPr>
    </w:p>
    <w:p w14:paraId="2BFE77C8" w14:textId="7BBB2D48" w:rsidR="008B72B7" w:rsidRPr="00073196" w:rsidRDefault="008B72B7" w:rsidP="008B72B7">
      <w:pPr>
        <w:spacing w:line="240" w:lineRule="auto"/>
        <w:rPr>
          <w:b/>
          <w:u w:val="single"/>
        </w:rPr>
      </w:pPr>
      <w:r>
        <w:rPr>
          <w:b/>
        </w:rPr>
        <w:tab/>
      </w:r>
      <w:r w:rsidRPr="00073196">
        <w:rPr>
          <w:b/>
          <w:u w:val="single"/>
        </w:rPr>
        <w:t xml:space="preserve">Year </w:t>
      </w:r>
      <w:r w:rsidR="00DF27ED">
        <w:rPr>
          <w:b/>
          <w:u w:val="single"/>
        </w:rPr>
        <w:t>1</w:t>
      </w:r>
      <w:r w:rsidRPr="00073196">
        <w:rPr>
          <w:b/>
          <w:u w:val="single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8B72B7" w:rsidRPr="002B2F78" w14:paraId="607DACB3" w14:textId="77777777" w:rsidTr="00131F60">
        <w:tc>
          <w:tcPr>
            <w:tcW w:w="426" w:type="dxa"/>
            <w:shd w:val="clear" w:color="auto" w:fill="auto"/>
          </w:tcPr>
          <w:p w14:paraId="5C460028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0480E9D5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6097480D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26B3F2FD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8B72B7" w:rsidRPr="002B2F78" w14:paraId="60372723" w14:textId="77777777" w:rsidTr="00131F60">
        <w:tc>
          <w:tcPr>
            <w:tcW w:w="426" w:type="dxa"/>
            <w:shd w:val="clear" w:color="auto" w:fill="auto"/>
          </w:tcPr>
          <w:p w14:paraId="5057323B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C2EEE28" w14:textId="09F305F5" w:rsidR="008B72B7" w:rsidRPr="007C4F23" w:rsidRDefault="00DF27ED" w:rsidP="00131F60">
            <w:pPr>
              <w:spacing w:line="240" w:lineRule="auto"/>
            </w:pPr>
            <w:r>
              <w:t>Positive feedback on modules.</w:t>
            </w:r>
          </w:p>
        </w:tc>
        <w:tc>
          <w:tcPr>
            <w:tcW w:w="2552" w:type="dxa"/>
            <w:shd w:val="clear" w:color="auto" w:fill="auto"/>
          </w:tcPr>
          <w:p w14:paraId="6F733D82" w14:textId="1B7FE769" w:rsidR="008B72B7" w:rsidRPr="007C4F23" w:rsidRDefault="00767EF2" w:rsidP="00131F60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330BA148" w14:textId="0CD95B80" w:rsidR="008B72B7" w:rsidRPr="007C4F23" w:rsidRDefault="008B72B7" w:rsidP="00131F60">
            <w:pPr>
              <w:spacing w:line="240" w:lineRule="auto"/>
            </w:pPr>
          </w:p>
        </w:tc>
      </w:tr>
      <w:tr w:rsidR="008B72B7" w:rsidRPr="002B2F78" w14:paraId="49B441DE" w14:textId="77777777" w:rsidTr="00131F60">
        <w:tc>
          <w:tcPr>
            <w:tcW w:w="426" w:type="dxa"/>
            <w:shd w:val="clear" w:color="auto" w:fill="auto"/>
          </w:tcPr>
          <w:p w14:paraId="3EE55DB4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0048A321" w14:textId="06000017" w:rsidR="00195D65" w:rsidRPr="007C4F23" w:rsidRDefault="00DF27ED" w:rsidP="000641DA">
            <w:pPr>
              <w:spacing w:after="0" w:line="240" w:lineRule="auto"/>
            </w:pPr>
            <w:r>
              <w:t>One complaint on lack of diverse speakers.</w:t>
            </w:r>
          </w:p>
        </w:tc>
        <w:tc>
          <w:tcPr>
            <w:tcW w:w="2552" w:type="dxa"/>
            <w:shd w:val="clear" w:color="auto" w:fill="auto"/>
          </w:tcPr>
          <w:p w14:paraId="7DA6C934" w14:textId="71FF3C64" w:rsidR="008B72B7" w:rsidRPr="007C4F23" w:rsidRDefault="00767EF2" w:rsidP="00131F60">
            <w:pPr>
              <w:spacing w:line="240" w:lineRule="auto"/>
            </w:pPr>
            <w:r>
              <w:t>To be communicated to module convenor</w:t>
            </w:r>
          </w:p>
        </w:tc>
        <w:tc>
          <w:tcPr>
            <w:tcW w:w="991" w:type="dxa"/>
            <w:shd w:val="clear" w:color="auto" w:fill="auto"/>
          </w:tcPr>
          <w:p w14:paraId="0281D425" w14:textId="4F2C8953" w:rsidR="008B72B7" w:rsidRPr="007C4F23" w:rsidRDefault="00767EF2" w:rsidP="00131F60">
            <w:pPr>
              <w:spacing w:line="240" w:lineRule="auto"/>
            </w:pPr>
            <w:r>
              <w:t>MK</w:t>
            </w:r>
          </w:p>
        </w:tc>
      </w:tr>
      <w:tr w:rsidR="00DF27ED" w:rsidRPr="002B2F78" w14:paraId="47C0C14C" w14:textId="77777777" w:rsidTr="00131F60">
        <w:tc>
          <w:tcPr>
            <w:tcW w:w="426" w:type="dxa"/>
            <w:shd w:val="clear" w:color="auto" w:fill="auto"/>
          </w:tcPr>
          <w:p w14:paraId="2F985740" w14:textId="696A2A8E" w:rsidR="00DF27ED" w:rsidRPr="002B2F78" w:rsidRDefault="00DF27ED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0257F251" w14:textId="3A28DAFF" w:rsidR="00DF27ED" w:rsidRDefault="00DF27ED" w:rsidP="000641DA">
            <w:pPr>
              <w:spacing w:after="0" w:line="240" w:lineRule="auto"/>
            </w:pPr>
            <w:r>
              <w:t>Students are overwhelmed and want a Reading Week.</w:t>
            </w:r>
          </w:p>
        </w:tc>
        <w:tc>
          <w:tcPr>
            <w:tcW w:w="2552" w:type="dxa"/>
            <w:shd w:val="clear" w:color="auto" w:fill="auto"/>
          </w:tcPr>
          <w:p w14:paraId="02F7CC85" w14:textId="6D9AEC35" w:rsidR="00DF27ED" w:rsidRPr="007C4F23" w:rsidRDefault="00767EF2" w:rsidP="00131F60">
            <w:pPr>
              <w:spacing w:line="240" w:lineRule="auto"/>
            </w:pPr>
            <w:r>
              <w:t>To be discussed L&amp;T</w:t>
            </w:r>
          </w:p>
        </w:tc>
        <w:tc>
          <w:tcPr>
            <w:tcW w:w="991" w:type="dxa"/>
            <w:shd w:val="clear" w:color="auto" w:fill="auto"/>
          </w:tcPr>
          <w:p w14:paraId="776DBB8B" w14:textId="279E03DC" w:rsidR="00DF27ED" w:rsidRPr="007C4F23" w:rsidRDefault="00767EF2" w:rsidP="00131F60">
            <w:pPr>
              <w:spacing w:line="240" w:lineRule="auto"/>
            </w:pPr>
            <w:r>
              <w:t>CH/MK</w:t>
            </w:r>
          </w:p>
        </w:tc>
      </w:tr>
      <w:tr w:rsidR="00DF27ED" w:rsidRPr="002B2F78" w14:paraId="637559CB" w14:textId="77777777" w:rsidTr="00131F60">
        <w:tc>
          <w:tcPr>
            <w:tcW w:w="426" w:type="dxa"/>
            <w:shd w:val="clear" w:color="auto" w:fill="auto"/>
          </w:tcPr>
          <w:p w14:paraId="65468384" w14:textId="4C664493" w:rsidR="00DF27ED" w:rsidRPr="002B2F78" w:rsidRDefault="00DF27ED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5D305A22" w14:textId="39F288BC" w:rsidR="00DF27ED" w:rsidRDefault="00DF27ED" w:rsidP="000641DA">
            <w:pPr>
              <w:spacing w:after="0" w:line="240" w:lineRule="auto"/>
            </w:pPr>
            <w:r>
              <w:t>Lack of stationery.</w:t>
            </w:r>
          </w:p>
        </w:tc>
        <w:tc>
          <w:tcPr>
            <w:tcW w:w="2552" w:type="dxa"/>
            <w:shd w:val="clear" w:color="auto" w:fill="auto"/>
          </w:tcPr>
          <w:p w14:paraId="22FEBBDF" w14:textId="02A31198" w:rsidR="00DF27ED" w:rsidRPr="007C4F23" w:rsidRDefault="00767EF2" w:rsidP="00131F60">
            <w:pPr>
              <w:spacing w:line="240" w:lineRule="auto"/>
            </w:pPr>
            <w:r>
              <w:t>L&amp;T</w:t>
            </w:r>
          </w:p>
        </w:tc>
        <w:tc>
          <w:tcPr>
            <w:tcW w:w="991" w:type="dxa"/>
            <w:shd w:val="clear" w:color="auto" w:fill="auto"/>
          </w:tcPr>
          <w:p w14:paraId="217A149C" w14:textId="5714C013" w:rsidR="00DF27ED" w:rsidRPr="007C4F23" w:rsidRDefault="00767EF2" w:rsidP="00131F60">
            <w:pPr>
              <w:spacing w:line="240" w:lineRule="auto"/>
            </w:pPr>
            <w:r>
              <w:t>MK</w:t>
            </w:r>
          </w:p>
        </w:tc>
      </w:tr>
      <w:tr w:rsidR="00DF27ED" w:rsidRPr="002B2F78" w14:paraId="5BC681B0" w14:textId="77777777" w:rsidTr="00131F60">
        <w:tc>
          <w:tcPr>
            <w:tcW w:w="426" w:type="dxa"/>
            <w:shd w:val="clear" w:color="auto" w:fill="auto"/>
          </w:tcPr>
          <w:p w14:paraId="66583820" w14:textId="28746E10" w:rsidR="00DF27ED" w:rsidRPr="002B2F78" w:rsidRDefault="00DF27ED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616E075A" w14:textId="12B949B6" w:rsidR="00DF27ED" w:rsidRDefault="00352424" w:rsidP="000641DA">
            <w:pPr>
              <w:spacing w:after="0" w:line="240" w:lineRule="auto"/>
            </w:pPr>
            <w:r>
              <w:t>Room C22 lacks ventilation</w:t>
            </w:r>
          </w:p>
        </w:tc>
        <w:tc>
          <w:tcPr>
            <w:tcW w:w="2552" w:type="dxa"/>
            <w:shd w:val="clear" w:color="auto" w:fill="auto"/>
          </w:tcPr>
          <w:p w14:paraId="551CFED5" w14:textId="4864A63C" w:rsidR="00DF27ED" w:rsidRPr="007C4F23" w:rsidRDefault="00767EF2" w:rsidP="00131F60">
            <w:pPr>
              <w:spacing w:line="240" w:lineRule="auto"/>
            </w:pPr>
            <w:r>
              <w:t>Estates</w:t>
            </w:r>
          </w:p>
        </w:tc>
        <w:tc>
          <w:tcPr>
            <w:tcW w:w="991" w:type="dxa"/>
            <w:shd w:val="clear" w:color="auto" w:fill="auto"/>
          </w:tcPr>
          <w:p w14:paraId="546903E0" w14:textId="31CEB627" w:rsidR="00DF27ED" w:rsidRPr="007C4F23" w:rsidRDefault="00767EF2" w:rsidP="00131F60">
            <w:pPr>
              <w:spacing w:line="240" w:lineRule="auto"/>
            </w:pPr>
            <w:r>
              <w:t>MK</w:t>
            </w:r>
          </w:p>
        </w:tc>
      </w:tr>
    </w:tbl>
    <w:p w14:paraId="76E420A0" w14:textId="28C4941C" w:rsidR="008B72B7" w:rsidRDefault="008B72B7" w:rsidP="006C40A5">
      <w:pPr>
        <w:spacing w:line="240" w:lineRule="auto"/>
        <w:rPr>
          <w:b/>
        </w:rPr>
      </w:pPr>
    </w:p>
    <w:p w14:paraId="6BF0DCDF" w14:textId="54A259BA" w:rsidR="008B72B7" w:rsidRPr="00073196" w:rsidRDefault="008B72B7" w:rsidP="008B72B7">
      <w:pPr>
        <w:spacing w:line="240" w:lineRule="auto"/>
        <w:rPr>
          <w:b/>
          <w:u w:val="single"/>
        </w:rPr>
      </w:pPr>
      <w:r>
        <w:rPr>
          <w:b/>
        </w:rPr>
        <w:tab/>
      </w:r>
      <w:r w:rsidR="00352424">
        <w:rPr>
          <w:b/>
          <w:u w:val="single"/>
        </w:rPr>
        <w:t>International</w:t>
      </w:r>
      <w:r w:rsidRPr="00073196">
        <w:rPr>
          <w:b/>
          <w:u w:val="single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8B72B7" w:rsidRPr="002B2F78" w14:paraId="0825C730" w14:textId="77777777" w:rsidTr="00131F60">
        <w:tc>
          <w:tcPr>
            <w:tcW w:w="426" w:type="dxa"/>
            <w:shd w:val="clear" w:color="auto" w:fill="auto"/>
          </w:tcPr>
          <w:p w14:paraId="125658B7" w14:textId="77777777" w:rsidR="008B72B7" w:rsidRPr="002B2F78" w:rsidRDefault="008B72B7" w:rsidP="00131F6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5962825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3C8EC7BE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4C91959F" w14:textId="77777777" w:rsidR="008B72B7" w:rsidRPr="002B2F78" w:rsidRDefault="008B72B7" w:rsidP="00131F6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9D51CA" w:rsidRPr="002B2F78" w14:paraId="0EA6C52C" w14:textId="77777777" w:rsidTr="00131F60">
        <w:tc>
          <w:tcPr>
            <w:tcW w:w="426" w:type="dxa"/>
            <w:shd w:val="clear" w:color="auto" w:fill="auto"/>
          </w:tcPr>
          <w:p w14:paraId="13E868AF" w14:textId="773BF4DE" w:rsidR="009D51CA" w:rsidRPr="002B2F78" w:rsidRDefault="009D51CA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604B81F" w14:textId="1BD3E3AA" w:rsidR="009D51CA" w:rsidRPr="009D51CA" w:rsidRDefault="00352424" w:rsidP="00131F6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Not much feedback from students.</w:t>
            </w:r>
          </w:p>
        </w:tc>
        <w:tc>
          <w:tcPr>
            <w:tcW w:w="2552" w:type="dxa"/>
            <w:shd w:val="clear" w:color="auto" w:fill="auto"/>
          </w:tcPr>
          <w:p w14:paraId="0E186018" w14:textId="68DB36A8" w:rsidR="009D51CA" w:rsidRPr="005C3319" w:rsidRDefault="00767EF2" w:rsidP="00131F60">
            <w:pPr>
              <w:spacing w:line="240" w:lineRule="auto"/>
            </w:pPr>
            <w:r>
              <w:t>N/A</w:t>
            </w:r>
          </w:p>
        </w:tc>
        <w:tc>
          <w:tcPr>
            <w:tcW w:w="991" w:type="dxa"/>
            <w:shd w:val="clear" w:color="auto" w:fill="auto"/>
          </w:tcPr>
          <w:p w14:paraId="582B4299" w14:textId="77777777" w:rsidR="009D51CA" w:rsidRPr="002B2F78" w:rsidRDefault="009D51CA" w:rsidP="00131F60">
            <w:pPr>
              <w:spacing w:line="240" w:lineRule="auto"/>
              <w:rPr>
                <w:b/>
              </w:rPr>
            </w:pPr>
          </w:p>
        </w:tc>
      </w:tr>
      <w:tr w:rsidR="00352424" w:rsidRPr="002B2F78" w14:paraId="35396DF4" w14:textId="77777777" w:rsidTr="00131F60">
        <w:tc>
          <w:tcPr>
            <w:tcW w:w="426" w:type="dxa"/>
            <w:shd w:val="clear" w:color="auto" w:fill="auto"/>
          </w:tcPr>
          <w:p w14:paraId="607C7BDA" w14:textId="522DD093" w:rsidR="00352424" w:rsidRDefault="00352424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2A853E2" w14:textId="0BFCFB0C" w:rsidR="00352424" w:rsidRDefault="00352424" w:rsidP="00131F6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Students want to be forewarned about assignments.</w:t>
            </w:r>
          </w:p>
        </w:tc>
        <w:tc>
          <w:tcPr>
            <w:tcW w:w="2552" w:type="dxa"/>
            <w:shd w:val="clear" w:color="auto" w:fill="auto"/>
          </w:tcPr>
          <w:p w14:paraId="2EA6B7FB" w14:textId="3D4DCADB" w:rsidR="00352424" w:rsidRPr="005C3319" w:rsidRDefault="00352424" w:rsidP="00131F60">
            <w:pPr>
              <w:spacing w:line="240" w:lineRule="auto"/>
            </w:pPr>
            <w:r>
              <w:t>New Blackboard</w:t>
            </w:r>
            <w:r w:rsidR="00E737AF">
              <w:t>, coming in summer 2023,</w:t>
            </w:r>
            <w:r>
              <w:t xml:space="preserve"> will</w:t>
            </w:r>
            <w:r w:rsidR="00E737AF">
              <w:t xml:space="preserve"> have a calendar feature showing assignments.</w:t>
            </w:r>
          </w:p>
        </w:tc>
        <w:tc>
          <w:tcPr>
            <w:tcW w:w="991" w:type="dxa"/>
            <w:shd w:val="clear" w:color="auto" w:fill="auto"/>
          </w:tcPr>
          <w:p w14:paraId="4CECD879" w14:textId="77777777" w:rsidR="00352424" w:rsidRPr="002B2F78" w:rsidRDefault="00352424" w:rsidP="00131F60">
            <w:pPr>
              <w:spacing w:line="240" w:lineRule="auto"/>
              <w:rPr>
                <w:b/>
              </w:rPr>
            </w:pPr>
          </w:p>
        </w:tc>
      </w:tr>
      <w:tr w:rsidR="00FB09E9" w:rsidRPr="002B2F78" w14:paraId="21092497" w14:textId="77777777" w:rsidTr="00131F60">
        <w:tc>
          <w:tcPr>
            <w:tcW w:w="426" w:type="dxa"/>
            <w:shd w:val="clear" w:color="auto" w:fill="auto"/>
          </w:tcPr>
          <w:p w14:paraId="574BE75B" w14:textId="76CD67A7" w:rsidR="00FB09E9" w:rsidRDefault="00FB09E9" w:rsidP="00131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5F7801A" w14:textId="0229612B" w:rsidR="00FB09E9" w:rsidRDefault="00FB09E9" w:rsidP="00131F6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Students who are hard of hearing have an issue with a lecturer with a very quiet voice.</w:t>
            </w:r>
          </w:p>
        </w:tc>
        <w:tc>
          <w:tcPr>
            <w:tcW w:w="2552" w:type="dxa"/>
            <w:shd w:val="clear" w:color="auto" w:fill="auto"/>
          </w:tcPr>
          <w:p w14:paraId="52FA2A74" w14:textId="6ED2484E" w:rsidR="00FB09E9" w:rsidRDefault="00767EF2" w:rsidP="00131F60">
            <w:pPr>
              <w:spacing w:line="240" w:lineRule="auto"/>
            </w:pPr>
            <w:r>
              <w:t>To be communicated to module convenor</w:t>
            </w:r>
          </w:p>
        </w:tc>
        <w:tc>
          <w:tcPr>
            <w:tcW w:w="991" w:type="dxa"/>
            <w:shd w:val="clear" w:color="auto" w:fill="auto"/>
          </w:tcPr>
          <w:p w14:paraId="623B8924" w14:textId="40076F91" w:rsidR="00FB09E9" w:rsidRPr="002B2F78" w:rsidRDefault="00767EF2" w:rsidP="00131F60">
            <w:pPr>
              <w:spacing w:line="240" w:lineRule="auto"/>
              <w:rPr>
                <w:b/>
              </w:rPr>
            </w:pPr>
            <w:r>
              <w:rPr>
                <w:b/>
              </w:rPr>
              <w:t>MK</w:t>
            </w:r>
          </w:p>
        </w:tc>
      </w:tr>
    </w:tbl>
    <w:p w14:paraId="4618443B" w14:textId="77777777" w:rsidR="008B72B7" w:rsidRDefault="008B72B7" w:rsidP="006C40A5">
      <w:pPr>
        <w:spacing w:line="240" w:lineRule="auto"/>
        <w:rPr>
          <w:b/>
        </w:rPr>
      </w:pPr>
    </w:p>
    <w:p w14:paraId="434944A3" w14:textId="4A376EBF" w:rsidR="006C40A5" w:rsidRPr="00073196" w:rsidRDefault="00E737AF" w:rsidP="006C40A5">
      <w:pPr>
        <w:spacing w:line="240" w:lineRule="auto"/>
        <w:ind w:firstLine="720"/>
        <w:rPr>
          <w:b/>
          <w:u w:val="single"/>
        </w:rPr>
      </w:pPr>
      <w:r>
        <w:rPr>
          <w:b/>
          <w:u w:val="single"/>
        </w:rPr>
        <w:t>Joint Honours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6C40A5" w:rsidRPr="002B2F78" w14:paraId="0DC7D7AB" w14:textId="77777777" w:rsidTr="00EB20C1">
        <w:tc>
          <w:tcPr>
            <w:tcW w:w="426" w:type="dxa"/>
            <w:shd w:val="clear" w:color="auto" w:fill="auto"/>
          </w:tcPr>
          <w:p w14:paraId="6CDB0A30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A22BFA3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121E8EC8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39585BD5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9D51CA" w:rsidRPr="002B2F78" w14:paraId="67391B10" w14:textId="77777777" w:rsidTr="004E2C8B">
        <w:trPr>
          <w:trHeight w:val="654"/>
        </w:trPr>
        <w:tc>
          <w:tcPr>
            <w:tcW w:w="426" w:type="dxa"/>
            <w:shd w:val="clear" w:color="auto" w:fill="auto"/>
          </w:tcPr>
          <w:p w14:paraId="128FDF50" w14:textId="14D0274E" w:rsidR="009D51CA" w:rsidRPr="002B2F78" w:rsidRDefault="009D51CA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476B2B7" w14:textId="6E8CB3D7" w:rsidR="0022283E" w:rsidRPr="009D51CA" w:rsidRDefault="004E2C8B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Positive feedback for the Exploring the International module, lectures in general, and communication.</w:t>
            </w:r>
          </w:p>
        </w:tc>
        <w:tc>
          <w:tcPr>
            <w:tcW w:w="2552" w:type="dxa"/>
            <w:shd w:val="clear" w:color="auto" w:fill="auto"/>
          </w:tcPr>
          <w:p w14:paraId="06388B96" w14:textId="375AF04C" w:rsidR="009D51CA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  <w:p w14:paraId="48B2E83A" w14:textId="2FE07F07" w:rsidR="00A432B4" w:rsidRPr="005C3319" w:rsidRDefault="00A432B4" w:rsidP="00EB20C1">
            <w:pPr>
              <w:spacing w:line="240" w:lineRule="auto"/>
            </w:pPr>
          </w:p>
        </w:tc>
        <w:tc>
          <w:tcPr>
            <w:tcW w:w="991" w:type="dxa"/>
            <w:shd w:val="clear" w:color="auto" w:fill="auto"/>
          </w:tcPr>
          <w:p w14:paraId="1283D96E" w14:textId="10955FFE" w:rsidR="009D51CA" w:rsidRPr="002B2F78" w:rsidRDefault="009D51CA" w:rsidP="00EB20C1">
            <w:pPr>
              <w:spacing w:line="240" w:lineRule="auto"/>
              <w:rPr>
                <w:b/>
              </w:rPr>
            </w:pPr>
          </w:p>
        </w:tc>
      </w:tr>
      <w:tr w:rsidR="00E737AF" w:rsidRPr="002B2F78" w14:paraId="152E3728" w14:textId="77777777" w:rsidTr="00EB20C1">
        <w:tc>
          <w:tcPr>
            <w:tcW w:w="426" w:type="dxa"/>
            <w:shd w:val="clear" w:color="auto" w:fill="auto"/>
          </w:tcPr>
          <w:p w14:paraId="6C205662" w14:textId="036E6930" w:rsidR="00E737AF" w:rsidRDefault="00E737AF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F9EE2F1" w14:textId="1F975235" w:rsidR="00E737AF" w:rsidRPr="009D51CA" w:rsidRDefault="004E2C8B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Deadlines too close together.</w:t>
            </w:r>
          </w:p>
        </w:tc>
        <w:tc>
          <w:tcPr>
            <w:tcW w:w="2552" w:type="dxa"/>
            <w:shd w:val="clear" w:color="auto" w:fill="auto"/>
          </w:tcPr>
          <w:p w14:paraId="7D74FC68" w14:textId="1DC4924E" w:rsidR="00E737AF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To be noted at L&amp;T</w:t>
            </w:r>
          </w:p>
        </w:tc>
        <w:tc>
          <w:tcPr>
            <w:tcW w:w="991" w:type="dxa"/>
            <w:shd w:val="clear" w:color="auto" w:fill="auto"/>
          </w:tcPr>
          <w:p w14:paraId="0C041F37" w14:textId="78885486" w:rsidR="00E737AF" w:rsidRPr="002B2F78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CH/MK</w:t>
            </w:r>
          </w:p>
        </w:tc>
      </w:tr>
      <w:tr w:rsidR="00E737AF" w:rsidRPr="002B2F78" w14:paraId="2D647F25" w14:textId="77777777" w:rsidTr="00EB20C1">
        <w:tc>
          <w:tcPr>
            <w:tcW w:w="426" w:type="dxa"/>
            <w:shd w:val="clear" w:color="auto" w:fill="auto"/>
          </w:tcPr>
          <w:p w14:paraId="728FF0F2" w14:textId="3DC61980" w:rsidR="00E737AF" w:rsidRDefault="00E737AF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71B598F" w14:textId="2D98C25B" w:rsidR="00E737AF" w:rsidRPr="009D51CA" w:rsidRDefault="004E2C8B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Student wanted longer seminars.</w:t>
            </w:r>
          </w:p>
        </w:tc>
        <w:tc>
          <w:tcPr>
            <w:tcW w:w="2552" w:type="dxa"/>
            <w:shd w:val="clear" w:color="auto" w:fill="auto"/>
          </w:tcPr>
          <w:p w14:paraId="0F477288" w14:textId="11519043" w:rsidR="00E737AF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To be noted at L&amp;T</w:t>
            </w:r>
          </w:p>
        </w:tc>
        <w:tc>
          <w:tcPr>
            <w:tcW w:w="991" w:type="dxa"/>
            <w:shd w:val="clear" w:color="auto" w:fill="auto"/>
          </w:tcPr>
          <w:p w14:paraId="43018BFF" w14:textId="5120CA3E" w:rsidR="00E737AF" w:rsidRPr="002B2F78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CH/MK</w:t>
            </w:r>
          </w:p>
        </w:tc>
      </w:tr>
      <w:tr w:rsidR="004E2C8B" w:rsidRPr="002B2F78" w14:paraId="1361A8DD" w14:textId="77777777" w:rsidTr="00EB20C1">
        <w:tc>
          <w:tcPr>
            <w:tcW w:w="426" w:type="dxa"/>
            <w:shd w:val="clear" w:color="auto" w:fill="auto"/>
          </w:tcPr>
          <w:p w14:paraId="0927057D" w14:textId="108DAF39" w:rsidR="004E2C8B" w:rsidRDefault="004E2C8B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804" w:type="dxa"/>
            <w:shd w:val="clear" w:color="auto" w:fill="auto"/>
          </w:tcPr>
          <w:p w14:paraId="390A304D" w14:textId="62E20D89" w:rsidR="004E2C8B" w:rsidRDefault="004E2C8B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Too much reading for seminars. Staff noted that students need to learn to manage their time.</w:t>
            </w:r>
          </w:p>
        </w:tc>
        <w:tc>
          <w:tcPr>
            <w:tcW w:w="2552" w:type="dxa"/>
            <w:shd w:val="clear" w:color="auto" w:fill="auto"/>
          </w:tcPr>
          <w:p w14:paraId="56EBD409" w14:textId="6C4F7F35" w:rsidR="004E2C8B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To be noted at L&amp;T</w:t>
            </w:r>
          </w:p>
        </w:tc>
        <w:tc>
          <w:tcPr>
            <w:tcW w:w="991" w:type="dxa"/>
            <w:shd w:val="clear" w:color="auto" w:fill="auto"/>
          </w:tcPr>
          <w:p w14:paraId="303243D9" w14:textId="3FE9E63C" w:rsidR="004E2C8B" w:rsidRPr="002B2F78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4E2C8B" w:rsidRPr="002B2F78" w14:paraId="40C0208B" w14:textId="77777777" w:rsidTr="00EB20C1">
        <w:tc>
          <w:tcPr>
            <w:tcW w:w="426" w:type="dxa"/>
            <w:shd w:val="clear" w:color="auto" w:fill="auto"/>
          </w:tcPr>
          <w:p w14:paraId="5AD7A41B" w14:textId="152E1A29" w:rsidR="004E2C8B" w:rsidRDefault="004E2C8B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1DBF9586" w14:textId="0DD2AEDE" w:rsidR="004E2C8B" w:rsidRDefault="004E2C8B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Rep suggested fun group activities to get students used to group work</w:t>
            </w:r>
            <w:r w:rsidR="00FB09E9">
              <w:rPr>
                <w:bCs/>
              </w:rPr>
              <w:t>, as students are frequently quiet in seminars.</w:t>
            </w:r>
          </w:p>
        </w:tc>
        <w:tc>
          <w:tcPr>
            <w:tcW w:w="2552" w:type="dxa"/>
            <w:shd w:val="clear" w:color="auto" w:fill="auto"/>
          </w:tcPr>
          <w:p w14:paraId="59D80255" w14:textId="0BA9CC5E" w:rsidR="004E2C8B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To be noted at L&amp;T</w:t>
            </w:r>
          </w:p>
        </w:tc>
        <w:tc>
          <w:tcPr>
            <w:tcW w:w="991" w:type="dxa"/>
            <w:shd w:val="clear" w:color="auto" w:fill="auto"/>
          </w:tcPr>
          <w:p w14:paraId="4EDE49C0" w14:textId="2F96235D" w:rsidR="004E2C8B" w:rsidRPr="002B2F78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MK/CP</w:t>
            </w:r>
          </w:p>
        </w:tc>
      </w:tr>
      <w:tr w:rsidR="004E2C8B" w:rsidRPr="002B2F78" w14:paraId="740F7879" w14:textId="77777777" w:rsidTr="00EB20C1">
        <w:tc>
          <w:tcPr>
            <w:tcW w:w="426" w:type="dxa"/>
            <w:shd w:val="clear" w:color="auto" w:fill="auto"/>
          </w:tcPr>
          <w:p w14:paraId="5A2C9BD9" w14:textId="668B2AE6" w:rsidR="004E2C8B" w:rsidRDefault="00FB09E9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7C63C2A6" w14:textId="1CAF2CDE" w:rsidR="004E2C8B" w:rsidRDefault="00FB09E9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Positive feedback on crisis simulations.</w:t>
            </w:r>
          </w:p>
        </w:tc>
        <w:tc>
          <w:tcPr>
            <w:tcW w:w="2552" w:type="dxa"/>
            <w:shd w:val="clear" w:color="auto" w:fill="auto"/>
          </w:tcPr>
          <w:p w14:paraId="1A2F4CF3" w14:textId="4DAC6FED" w:rsidR="004E2C8B" w:rsidRDefault="00767EF2" w:rsidP="00EB20C1">
            <w:pPr>
              <w:spacing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91" w:type="dxa"/>
            <w:shd w:val="clear" w:color="auto" w:fill="auto"/>
          </w:tcPr>
          <w:p w14:paraId="23A7B675" w14:textId="77777777" w:rsidR="004E2C8B" w:rsidRPr="002B2F78" w:rsidRDefault="004E2C8B" w:rsidP="00EB20C1">
            <w:pPr>
              <w:spacing w:line="240" w:lineRule="auto"/>
              <w:rPr>
                <w:b/>
              </w:rPr>
            </w:pPr>
          </w:p>
        </w:tc>
      </w:tr>
    </w:tbl>
    <w:p w14:paraId="151ADD38" w14:textId="42A76ED8" w:rsidR="00C96D46" w:rsidRDefault="00C96D46" w:rsidP="00320260">
      <w:pPr>
        <w:spacing w:line="240" w:lineRule="auto"/>
        <w:contextualSpacing/>
      </w:pPr>
    </w:p>
    <w:p w14:paraId="646FA1BF" w14:textId="299CFFAB" w:rsidR="00352424" w:rsidRDefault="00352424" w:rsidP="00320260">
      <w:pPr>
        <w:spacing w:line="240" w:lineRule="auto"/>
        <w:contextualSpacing/>
      </w:pPr>
    </w:p>
    <w:p w14:paraId="767F4103" w14:textId="77777777" w:rsidR="00E737AF" w:rsidRPr="00073196" w:rsidRDefault="00E737AF" w:rsidP="00E737AF">
      <w:pPr>
        <w:spacing w:line="240" w:lineRule="auto"/>
        <w:ind w:firstLine="720"/>
        <w:rPr>
          <w:b/>
          <w:u w:val="single"/>
        </w:rPr>
      </w:pPr>
      <w:r>
        <w:rPr>
          <w:b/>
          <w:u w:val="single"/>
        </w:rPr>
        <w:t>Welsh Medium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E737AF" w:rsidRPr="002B2F78" w14:paraId="46022DA4" w14:textId="77777777" w:rsidTr="006B08C0">
        <w:tc>
          <w:tcPr>
            <w:tcW w:w="426" w:type="dxa"/>
            <w:shd w:val="clear" w:color="auto" w:fill="auto"/>
          </w:tcPr>
          <w:p w14:paraId="0AEDFF96" w14:textId="77777777" w:rsidR="00E737AF" w:rsidRPr="002B2F78" w:rsidRDefault="00E737AF" w:rsidP="006B08C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772DBC1" w14:textId="77777777" w:rsidR="00E737AF" w:rsidRPr="002B2F78" w:rsidRDefault="00E737AF" w:rsidP="006B08C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3C657925" w14:textId="77777777" w:rsidR="00E737AF" w:rsidRPr="002B2F78" w:rsidRDefault="00E737AF" w:rsidP="006B08C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1BE547DA" w14:textId="77777777" w:rsidR="00E737AF" w:rsidRPr="002B2F78" w:rsidRDefault="00E737AF" w:rsidP="006B08C0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E737AF" w:rsidRPr="002B2F78" w14:paraId="758CA23A" w14:textId="77777777" w:rsidTr="00FB09E9">
        <w:trPr>
          <w:trHeight w:val="566"/>
        </w:trPr>
        <w:tc>
          <w:tcPr>
            <w:tcW w:w="426" w:type="dxa"/>
            <w:shd w:val="clear" w:color="auto" w:fill="auto"/>
          </w:tcPr>
          <w:p w14:paraId="5C9DD64D" w14:textId="77777777" w:rsidR="00E737AF" w:rsidRPr="002B2F78" w:rsidRDefault="00E737AF" w:rsidP="006B08C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E332D21" w14:textId="5867AA56" w:rsidR="00E737AF" w:rsidRPr="009D51CA" w:rsidRDefault="00FB09E9" w:rsidP="006B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Little feedback, but positive.</w:t>
            </w:r>
            <w:r w:rsidR="001846EE">
              <w:rPr>
                <w:bCs/>
              </w:rPr>
              <w:t xml:space="preserve"> Classes are well-received, and the small groups appreciated.</w:t>
            </w:r>
          </w:p>
        </w:tc>
        <w:tc>
          <w:tcPr>
            <w:tcW w:w="2552" w:type="dxa"/>
            <w:shd w:val="clear" w:color="auto" w:fill="auto"/>
          </w:tcPr>
          <w:p w14:paraId="7C5706B4" w14:textId="09AABE75" w:rsidR="00E737AF" w:rsidRDefault="00767EF2" w:rsidP="006B08C0">
            <w:pPr>
              <w:spacing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  <w:p w14:paraId="31A91EAD" w14:textId="77777777" w:rsidR="00E737AF" w:rsidRPr="005C3319" w:rsidRDefault="00E737AF" w:rsidP="006B08C0">
            <w:pPr>
              <w:spacing w:line="240" w:lineRule="auto"/>
            </w:pPr>
          </w:p>
        </w:tc>
        <w:tc>
          <w:tcPr>
            <w:tcW w:w="991" w:type="dxa"/>
            <w:shd w:val="clear" w:color="auto" w:fill="auto"/>
          </w:tcPr>
          <w:p w14:paraId="400AB348" w14:textId="77777777" w:rsidR="00E737AF" w:rsidRPr="002B2F78" w:rsidRDefault="00E737AF" w:rsidP="006B08C0">
            <w:pPr>
              <w:spacing w:line="240" w:lineRule="auto"/>
              <w:rPr>
                <w:b/>
              </w:rPr>
            </w:pPr>
          </w:p>
        </w:tc>
      </w:tr>
      <w:tr w:rsidR="00FB09E9" w:rsidRPr="002B2F78" w14:paraId="2F5F31E4" w14:textId="77777777" w:rsidTr="00FB09E9">
        <w:trPr>
          <w:trHeight w:val="566"/>
        </w:trPr>
        <w:tc>
          <w:tcPr>
            <w:tcW w:w="426" w:type="dxa"/>
            <w:shd w:val="clear" w:color="auto" w:fill="auto"/>
          </w:tcPr>
          <w:p w14:paraId="02A23A3C" w14:textId="6C74585D" w:rsidR="00FB09E9" w:rsidRDefault="00FB09E9" w:rsidP="006B08C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4A0B544" w14:textId="6162DCEF" w:rsidR="00FB09E9" w:rsidRDefault="001846EE" w:rsidP="006B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Students want more Welsh-medium lectures.</w:t>
            </w:r>
          </w:p>
        </w:tc>
        <w:tc>
          <w:tcPr>
            <w:tcW w:w="2552" w:type="dxa"/>
            <w:shd w:val="clear" w:color="auto" w:fill="auto"/>
          </w:tcPr>
          <w:p w14:paraId="4456B549" w14:textId="64E9B04F" w:rsidR="00FB09E9" w:rsidRDefault="00767EF2" w:rsidP="006B08C0">
            <w:pPr>
              <w:spacing w:line="240" w:lineRule="auto"/>
              <w:rPr>
                <w:b/>
              </w:rPr>
            </w:pPr>
            <w:r>
              <w:rPr>
                <w:b/>
              </w:rPr>
              <w:t>WM tutor be contacted</w:t>
            </w:r>
          </w:p>
        </w:tc>
        <w:tc>
          <w:tcPr>
            <w:tcW w:w="991" w:type="dxa"/>
            <w:shd w:val="clear" w:color="auto" w:fill="auto"/>
          </w:tcPr>
          <w:p w14:paraId="4D757D92" w14:textId="32A6FD25" w:rsidR="00FB09E9" w:rsidRPr="002B2F78" w:rsidRDefault="00767EF2" w:rsidP="006B08C0">
            <w:pPr>
              <w:spacing w:line="240" w:lineRule="auto"/>
              <w:rPr>
                <w:b/>
              </w:rPr>
            </w:pPr>
            <w:r>
              <w:rPr>
                <w:b/>
              </w:rPr>
              <w:t>MK</w:t>
            </w:r>
          </w:p>
        </w:tc>
      </w:tr>
      <w:tr w:rsidR="00FB09E9" w:rsidRPr="002B2F78" w14:paraId="481F1BA5" w14:textId="77777777" w:rsidTr="00FB09E9">
        <w:trPr>
          <w:trHeight w:val="566"/>
        </w:trPr>
        <w:tc>
          <w:tcPr>
            <w:tcW w:w="426" w:type="dxa"/>
            <w:shd w:val="clear" w:color="auto" w:fill="auto"/>
          </w:tcPr>
          <w:p w14:paraId="7D6D27AD" w14:textId="466ED64E" w:rsidR="00FB09E9" w:rsidRDefault="00FB09E9" w:rsidP="006B08C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5F982024" w14:textId="0453F4D0" w:rsidR="00FB09E9" w:rsidRDefault="001846EE" w:rsidP="006B08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Staff suggest simultaneous translation services</w:t>
            </w:r>
            <w:r w:rsidR="00767EF2">
              <w:rPr>
                <w:bCs/>
              </w:rPr>
              <w:t xml:space="preserve"> (for Welsh medium Headlines speakers)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A15EE80" w14:textId="24F129E3" w:rsidR="00FB09E9" w:rsidRDefault="00767EF2" w:rsidP="006B08C0">
            <w:pPr>
              <w:spacing w:line="240" w:lineRule="auto"/>
              <w:rPr>
                <w:b/>
              </w:rPr>
            </w:pPr>
            <w:r>
              <w:rPr>
                <w:b/>
              </w:rPr>
              <w:t>Convenor to be contacted</w:t>
            </w:r>
          </w:p>
        </w:tc>
        <w:tc>
          <w:tcPr>
            <w:tcW w:w="991" w:type="dxa"/>
            <w:shd w:val="clear" w:color="auto" w:fill="auto"/>
          </w:tcPr>
          <w:p w14:paraId="666B9424" w14:textId="6C0F9251" w:rsidR="00FB09E9" w:rsidRPr="002B2F78" w:rsidRDefault="00767EF2" w:rsidP="006B08C0">
            <w:pPr>
              <w:spacing w:line="240" w:lineRule="auto"/>
              <w:rPr>
                <w:b/>
              </w:rPr>
            </w:pPr>
            <w:r>
              <w:rPr>
                <w:b/>
              </w:rPr>
              <w:t>MK</w:t>
            </w:r>
          </w:p>
        </w:tc>
      </w:tr>
    </w:tbl>
    <w:p w14:paraId="07091073" w14:textId="01C8D0A4" w:rsidR="00352424" w:rsidRDefault="00352424" w:rsidP="00320260">
      <w:pPr>
        <w:spacing w:line="240" w:lineRule="auto"/>
        <w:contextualSpacing/>
      </w:pPr>
    </w:p>
    <w:p w14:paraId="0FF8D449" w14:textId="739B62D1" w:rsidR="00352424" w:rsidRDefault="00352424" w:rsidP="00320260">
      <w:pPr>
        <w:spacing w:line="240" w:lineRule="auto"/>
        <w:contextualSpacing/>
      </w:pPr>
    </w:p>
    <w:p w14:paraId="2B2ADBF2" w14:textId="486876FF" w:rsidR="001846EE" w:rsidRDefault="001846EE" w:rsidP="00320260">
      <w:pPr>
        <w:spacing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Student Support</w:t>
      </w:r>
    </w:p>
    <w:p w14:paraId="6AAA021B" w14:textId="5D20792D" w:rsidR="001846EE" w:rsidRDefault="001846EE" w:rsidP="001846EE">
      <w:pPr>
        <w:pStyle w:val="ListParagraph"/>
        <w:numPr>
          <w:ilvl w:val="0"/>
          <w:numId w:val="5"/>
        </w:numPr>
        <w:spacing w:line="240" w:lineRule="auto"/>
      </w:pPr>
      <w:r>
        <w:t>Student Support rep introduced the Student Support services.</w:t>
      </w:r>
    </w:p>
    <w:p w14:paraId="41D5907C" w14:textId="46E1E8CD" w:rsidR="001846EE" w:rsidRDefault="006E2C3F" w:rsidP="001846EE">
      <w:pPr>
        <w:pStyle w:val="ListParagraph"/>
        <w:numPr>
          <w:ilvl w:val="0"/>
          <w:numId w:val="5"/>
        </w:numPr>
        <w:spacing w:line="240" w:lineRule="auto"/>
      </w:pPr>
      <w:r>
        <w:t>Student Support is working with IS to make DSA requirements clear to students.</w:t>
      </w:r>
    </w:p>
    <w:p w14:paraId="63ACCDCC" w14:textId="6A9BABEF" w:rsidR="006E2C3F" w:rsidRDefault="006E2C3F" w:rsidP="001846EE">
      <w:pPr>
        <w:pStyle w:val="ListParagraph"/>
        <w:numPr>
          <w:ilvl w:val="0"/>
          <w:numId w:val="5"/>
        </w:numPr>
        <w:spacing w:line="240" w:lineRule="auto"/>
      </w:pPr>
      <w:r>
        <w:t>Greater support for gender-diverse students.</w:t>
      </w:r>
    </w:p>
    <w:p w14:paraId="711FD13A" w14:textId="7EF55CE2" w:rsidR="006E2C3F" w:rsidRDefault="006E2C3F" w:rsidP="001846EE">
      <w:pPr>
        <w:pStyle w:val="ListParagraph"/>
        <w:numPr>
          <w:ilvl w:val="0"/>
          <w:numId w:val="5"/>
        </w:numPr>
        <w:spacing w:line="240" w:lineRule="auto"/>
      </w:pPr>
      <w:r>
        <w:t>Support for students who are estranged from their families.</w:t>
      </w:r>
    </w:p>
    <w:p w14:paraId="25F94C67" w14:textId="5B8C6449" w:rsidR="006E2C3F" w:rsidRDefault="006E2C3F" w:rsidP="001846EE">
      <w:pPr>
        <w:pStyle w:val="ListParagraph"/>
        <w:numPr>
          <w:ilvl w:val="0"/>
          <w:numId w:val="5"/>
        </w:numPr>
        <w:spacing w:line="240" w:lineRule="auto"/>
      </w:pPr>
      <w:r>
        <w:t>Mental health issues have become more common.</w:t>
      </w:r>
    </w:p>
    <w:p w14:paraId="33F03E95" w14:textId="61EC26EE" w:rsidR="006E2C3F" w:rsidRDefault="006E2C3F" w:rsidP="001846EE">
      <w:pPr>
        <w:pStyle w:val="ListParagraph"/>
        <w:numPr>
          <w:ilvl w:val="0"/>
          <w:numId w:val="5"/>
        </w:numPr>
        <w:spacing w:line="240" w:lineRule="auto"/>
      </w:pPr>
      <w:r>
        <w:t>Students and staff encouraged to use the Raising Concerns form about students.</w:t>
      </w:r>
    </w:p>
    <w:p w14:paraId="3B9E707F" w14:textId="6761A972" w:rsidR="006E2C3F" w:rsidRDefault="006E2C3F" w:rsidP="001846EE">
      <w:pPr>
        <w:pStyle w:val="ListParagraph"/>
        <w:numPr>
          <w:ilvl w:val="0"/>
          <w:numId w:val="5"/>
        </w:numPr>
        <w:spacing w:line="240" w:lineRule="auto"/>
      </w:pPr>
      <w:r>
        <w:t>Hardship fund available for the cost of living crisis.</w:t>
      </w:r>
    </w:p>
    <w:p w14:paraId="28AE5707" w14:textId="4A6EB41F" w:rsidR="006E2C3F" w:rsidRDefault="006E2C3F" w:rsidP="001846EE">
      <w:pPr>
        <w:pStyle w:val="ListParagraph"/>
        <w:numPr>
          <w:ilvl w:val="0"/>
          <w:numId w:val="5"/>
        </w:numPr>
        <w:spacing w:line="240" w:lineRule="auto"/>
      </w:pPr>
      <w:r>
        <w:t>Period poverty products available.</w:t>
      </w:r>
    </w:p>
    <w:p w14:paraId="1400F157" w14:textId="19127EEE" w:rsidR="006E2C3F" w:rsidRDefault="000809BF" w:rsidP="001846EE">
      <w:pPr>
        <w:pStyle w:val="ListParagraph"/>
        <w:numPr>
          <w:ilvl w:val="0"/>
          <w:numId w:val="5"/>
        </w:numPr>
        <w:spacing w:line="240" w:lineRule="auto"/>
      </w:pPr>
      <w:r>
        <w:t>Sexual violence liaison officers available.</w:t>
      </w:r>
    </w:p>
    <w:p w14:paraId="759C3E9C" w14:textId="0BEA0D20" w:rsidR="000809BF" w:rsidRDefault="000809BF" w:rsidP="001846EE">
      <w:pPr>
        <w:pStyle w:val="ListParagraph"/>
        <w:numPr>
          <w:ilvl w:val="0"/>
          <w:numId w:val="5"/>
        </w:numPr>
        <w:spacing w:line="240" w:lineRule="auto"/>
      </w:pPr>
      <w:r>
        <w:t>Online bullying reporting system available.</w:t>
      </w:r>
    </w:p>
    <w:p w14:paraId="2D063C73" w14:textId="1B4FD45B" w:rsidR="000809BF" w:rsidRDefault="000809BF" w:rsidP="001846EE">
      <w:pPr>
        <w:pStyle w:val="ListParagraph"/>
        <w:numPr>
          <w:ilvl w:val="0"/>
          <w:numId w:val="5"/>
        </w:numPr>
        <w:spacing w:line="240" w:lineRule="auto"/>
      </w:pPr>
      <w:r>
        <w:t>Old College redevelopment plan includes a safe space for youth.</w:t>
      </w:r>
    </w:p>
    <w:p w14:paraId="60925E94" w14:textId="0A2D36BF" w:rsidR="000809BF" w:rsidRDefault="000809BF" w:rsidP="001846EE">
      <w:pPr>
        <w:pStyle w:val="ListParagraph"/>
        <w:numPr>
          <w:ilvl w:val="0"/>
          <w:numId w:val="5"/>
        </w:numPr>
        <w:spacing w:line="240" w:lineRule="auto"/>
      </w:pPr>
      <w:r>
        <w:t>The welcome and induction process is being reviewed.</w:t>
      </w:r>
    </w:p>
    <w:p w14:paraId="3C9BF6C6" w14:textId="68588EB5" w:rsidR="000809BF" w:rsidRDefault="000809BF" w:rsidP="001846EE">
      <w:pPr>
        <w:pStyle w:val="ListParagraph"/>
        <w:numPr>
          <w:ilvl w:val="0"/>
          <w:numId w:val="5"/>
        </w:numPr>
        <w:spacing w:line="240" w:lineRule="auto"/>
      </w:pPr>
      <w:r>
        <w:t>The Student Support experience is being reviewed, with relocation being considered.</w:t>
      </w:r>
    </w:p>
    <w:p w14:paraId="2867B283" w14:textId="2322DFB8" w:rsidR="000809BF" w:rsidRPr="001846EE" w:rsidRDefault="000809BF" w:rsidP="001846EE">
      <w:pPr>
        <w:pStyle w:val="ListParagraph"/>
        <w:numPr>
          <w:ilvl w:val="0"/>
          <w:numId w:val="5"/>
        </w:numPr>
        <w:spacing w:line="240" w:lineRule="auto"/>
      </w:pPr>
      <w:r>
        <w:t>A Project Officer is being employed to research how to manage the effects of trauma.</w:t>
      </w:r>
    </w:p>
    <w:p w14:paraId="3114D746" w14:textId="77777777" w:rsidR="001846EE" w:rsidRDefault="001846EE" w:rsidP="00320260">
      <w:pPr>
        <w:spacing w:line="240" w:lineRule="auto"/>
        <w:contextualSpacing/>
      </w:pPr>
    </w:p>
    <w:p w14:paraId="1963C511" w14:textId="151D6C1E" w:rsidR="0022283E" w:rsidRDefault="00915FA8" w:rsidP="000D4839">
      <w:pPr>
        <w:pStyle w:val="ListParagraph"/>
        <w:numPr>
          <w:ilvl w:val="0"/>
          <w:numId w:val="1"/>
        </w:numPr>
        <w:spacing w:line="240" w:lineRule="auto"/>
      </w:pPr>
      <w:r w:rsidRPr="000D4839">
        <w:rPr>
          <w:b/>
          <w:u w:val="single"/>
        </w:rPr>
        <w:t>Chair’s Business</w:t>
      </w:r>
      <w:r w:rsidR="00320260" w:rsidRPr="00A27AB8">
        <w:t xml:space="preserve"> </w:t>
      </w:r>
    </w:p>
    <w:p w14:paraId="61554E6E" w14:textId="77777777" w:rsidR="0022283E" w:rsidRPr="0022283E" w:rsidRDefault="0022283E" w:rsidP="0022283E">
      <w:pPr>
        <w:pStyle w:val="ListParagraph"/>
        <w:spacing w:line="240" w:lineRule="auto"/>
        <w:ind w:left="1080"/>
      </w:pPr>
    </w:p>
    <w:p w14:paraId="3A43A8C6" w14:textId="14A5AB97" w:rsidR="0022283E" w:rsidRDefault="000809BF">
      <w:pPr>
        <w:pStyle w:val="ListParagraph"/>
        <w:numPr>
          <w:ilvl w:val="0"/>
          <w:numId w:val="2"/>
        </w:numPr>
        <w:spacing w:after="120" w:line="240" w:lineRule="auto"/>
        <w:rPr>
          <w:bCs/>
        </w:rPr>
      </w:pPr>
      <w:r>
        <w:rPr>
          <w:b/>
        </w:rPr>
        <w:t xml:space="preserve">Interpol Diversity Prize </w:t>
      </w:r>
      <w:r>
        <w:rPr>
          <w:bCs/>
        </w:rPr>
        <w:t>– Advert for the prize to be sent out in 2 weeks.</w:t>
      </w:r>
    </w:p>
    <w:p w14:paraId="32B46FD0" w14:textId="1204BDF6" w:rsidR="000809BF" w:rsidRPr="000D4839" w:rsidRDefault="000809BF">
      <w:pPr>
        <w:pStyle w:val="ListParagraph"/>
        <w:numPr>
          <w:ilvl w:val="0"/>
          <w:numId w:val="2"/>
        </w:numPr>
        <w:spacing w:after="120" w:line="240" w:lineRule="auto"/>
        <w:rPr>
          <w:bCs/>
        </w:rPr>
      </w:pPr>
      <w:r>
        <w:rPr>
          <w:b/>
        </w:rPr>
        <w:t xml:space="preserve">Diversity Working Group </w:t>
      </w:r>
      <w:r>
        <w:rPr>
          <w:bCs/>
        </w:rPr>
        <w:t xml:space="preserve">– </w:t>
      </w:r>
      <w:r w:rsidR="009A6062">
        <w:rPr>
          <w:bCs/>
        </w:rPr>
        <w:t xml:space="preserve">A </w:t>
      </w:r>
      <w:r>
        <w:rPr>
          <w:bCs/>
        </w:rPr>
        <w:t>pizza quiz night</w:t>
      </w:r>
      <w:r w:rsidR="009A6062">
        <w:rPr>
          <w:bCs/>
        </w:rPr>
        <w:t xml:space="preserve"> is planned, possibly for the 8</w:t>
      </w:r>
      <w:r w:rsidR="009A6062" w:rsidRPr="009A6062">
        <w:rPr>
          <w:bCs/>
          <w:vertAlign w:val="superscript"/>
        </w:rPr>
        <w:t>th</w:t>
      </w:r>
      <w:r w:rsidR="009A6062">
        <w:rPr>
          <w:bCs/>
        </w:rPr>
        <w:t xml:space="preserve"> of December. </w:t>
      </w:r>
    </w:p>
    <w:p w14:paraId="286299A8" w14:textId="77777777" w:rsidR="00B55129" w:rsidRDefault="00B55129"/>
    <w:sectPr w:rsidR="00B55129" w:rsidSect="00B55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2DD"/>
    <w:multiLevelType w:val="hybridMultilevel"/>
    <w:tmpl w:val="1AB4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830A5"/>
    <w:multiLevelType w:val="multilevel"/>
    <w:tmpl w:val="64F0B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F6B601A"/>
    <w:multiLevelType w:val="hybridMultilevel"/>
    <w:tmpl w:val="3E78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17AA"/>
    <w:multiLevelType w:val="multilevel"/>
    <w:tmpl w:val="C5109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5C73463"/>
    <w:multiLevelType w:val="hybridMultilevel"/>
    <w:tmpl w:val="CD96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05296">
    <w:abstractNumId w:val="1"/>
  </w:num>
  <w:num w:numId="2" w16cid:durableId="963271840">
    <w:abstractNumId w:val="3"/>
  </w:num>
  <w:num w:numId="3" w16cid:durableId="659312574">
    <w:abstractNumId w:val="0"/>
  </w:num>
  <w:num w:numId="4" w16cid:durableId="337316013">
    <w:abstractNumId w:val="4"/>
  </w:num>
  <w:num w:numId="5" w16cid:durableId="54325009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60"/>
    <w:rsid w:val="00004307"/>
    <w:rsid w:val="00007BBC"/>
    <w:rsid w:val="0001162D"/>
    <w:rsid w:val="00013E51"/>
    <w:rsid w:val="000205A9"/>
    <w:rsid w:val="0002679B"/>
    <w:rsid w:val="00027D57"/>
    <w:rsid w:val="00030094"/>
    <w:rsid w:val="00033933"/>
    <w:rsid w:val="00046418"/>
    <w:rsid w:val="00064199"/>
    <w:rsid w:val="000641DA"/>
    <w:rsid w:val="000651FD"/>
    <w:rsid w:val="000809BF"/>
    <w:rsid w:val="0008189E"/>
    <w:rsid w:val="00092545"/>
    <w:rsid w:val="000A4D82"/>
    <w:rsid w:val="000D4839"/>
    <w:rsid w:val="000D546F"/>
    <w:rsid w:val="000D748F"/>
    <w:rsid w:val="00104957"/>
    <w:rsid w:val="00117BAE"/>
    <w:rsid w:val="00120829"/>
    <w:rsid w:val="001618AC"/>
    <w:rsid w:val="0016356F"/>
    <w:rsid w:val="001846EE"/>
    <w:rsid w:val="00190EC1"/>
    <w:rsid w:val="00195D65"/>
    <w:rsid w:val="001A00B0"/>
    <w:rsid w:val="001A11ED"/>
    <w:rsid w:val="001A52D4"/>
    <w:rsid w:val="001B0015"/>
    <w:rsid w:val="001B287C"/>
    <w:rsid w:val="001B58FC"/>
    <w:rsid w:val="001C5DC5"/>
    <w:rsid w:val="001C7E0F"/>
    <w:rsid w:val="001D7F3D"/>
    <w:rsid w:val="001F57D3"/>
    <w:rsid w:val="002119A5"/>
    <w:rsid w:val="0022283E"/>
    <w:rsid w:val="00231168"/>
    <w:rsid w:val="00235500"/>
    <w:rsid w:val="00245245"/>
    <w:rsid w:val="00251CAB"/>
    <w:rsid w:val="0025797F"/>
    <w:rsid w:val="002656EE"/>
    <w:rsid w:val="00274E71"/>
    <w:rsid w:val="00285C2B"/>
    <w:rsid w:val="002876FF"/>
    <w:rsid w:val="00287E1A"/>
    <w:rsid w:val="002A0DFB"/>
    <w:rsid w:val="002A5163"/>
    <w:rsid w:val="002C0CBA"/>
    <w:rsid w:val="002E2F08"/>
    <w:rsid w:val="00302C17"/>
    <w:rsid w:val="003160BF"/>
    <w:rsid w:val="00320260"/>
    <w:rsid w:val="0032247F"/>
    <w:rsid w:val="00352424"/>
    <w:rsid w:val="00360C3F"/>
    <w:rsid w:val="0037279A"/>
    <w:rsid w:val="0037424C"/>
    <w:rsid w:val="003744F6"/>
    <w:rsid w:val="00382AF0"/>
    <w:rsid w:val="00384DC9"/>
    <w:rsid w:val="00395C1C"/>
    <w:rsid w:val="003B4388"/>
    <w:rsid w:val="003F5D82"/>
    <w:rsid w:val="00410E3B"/>
    <w:rsid w:val="00412C11"/>
    <w:rsid w:val="00413D12"/>
    <w:rsid w:val="0042750B"/>
    <w:rsid w:val="0044171C"/>
    <w:rsid w:val="004424C9"/>
    <w:rsid w:val="0044289B"/>
    <w:rsid w:val="00450ECE"/>
    <w:rsid w:val="0045454C"/>
    <w:rsid w:val="004816FF"/>
    <w:rsid w:val="00493356"/>
    <w:rsid w:val="00495F1D"/>
    <w:rsid w:val="004A5880"/>
    <w:rsid w:val="004B4739"/>
    <w:rsid w:val="004C20F2"/>
    <w:rsid w:val="004E0003"/>
    <w:rsid w:val="004E2C8B"/>
    <w:rsid w:val="004F08F5"/>
    <w:rsid w:val="004F2E7A"/>
    <w:rsid w:val="005046EB"/>
    <w:rsid w:val="0050644E"/>
    <w:rsid w:val="005140FB"/>
    <w:rsid w:val="00527B81"/>
    <w:rsid w:val="00547545"/>
    <w:rsid w:val="00561B01"/>
    <w:rsid w:val="005723DA"/>
    <w:rsid w:val="00574B4C"/>
    <w:rsid w:val="005A08BB"/>
    <w:rsid w:val="005A30E7"/>
    <w:rsid w:val="005C3319"/>
    <w:rsid w:val="005C4314"/>
    <w:rsid w:val="005D0684"/>
    <w:rsid w:val="005D510A"/>
    <w:rsid w:val="005E3C9B"/>
    <w:rsid w:val="005F1A50"/>
    <w:rsid w:val="005F2A1F"/>
    <w:rsid w:val="005F3449"/>
    <w:rsid w:val="005F4F38"/>
    <w:rsid w:val="005F6B61"/>
    <w:rsid w:val="0060657E"/>
    <w:rsid w:val="0061736E"/>
    <w:rsid w:val="006257FA"/>
    <w:rsid w:val="006304B7"/>
    <w:rsid w:val="006325A7"/>
    <w:rsid w:val="006334B0"/>
    <w:rsid w:val="00637AFC"/>
    <w:rsid w:val="00642527"/>
    <w:rsid w:val="00662B33"/>
    <w:rsid w:val="00690F50"/>
    <w:rsid w:val="0069266B"/>
    <w:rsid w:val="006A20FF"/>
    <w:rsid w:val="006C13CF"/>
    <w:rsid w:val="006C40A5"/>
    <w:rsid w:val="006E2C3F"/>
    <w:rsid w:val="006E688F"/>
    <w:rsid w:val="00701AA8"/>
    <w:rsid w:val="007354CA"/>
    <w:rsid w:val="007358FC"/>
    <w:rsid w:val="00737576"/>
    <w:rsid w:val="0074203E"/>
    <w:rsid w:val="00744388"/>
    <w:rsid w:val="00767EF2"/>
    <w:rsid w:val="00771019"/>
    <w:rsid w:val="00776D43"/>
    <w:rsid w:val="00777A53"/>
    <w:rsid w:val="007A6E29"/>
    <w:rsid w:val="007B3E65"/>
    <w:rsid w:val="007B5A02"/>
    <w:rsid w:val="007C0145"/>
    <w:rsid w:val="007C0DB2"/>
    <w:rsid w:val="007C2E7E"/>
    <w:rsid w:val="007D4BA6"/>
    <w:rsid w:val="007E0F5F"/>
    <w:rsid w:val="007F64D0"/>
    <w:rsid w:val="00802F16"/>
    <w:rsid w:val="00816002"/>
    <w:rsid w:val="00823726"/>
    <w:rsid w:val="00824349"/>
    <w:rsid w:val="008278EC"/>
    <w:rsid w:val="00830575"/>
    <w:rsid w:val="00833C72"/>
    <w:rsid w:val="00840C5B"/>
    <w:rsid w:val="0084788F"/>
    <w:rsid w:val="00850029"/>
    <w:rsid w:val="0086022F"/>
    <w:rsid w:val="0086296F"/>
    <w:rsid w:val="0087350D"/>
    <w:rsid w:val="008737EA"/>
    <w:rsid w:val="00875157"/>
    <w:rsid w:val="00894A13"/>
    <w:rsid w:val="00896F09"/>
    <w:rsid w:val="008971D8"/>
    <w:rsid w:val="008B72B7"/>
    <w:rsid w:val="008C033E"/>
    <w:rsid w:val="008C1E02"/>
    <w:rsid w:val="008C7AFC"/>
    <w:rsid w:val="008D176C"/>
    <w:rsid w:val="008D3085"/>
    <w:rsid w:val="008D3AC0"/>
    <w:rsid w:val="008D4D42"/>
    <w:rsid w:val="008E451A"/>
    <w:rsid w:val="008E4F7F"/>
    <w:rsid w:val="008E6D23"/>
    <w:rsid w:val="00915FA8"/>
    <w:rsid w:val="0093012D"/>
    <w:rsid w:val="0096079D"/>
    <w:rsid w:val="009675BB"/>
    <w:rsid w:val="00967AF2"/>
    <w:rsid w:val="00977558"/>
    <w:rsid w:val="00982A56"/>
    <w:rsid w:val="00997377"/>
    <w:rsid w:val="009A2760"/>
    <w:rsid w:val="009A6062"/>
    <w:rsid w:val="009D0F2D"/>
    <w:rsid w:val="009D51CA"/>
    <w:rsid w:val="009E0858"/>
    <w:rsid w:val="009F0665"/>
    <w:rsid w:val="009F48DA"/>
    <w:rsid w:val="00A13F9E"/>
    <w:rsid w:val="00A2181A"/>
    <w:rsid w:val="00A35519"/>
    <w:rsid w:val="00A432B4"/>
    <w:rsid w:val="00A44C20"/>
    <w:rsid w:val="00A512B6"/>
    <w:rsid w:val="00A51D5F"/>
    <w:rsid w:val="00A5214B"/>
    <w:rsid w:val="00A54146"/>
    <w:rsid w:val="00A67566"/>
    <w:rsid w:val="00A75E2B"/>
    <w:rsid w:val="00A76A3E"/>
    <w:rsid w:val="00A85E55"/>
    <w:rsid w:val="00A9290A"/>
    <w:rsid w:val="00A933F1"/>
    <w:rsid w:val="00AA3CF5"/>
    <w:rsid w:val="00AB7876"/>
    <w:rsid w:val="00AC3994"/>
    <w:rsid w:val="00AD7B81"/>
    <w:rsid w:val="00AE10D6"/>
    <w:rsid w:val="00AE2B2F"/>
    <w:rsid w:val="00AE6E66"/>
    <w:rsid w:val="00B0012E"/>
    <w:rsid w:val="00B00AC6"/>
    <w:rsid w:val="00B07FEA"/>
    <w:rsid w:val="00B179FF"/>
    <w:rsid w:val="00B20018"/>
    <w:rsid w:val="00B319B1"/>
    <w:rsid w:val="00B35B6D"/>
    <w:rsid w:val="00B51425"/>
    <w:rsid w:val="00B55129"/>
    <w:rsid w:val="00B6449B"/>
    <w:rsid w:val="00B728BC"/>
    <w:rsid w:val="00B8310E"/>
    <w:rsid w:val="00B83B53"/>
    <w:rsid w:val="00B86133"/>
    <w:rsid w:val="00BB05C0"/>
    <w:rsid w:val="00BB2B61"/>
    <w:rsid w:val="00BC1137"/>
    <w:rsid w:val="00BC473A"/>
    <w:rsid w:val="00BC7B68"/>
    <w:rsid w:val="00BD6F69"/>
    <w:rsid w:val="00BE2D1D"/>
    <w:rsid w:val="00BE45EF"/>
    <w:rsid w:val="00BF2C3F"/>
    <w:rsid w:val="00BF3479"/>
    <w:rsid w:val="00C03BD4"/>
    <w:rsid w:val="00C0669C"/>
    <w:rsid w:val="00C113FB"/>
    <w:rsid w:val="00C214EB"/>
    <w:rsid w:val="00C30BE0"/>
    <w:rsid w:val="00C30D7A"/>
    <w:rsid w:val="00C431A9"/>
    <w:rsid w:val="00C70D1D"/>
    <w:rsid w:val="00C77130"/>
    <w:rsid w:val="00C92B8D"/>
    <w:rsid w:val="00C96D46"/>
    <w:rsid w:val="00CA2B45"/>
    <w:rsid w:val="00CA650F"/>
    <w:rsid w:val="00CB4F6A"/>
    <w:rsid w:val="00CC2403"/>
    <w:rsid w:val="00CC68BD"/>
    <w:rsid w:val="00CD42ED"/>
    <w:rsid w:val="00CD7E25"/>
    <w:rsid w:val="00CE3057"/>
    <w:rsid w:val="00CE3645"/>
    <w:rsid w:val="00CF51CE"/>
    <w:rsid w:val="00CF5925"/>
    <w:rsid w:val="00D047C8"/>
    <w:rsid w:val="00D333A8"/>
    <w:rsid w:val="00D468BD"/>
    <w:rsid w:val="00D473BC"/>
    <w:rsid w:val="00D53FD0"/>
    <w:rsid w:val="00D6333F"/>
    <w:rsid w:val="00D66127"/>
    <w:rsid w:val="00D84654"/>
    <w:rsid w:val="00D91FCE"/>
    <w:rsid w:val="00D924C5"/>
    <w:rsid w:val="00D9316D"/>
    <w:rsid w:val="00D940E6"/>
    <w:rsid w:val="00D95D12"/>
    <w:rsid w:val="00DA6B0C"/>
    <w:rsid w:val="00DF27ED"/>
    <w:rsid w:val="00DF2B91"/>
    <w:rsid w:val="00E07166"/>
    <w:rsid w:val="00E2182E"/>
    <w:rsid w:val="00E30D90"/>
    <w:rsid w:val="00E405B6"/>
    <w:rsid w:val="00E4138C"/>
    <w:rsid w:val="00E4304B"/>
    <w:rsid w:val="00E45B27"/>
    <w:rsid w:val="00E462D7"/>
    <w:rsid w:val="00E5566F"/>
    <w:rsid w:val="00E561A7"/>
    <w:rsid w:val="00E72E55"/>
    <w:rsid w:val="00E737AF"/>
    <w:rsid w:val="00EB08DC"/>
    <w:rsid w:val="00EB20C1"/>
    <w:rsid w:val="00EB23F3"/>
    <w:rsid w:val="00ED295C"/>
    <w:rsid w:val="00ED63AF"/>
    <w:rsid w:val="00EE1EF8"/>
    <w:rsid w:val="00EE35CB"/>
    <w:rsid w:val="00EE5845"/>
    <w:rsid w:val="00EF5633"/>
    <w:rsid w:val="00F10EA5"/>
    <w:rsid w:val="00F20E44"/>
    <w:rsid w:val="00F27C45"/>
    <w:rsid w:val="00F3419C"/>
    <w:rsid w:val="00F415ED"/>
    <w:rsid w:val="00F53DD9"/>
    <w:rsid w:val="00F54F5B"/>
    <w:rsid w:val="00F65490"/>
    <w:rsid w:val="00F65724"/>
    <w:rsid w:val="00F975EC"/>
    <w:rsid w:val="00FA0278"/>
    <w:rsid w:val="00FA6372"/>
    <w:rsid w:val="00FB09E9"/>
    <w:rsid w:val="00FB456D"/>
    <w:rsid w:val="00FC341C"/>
    <w:rsid w:val="00FC7D0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B935"/>
  <w15:docId w15:val="{0448C26E-04D6-48C8-BF4A-0DCE6BF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2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456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1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08"/>
    <w:rPr>
      <w:rFonts w:ascii="Lucida Grande" w:eastAsia="Calibri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1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9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9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31E5241C674EB23F1C1458EB6534" ma:contentTypeVersion="6" ma:contentTypeDescription="Create a new document." ma:contentTypeScope="" ma:versionID="d1469a57f680deafcb08331e0e0b6686">
  <xsd:schema xmlns:xsd="http://www.w3.org/2001/XMLSchema" xmlns:xs="http://www.w3.org/2001/XMLSchema" xmlns:p="http://schemas.microsoft.com/office/2006/metadata/properties" xmlns:ns2="bb4aea92-c41e-4364-8202-8b014b11859a" xmlns:ns3="c4c4e6c1-1580-457f-8034-c126c8dee3c7" targetNamespace="http://schemas.microsoft.com/office/2006/metadata/properties" ma:root="true" ma:fieldsID="c2ab4ab92db2968ab440ad274315c372" ns2:_="" ns3:_="">
    <xsd:import namespace="bb4aea92-c41e-4364-8202-8b014b11859a"/>
    <xsd:import namespace="c4c4e6c1-1580-457f-8034-c126c8dee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ea92-c41e-4364-8202-8b014b118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e6c1-1580-457f-8034-c126c8de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FB841-ECA4-40EF-911B-E7DE97AE9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C3848-B357-414B-8D2E-5B153C92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aea92-c41e-4364-8202-8b014b11859a"/>
    <ds:schemaRef ds:uri="c4c4e6c1-1580-457f-8034-c126c8dee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CF96F-AF76-4528-91F2-D7A23569F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Couch [hlc]</dc:creator>
  <cp:keywords/>
  <dc:description/>
  <cp:lastModifiedBy>Milja Kurki</cp:lastModifiedBy>
  <cp:revision>6</cp:revision>
  <dcterms:created xsi:type="dcterms:W3CDTF">2022-11-23T13:50:00Z</dcterms:created>
  <dcterms:modified xsi:type="dcterms:W3CDTF">2022-11-23T14:07:00Z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0x010100233531E5241C674EB23F1C1458EB6534</vt:lpwstr>
  </property>
</Properties>
</file>