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4498C" w14:paraId="046115B5" w14:textId="77777777" w:rsidTr="00923BBE">
        <w:tc>
          <w:tcPr>
            <w:tcW w:w="4508" w:type="dxa"/>
          </w:tcPr>
          <w:p w14:paraId="485EA5C8" w14:textId="77777777" w:rsidR="0054498C" w:rsidRDefault="0054498C" w:rsidP="00923BBE">
            <w:pPr>
              <w:rPr>
                <w:b/>
                <w:bCs/>
                <w:color w:val="5B9BD5" w:themeColor="accent1"/>
              </w:rPr>
            </w:pPr>
            <w:r w:rsidRPr="00C25C4C">
              <w:rPr>
                <w:rFonts w:ascii="Calibri" w:eastAsia="Calibri" w:hAnsi="Calibri"/>
                <w:noProof/>
                <w:lang w:eastAsia="en-GB"/>
              </w:rPr>
              <w:drawing>
                <wp:inline distT="0" distB="0" distL="0" distR="0" wp14:anchorId="1B8A6685" wp14:editId="278BC4C6">
                  <wp:extent cx="2407710" cy="495300"/>
                  <wp:effectExtent l="0" t="0" r="0" b="0"/>
                  <wp:docPr id="1" name="Picture 1" descr="C:\Users\mes\AppData\Local\Microsoft\Windows\Temporary Internet Files\Content.Outlook\W8G2ITS9\Aber Uni logo with 1872 (00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s\AppData\Local\Microsoft\Windows\Temporary Internet Files\Content.Outlook\W8G2ITS9\Aber Uni logo with 1872 (00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340" cy="49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CBCCDCA" w14:textId="23AF7D47" w:rsidR="0054498C" w:rsidRPr="006C297D" w:rsidRDefault="004C6991" w:rsidP="00FD1F19">
            <w:pPr>
              <w:jc w:val="right"/>
              <w:rPr>
                <w:b/>
                <w:color w:val="5B9BD5" w:themeColor="accent1"/>
                <w:lang w:val="cy-GB"/>
              </w:rPr>
            </w:pPr>
            <w:r>
              <w:rPr>
                <w:b/>
                <w:color w:val="5B9BD5" w:themeColor="accent1"/>
                <w:lang w:val="cy-GB"/>
              </w:rPr>
              <w:t>(AMTS1)</w:t>
            </w:r>
          </w:p>
          <w:p w14:paraId="1F686E6D" w14:textId="77777777" w:rsidR="0054498C" w:rsidRDefault="0054498C" w:rsidP="00923BBE">
            <w:pPr>
              <w:rPr>
                <w:b/>
                <w:bCs/>
                <w:color w:val="5B9BD5" w:themeColor="accent1"/>
              </w:rPr>
            </w:pPr>
          </w:p>
        </w:tc>
      </w:tr>
    </w:tbl>
    <w:p w14:paraId="40110B2A" w14:textId="2E56AE52" w:rsidR="009B7E06" w:rsidRPr="006C297D" w:rsidRDefault="009B7E06" w:rsidP="009B7E06">
      <w:pPr>
        <w:pStyle w:val="Heading1"/>
        <w:rPr>
          <w:lang w:val="cy-GB"/>
        </w:rPr>
      </w:pPr>
      <w:r w:rsidRPr="006C297D">
        <w:rPr>
          <w:lang w:val="cy-GB"/>
        </w:rPr>
        <w:t>MONITRO BLYNYDDOL Y CYNLLUNIAU TRWY GWRS</w:t>
      </w:r>
      <w:r w:rsidR="00CC3D5F">
        <w:rPr>
          <w:lang w:val="cy-GB"/>
        </w:rPr>
        <w:t xml:space="preserve"> 2024</w:t>
      </w:r>
    </w:p>
    <w:p w14:paraId="75B6E069" w14:textId="7DF2E969" w:rsidR="00A668FB" w:rsidRPr="006C297D" w:rsidRDefault="00565CFC" w:rsidP="00E44E89">
      <w:pPr>
        <w:spacing w:before="240"/>
        <w:rPr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 xml:space="preserve">Mae’r Brifysgol </w:t>
      </w:r>
      <w:r w:rsidR="00D50CFD">
        <w:rPr>
          <w:color w:val="5B9BD5" w:themeColor="accent1"/>
          <w:lang w:val="cy-GB"/>
        </w:rPr>
        <w:t>yn m</w:t>
      </w:r>
      <w:r w:rsidR="00D50CFD" w:rsidRPr="006C297D">
        <w:rPr>
          <w:color w:val="5B9BD5" w:themeColor="accent1"/>
          <w:lang w:val="cy-GB"/>
        </w:rPr>
        <w:t xml:space="preserve">onitro </w:t>
      </w:r>
      <w:r w:rsidRPr="006C297D">
        <w:rPr>
          <w:color w:val="5B9BD5" w:themeColor="accent1"/>
          <w:lang w:val="cy-GB"/>
        </w:rPr>
        <w:t xml:space="preserve">ei holl gynlluniau trwy gwrs yn flynyddol, a hynny o fewn y cyd-destun a osodir gan ASA yng Nghod Ansawdd y DU, </w:t>
      </w:r>
      <w:r w:rsidR="008850D9">
        <w:rPr>
          <w:i/>
          <w:color w:val="5B9BD5" w:themeColor="accent1"/>
          <w:lang w:val="cy-GB"/>
        </w:rPr>
        <w:t>Monitro ac Adolygu</w:t>
      </w:r>
      <w:r w:rsidRPr="006C297D">
        <w:rPr>
          <w:color w:val="5B9BD5" w:themeColor="accent1"/>
          <w:lang w:val="cy-GB"/>
        </w:rPr>
        <w:t>.</w:t>
      </w:r>
      <w:r w:rsidR="0054498C">
        <w:rPr>
          <w:color w:val="5B9BD5" w:themeColor="accent1"/>
          <w:lang w:val="cy-GB"/>
        </w:rPr>
        <w:t xml:space="preserve"> </w:t>
      </w:r>
      <w:r w:rsidR="00A668FB" w:rsidRPr="006C297D">
        <w:rPr>
          <w:color w:val="5B9BD5" w:themeColor="accent1"/>
          <w:lang w:val="cy-GB"/>
        </w:rPr>
        <w:t>Nod yr ymarfer monitro blynyddol yw</w:t>
      </w:r>
      <w:r w:rsidR="00734142">
        <w:rPr>
          <w:color w:val="5B9BD5" w:themeColor="accent1"/>
          <w:lang w:val="cy-GB"/>
        </w:rPr>
        <w:t xml:space="preserve"> </w:t>
      </w:r>
      <w:r w:rsidR="00A668FB" w:rsidRPr="007B23ED">
        <w:rPr>
          <w:color w:val="5B9BD5" w:themeColor="accent1"/>
          <w:lang w:val="cy-GB"/>
        </w:rPr>
        <w:t>sicrhau bod cynlluniau’n cwrdd â’u hamcanion</w:t>
      </w:r>
      <w:r w:rsidR="00734142">
        <w:rPr>
          <w:color w:val="5B9BD5" w:themeColor="accent1"/>
          <w:lang w:val="cy-GB"/>
        </w:rPr>
        <w:t xml:space="preserve">, a </w:t>
      </w:r>
      <w:r w:rsidR="00D50CFD" w:rsidRPr="007B23ED">
        <w:rPr>
          <w:color w:val="5B9BD5" w:themeColor="accent1"/>
          <w:lang w:val="cy-GB"/>
        </w:rPr>
        <w:t xml:space="preserve">nodi </w:t>
      </w:r>
      <w:r w:rsidR="00A668FB" w:rsidRPr="007B23ED">
        <w:rPr>
          <w:color w:val="5B9BD5" w:themeColor="accent1"/>
          <w:lang w:val="cy-GB"/>
        </w:rPr>
        <w:t>meysydd lle mae arferion da</w:t>
      </w:r>
      <w:r w:rsidR="00734142">
        <w:rPr>
          <w:color w:val="5B9BD5" w:themeColor="accent1"/>
          <w:lang w:val="cy-GB"/>
        </w:rPr>
        <w:t xml:space="preserve"> gan</w:t>
      </w:r>
      <w:r w:rsidR="00A668FB" w:rsidRPr="007B23ED">
        <w:rPr>
          <w:color w:val="5B9BD5" w:themeColor="accent1"/>
          <w:lang w:val="cy-GB"/>
        </w:rPr>
        <w:t xml:space="preserve"> ledaenu’r wybodaeth er mwyn gwella’r ddarpariaeth</w:t>
      </w:r>
      <w:r w:rsidR="00D50CFD" w:rsidRPr="007B23ED">
        <w:rPr>
          <w:color w:val="5B9BD5" w:themeColor="accent1"/>
          <w:lang w:val="cy-GB"/>
        </w:rPr>
        <w:t>.</w:t>
      </w:r>
      <w:r w:rsidR="00E44E89">
        <w:rPr>
          <w:color w:val="5B9BD5" w:themeColor="accent1"/>
          <w:lang w:val="cy-GB"/>
        </w:rPr>
        <w:t xml:space="preserve"> </w:t>
      </w:r>
      <w:r w:rsidR="00A668FB" w:rsidRPr="006C297D">
        <w:rPr>
          <w:color w:val="5B9BD5" w:themeColor="accent1"/>
          <w:lang w:val="cy-GB"/>
        </w:rPr>
        <w:t>Mae’r cyfrifoldeb dros fonitro blynyddol yn bennaf ar yr</w:t>
      </w:r>
      <w:r w:rsidR="00D50CFD">
        <w:rPr>
          <w:color w:val="5B9BD5" w:themeColor="accent1"/>
          <w:lang w:val="cy-GB"/>
        </w:rPr>
        <w:t xml:space="preserve"> adrannau academaidd sy’n adrodd i’r gyfadran briodol.</w:t>
      </w:r>
      <w:r w:rsidR="00A668FB" w:rsidRPr="006C297D">
        <w:rPr>
          <w:color w:val="5B9BD5" w:themeColor="accent1"/>
          <w:lang w:val="cy-GB"/>
        </w:rPr>
        <w:t xml:space="preserve"> Mae’n bwysig bod pryderon</w:t>
      </w:r>
      <w:r w:rsidR="00D50CFD">
        <w:rPr>
          <w:color w:val="5B9BD5" w:themeColor="accent1"/>
          <w:lang w:val="cy-GB"/>
        </w:rPr>
        <w:t xml:space="preserve"> yn cael eu nodi a bod camau gweithredu’n cael eu dynodi ar lefel modiwl, cynllun neu gasgliad o gynlluniau. </w:t>
      </w:r>
      <w:r w:rsidR="00A668FB" w:rsidRPr="006C297D">
        <w:rPr>
          <w:color w:val="5B9BD5" w:themeColor="accent1"/>
          <w:lang w:val="cy-GB"/>
        </w:rPr>
        <w:t xml:space="preserve"> </w:t>
      </w:r>
    </w:p>
    <w:p w14:paraId="011AA8FA" w14:textId="2F0E3725" w:rsidR="001534F5" w:rsidRDefault="00A668FB" w:rsidP="00FD1F19">
      <w:pPr>
        <w:rPr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 xml:space="preserve">Dylid llenwi’r ffurflen hon (AMTS1) gan gydlynydd y cynllun neu aelod staff cyfatebol, yn dibynnu ar sut y dosbarthwyd y cynlluniau. Mae’n rhaid cynnwys </w:t>
      </w:r>
      <w:r w:rsidRPr="007B23ED">
        <w:rPr>
          <w:b/>
          <w:color w:val="5B9BD5" w:themeColor="accent1"/>
          <w:u w:val="single"/>
          <w:lang w:val="cy-GB"/>
        </w:rPr>
        <w:t>pob</w:t>
      </w:r>
      <w:r w:rsidRPr="006C297D">
        <w:rPr>
          <w:color w:val="5B9BD5" w:themeColor="accent1"/>
          <w:lang w:val="cy-GB"/>
        </w:rPr>
        <w:t xml:space="preserve"> cynllun o fewn monitro blynyddol</w:t>
      </w:r>
      <w:r w:rsidR="00D50CFD">
        <w:rPr>
          <w:color w:val="5B9BD5" w:themeColor="accent1"/>
          <w:lang w:val="cy-GB"/>
        </w:rPr>
        <w:t xml:space="preserve"> (mae hyn yn cynnwys cynlluniau israddedig</w:t>
      </w:r>
      <w:r w:rsidR="00BB10F3">
        <w:rPr>
          <w:color w:val="5B9BD5" w:themeColor="accent1"/>
          <w:lang w:val="cy-GB"/>
        </w:rPr>
        <w:t xml:space="preserve">, </w:t>
      </w:r>
      <w:r w:rsidR="00D50CFD">
        <w:rPr>
          <w:color w:val="5B9BD5" w:themeColor="accent1"/>
          <w:lang w:val="cy-GB"/>
        </w:rPr>
        <w:t>cynlluniau uwchraddedig trwy gwrs</w:t>
      </w:r>
      <w:r w:rsidR="00BB10F3">
        <w:rPr>
          <w:color w:val="5B9BD5" w:themeColor="accent1"/>
          <w:lang w:val="cy-GB"/>
        </w:rPr>
        <w:t>, a chynlluniau cydweithredol</w:t>
      </w:r>
      <w:r w:rsidR="00D50CFD">
        <w:rPr>
          <w:color w:val="5B9BD5" w:themeColor="accent1"/>
          <w:lang w:val="cy-GB"/>
        </w:rPr>
        <w:t>)</w:t>
      </w:r>
      <w:r w:rsidR="009458E0">
        <w:rPr>
          <w:color w:val="5B9BD5" w:themeColor="accent1"/>
          <w:lang w:val="cy-GB"/>
        </w:rPr>
        <w:t xml:space="preserve">, a </w:t>
      </w:r>
      <w:r w:rsidR="002E275C">
        <w:rPr>
          <w:color w:val="5B9BD5" w:themeColor="accent1"/>
          <w:lang w:val="cy-GB"/>
        </w:rPr>
        <w:t>dylid</w:t>
      </w:r>
      <w:r w:rsidR="00C52659">
        <w:rPr>
          <w:color w:val="5B9BD5" w:themeColor="accent1"/>
          <w:lang w:val="cy-GB"/>
        </w:rPr>
        <w:t xml:space="preserve"> llenwi ffurflen ar wah</w:t>
      </w:r>
      <w:r w:rsidR="00C52659">
        <w:rPr>
          <w:rFonts w:cstheme="minorHAnsi"/>
          <w:color w:val="5B9BD5" w:themeColor="accent1"/>
          <w:lang w:val="cy-GB"/>
        </w:rPr>
        <w:t>â</w:t>
      </w:r>
      <w:r w:rsidR="00C52659">
        <w:rPr>
          <w:color w:val="5B9BD5" w:themeColor="accent1"/>
          <w:lang w:val="cy-GB"/>
        </w:rPr>
        <w:t>n ar gyfer darpariaeth israddedigm uwchraddedig trwy gwrs</w:t>
      </w:r>
      <w:r w:rsidRPr="006C297D">
        <w:rPr>
          <w:color w:val="5B9BD5" w:themeColor="accent1"/>
          <w:lang w:val="cy-GB"/>
        </w:rPr>
        <w:t>. Er mwyn cynorthwyo</w:t>
      </w:r>
      <w:r w:rsidR="001534F5" w:rsidRPr="006C297D">
        <w:rPr>
          <w:color w:val="5B9BD5" w:themeColor="accent1"/>
          <w:lang w:val="cy-GB"/>
        </w:rPr>
        <w:t>’r broses</w:t>
      </w:r>
      <w:r w:rsidR="00C52659">
        <w:rPr>
          <w:color w:val="5B9BD5" w:themeColor="accent1"/>
          <w:lang w:val="cy-GB"/>
        </w:rPr>
        <w:t>,</w:t>
      </w:r>
      <w:r w:rsidR="001534F5" w:rsidRPr="006C297D">
        <w:rPr>
          <w:color w:val="5B9BD5" w:themeColor="accent1"/>
          <w:lang w:val="cy-GB"/>
        </w:rPr>
        <w:t xml:space="preserve"> bydd pecynnau data </w:t>
      </w:r>
      <w:r w:rsidR="00B82127" w:rsidRPr="006C297D">
        <w:rPr>
          <w:color w:val="5B9BD5" w:themeColor="accent1"/>
          <w:lang w:val="cy-GB"/>
        </w:rPr>
        <w:t>Monitro Blynyddol</w:t>
      </w:r>
      <w:r w:rsidR="001534F5" w:rsidRPr="006C297D">
        <w:rPr>
          <w:color w:val="5B9BD5" w:themeColor="accent1"/>
          <w:lang w:val="cy-GB"/>
        </w:rPr>
        <w:t xml:space="preserve"> </w:t>
      </w:r>
      <w:r w:rsidR="00C52659">
        <w:rPr>
          <w:color w:val="5B9BD5" w:themeColor="accent1"/>
          <w:lang w:val="cy-GB"/>
        </w:rPr>
        <w:t xml:space="preserve">ar gael </w:t>
      </w:r>
      <w:r w:rsidR="001534F5" w:rsidRPr="006C297D">
        <w:rPr>
          <w:color w:val="5B9BD5" w:themeColor="accent1"/>
          <w:lang w:val="cy-GB"/>
        </w:rPr>
        <w:t>ar gyfer cynlluniau</w:t>
      </w:r>
      <w:r w:rsidR="00C52659">
        <w:rPr>
          <w:color w:val="5B9BD5" w:themeColor="accent1"/>
          <w:lang w:val="cy-GB"/>
        </w:rPr>
        <w:t xml:space="preserve"> mwy.</w:t>
      </w:r>
      <w:r w:rsidR="001534F5" w:rsidRPr="006C297D">
        <w:rPr>
          <w:color w:val="5B9BD5" w:themeColor="accent1"/>
          <w:lang w:val="cy-GB"/>
        </w:rPr>
        <w:t xml:space="preserve"> Darperir canllawiau pellach yn Adran 4 ar gyfer cynllu</w:t>
      </w:r>
      <w:r w:rsidR="00B82127" w:rsidRPr="006C297D">
        <w:rPr>
          <w:color w:val="5B9BD5" w:themeColor="accent1"/>
          <w:lang w:val="cy-GB"/>
        </w:rPr>
        <w:t>niau lle nad oes pecynnau data Monitro Blynyddol</w:t>
      </w:r>
      <w:r w:rsidR="00C52659">
        <w:rPr>
          <w:color w:val="5B9BD5" w:themeColor="accent1"/>
          <w:lang w:val="cy-GB"/>
        </w:rPr>
        <w:t xml:space="preserve"> ar gael. Dylid lanlwytho</w:t>
      </w:r>
      <w:r w:rsidR="001534F5" w:rsidRPr="006C297D">
        <w:rPr>
          <w:color w:val="5B9BD5" w:themeColor="accent1"/>
          <w:lang w:val="cy-GB"/>
        </w:rPr>
        <w:t>’r ffurflenni AMTS1</w:t>
      </w:r>
      <w:r w:rsidR="00C52659">
        <w:rPr>
          <w:color w:val="5B9BD5" w:themeColor="accent1"/>
          <w:lang w:val="cy-GB"/>
        </w:rPr>
        <w:t xml:space="preserve"> i SharePoint </w:t>
      </w:r>
      <w:hyperlink r:id="rId9" w:history="1">
        <w:r w:rsidR="00E44E89" w:rsidRPr="00E44E89">
          <w:rPr>
            <w:color w:val="0000FF"/>
            <w:u w:val="single"/>
          </w:rPr>
          <w:t>Annual Monitoring (AMTS) - 2023-24 - All Documents (sharepoint.com)</w:t>
        </w:r>
      </w:hyperlink>
      <w:r w:rsidR="00E44E89">
        <w:t xml:space="preserve"> </w:t>
      </w:r>
      <w:r w:rsidR="00D50CFD">
        <w:rPr>
          <w:color w:val="5B9BD5" w:themeColor="accent1"/>
          <w:lang w:val="cy-GB"/>
        </w:rPr>
        <w:t xml:space="preserve">erbyn </w:t>
      </w:r>
      <w:r w:rsidR="000F109E" w:rsidRPr="008850D9">
        <w:rPr>
          <w:b/>
          <w:color w:val="5B9BD5" w:themeColor="accent1"/>
          <w:u w:val="single"/>
          <w:lang w:val="cy-GB"/>
        </w:rPr>
        <w:t>0</w:t>
      </w:r>
      <w:r w:rsidR="00E44E89">
        <w:rPr>
          <w:b/>
          <w:color w:val="5B9BD5" w:themeColor="accent1"/>
          <w:u w:val="single"/>
          <w:lang w:val="cy-GB"/>
        </w:rPr>
        <w:t>6</w:t>
      </w:r>
      <w:r w:rsidR="00D50CFD" w:rsidRPr="008850D9">
        <w:rPr>
          <w:b/>
          <w:color w:val="5B9BD5" w:themeColor="accent1"/>
          <w:u w:val="single"/>
          <w:lang w:val="cy-GB"/>
        </w:rPr>
        <w:t xml:space="preserve"> Medi 20</w:t>
      </w:r>
      <w:r w:rsidR="000F109E" w:rsidRPr="008850D9">
        <w:rPr>
          <w:b/>
          <w:color w:val="5B9BD5" w:themeColor="accent1"/>
          <w:u w:val="single"/>
          <w:lang w:val="cy-GB"/>
        </w:rPr>
        <w:t>2</w:t>
      </w:r>
      <w:r w:rsidR="00E44E89">
        <w:rPr>
          <w:b/>
          <w:color w:val="5B9BD5" w:themeColor="accent1"/>
          <w:u w:val="single"/>
          <w:lang w:val="cy-GB"/>
        </w:rPr>
        <w:t>4</w:t>
      </w:r>
      <w:r w:rsidR="00D50CFD">
        <w:rPr>
          <w:color w:val="5B9BD5" w:themeColor="accent1"/>
          <w:lang w:val="cy-GB"/>
        </w:rPr>
        <w:t xml:space="preserve">. </w:t>
      </w:r>
      <w:r w:rsidR="00734142">
        <w:rPr>
          <w:color w:val="5B9BD5" w:themeColor="accent1"/>
          <w:lang w:val="cy-GB"/>
        </w:rPr>
        <w:t xml:space="preserve"> </w:t>
      </w:r>
      <w:r w:rsidR="001534F5" w:rsidRPr="006C297D">
        <w:rPr>
          <w:color w:val="5B9BD5" w:themeColor="accent1"/>
          <w:lang w:val="cy-GB"/>
        </w:rPr>
        <w:t xml:space="preserve">Fel rhan o’r broses archwilio gall y </w:t>
      </w:r>
      <w:r w:rsidR="005810DE">
        <w:rPr>
          <w:color w:val="5B9BD5" w:themeColor="accent1"/>
          <w:lang w:val="cy-GB"/>
        </w:rPr>
        <w:t>cyfadrannau</w:t>
      </w:r>
      <w:r w:rsidR="00734142">
        <w:rPr>
          <w:color w:val="5B9BD5" w:themeColor="accent1"/>
          <w:lang w:val="cy-GB"/>
        </w:rPr>
        <w:t xml:space="preserve"> </w:t>
      </w:r>
      <w:r w:rsidR="001534F5" w:rsidRPr="006C297D">
        <w:rPr>
          <w:color w:val="5B9BD5" w:themeColor="accent1"/>
          <w:lang w:val="cy-GB"/>
        </w:rPr>
        <w:t xml:space="preserve">ofyn am eglurhad pellach oddi wrth </w:t>
      </w:r>
      <w:r w:rsidR="00D50CFD">
        <w:rPr>
          <w:color w:val="5B9BD5" w:themeColor="accent1"/>
          <w:lang w:val="cy-GB"/>
        </w:rPr>
        <w:t>adrannau</w:t>
      </w:r>
      <w:r w:rsidR="00D50CFD" w:rsidRPr="006C297D">
        <w:rPr>
          <w:color w:val="5B9BD5" w:themeColor="accent1"/>
          <w:lang w:val="cy-GB"/>
        </w:rPr>
        <w:t xml:space="preserve"> </w:t>
      </w:r>
      <w:r w:rsidR="001534F5" w:rsidRPr="006C297D">
        <w:rPr>
          <w:color w:val="5B9BD5" w:themeColor="accent1"/>
          <w:lang w:val="cy-GB"/>
        </w:rPr>
        <w:t>ynglŷn â’r materion a nodwyd, neu ofyn am fany</w:t>
      </w:r>
      <w:r w:rsidR="000578F6" w:rsidRPr="006C297D">
        <w:rPr>
          <w:color w:val="5B9BD5" w:themeColor="accent1"/>
          <w:lang w:val="cy-GB"/>
        </w:rPr>
        <w:t xml:space="preserve">lion </w:t>
      </w:r>
      <w:r w:rsidR="00B82127" w:rsidRPr="006C297D">
        <w:rPr>
          <w:color w:val="5B9BD5" w:themeColor="accent1"/>
          <w:lang w:val="cy-GB"/>
        </w:rPr>
        <w:t xml:space="preserve">pellach </w:t>
      </w:r>
      <w:r w:rsidR="000578F6" w:rsidRPr="006C297D">
        <w:rPr>
          <w:color w:val="5B9BD5" w:themeColor="accent1"/>
          <w:lang w:val="cy-GB"/>
        </w:rPr>
        <w:t>ynglŷn â phwyntiau gweithredu</w:t>
      </w:r>
      <w:r w:rsidR="00FB74DD">
        <w:rPr>
          <w:color w:val="5B9BD5" w:themeColor="accent1"/>
          <w:lang w:val="cy-GB"/>
        </w:rPr>
        <w:t xml:space="preserve">. </w:t>
      </w:r>
      <w:r w:rsidR="000578F6" w:rsidRPr="006C297D">
        <w:rPr>
          <w:color w:val="5B9BD5" w:themeColor="accent1"/>
          <w:lang w:val="cy-GB"/>
        </w:rPr>
        <w:t>Nodwch os gwelwch yn dda y bydd ffurflenni AMTS1 y flwyddyn academaidd flaenorol ar gael ar gyfer adolygiad cyfnodol o gynlluniau ac unrhyw ymarferiad ail-ddilysu ar gyfer cynllun unigol yn y dyfodol.</w:t>
      </w:r>
    </w:p>
    <w:p w14:paraId="3E029AEA" w14:textId="77777777" w:rsidR="0054498C" w:rsidRDefault="004C6991" w:rsidP="0054498C">
      <w:pPr>
        <w:rPr>
          <w:color w:val="5B9BD5" w:themeColor="accent1"/>
        </w:rPr>
      </w:pPr>
      <w:r>
        <w:rPr>
          <w:color w:val="5B9BD5" w:themeColor="accent1"/>
        </w:rPr>
        <w:pict w14:anchorId="6AF311EB">
          <v:rect id="_x0000_i1025" style="width:0;height:1.5pt" o:hralign="center" o:hrstd="t" o:hr="t" fillcolor="#a0a0a0" stroked="f"/>
        </w:pict>
      </w:r>
    </w:p>
    <w:p w14:paraId="04FDC8FF" w14:textId="533271F7" w:rsidR="0054498C" w:rsidRDefault="0054498C" w:rsidP="00E44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5B9BD5" w:themeColor="accent1"/>
        </w:rPr>
        <w:t xml:space="preserve">Cwblhawyd y ffurflen </w:t>
      </w:r>
      <w:r>
        <w:rPr>
          <w:color w:val="5B9BD5" w:themeColor="accent1"/>
        </w:rPr>
        <w:br/>
        <w:t>AMTS1 gan</w:t>
      </w:r>
      <w:r w:rsidRPr="005F6B4B">
        <w:rPr>
          <w:color w:val="5B9BD5" w:themeColor="accent1"/>
        </w:rPr>
        <w:t>:</w:t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 w:rsidRPr="005F6B4B">
        <w:rPr>
          <w:color w:val="5B9BD5" w:themeColor="accent1"/>
        </w:rPr>
        <w:t xml:space="preserve"> </w:t>
      </w:r>
      <w:sdt>
        <w:sdtPr>
          <w:rPr>
            <w:color w:val="5B9BD5" w:themeColor="accent1"/>
          </w:rPr>
          <w:id w:val="-1454789887"/>
          <w:placeholder>
            <w:docPart w:val="5C327A2BB8204C60A0AE0780FBBBD6AA"/>
          </w:placeholder>
          <w:text/>
        </w:sdtPr>
        <w:sdtEndPr/>
        <w:sdtContent>
          <w:r w:rsidRPr="0054498C">
            <w:rPr>
              <w:color w:val="5B9BD5" w:themeColor="accent1"/>
            </w:rPr>
            <w:t>Cliciwch yma i deipio testun.</w:t>
          </w:r>
        </w:sdtContent>
      </w:sdt>
      <w:r>
        <w:tab/>
      </w:r>
      <w:r>
        <w:rPr>
          <w:color w:val="5B9BD5" w:themeColor="accent1"/>
        </w:rPr>
        <w:t>Dyddiad</w:t>
      </w:r>
      <w:r w:rsidRPr="005F6B4B">
        <w:rPr>
          <w:color w:val="5B9BD5" w:themeColor="accent1"/>
        </w:rPr>
        <w:t xml:space="preserve">: </w:t>
      </w:r>
      <w:sdt>
        <w:sdtPr>
          <w:rPr>
            <w:color w:val="5B9BD5" w:themeColor="accent1"/>
          </w:rPr>
          <w:id w:val="960462604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4498C">
            <w:rPr>
              <w:color w:val="5B9BD5" w:themeColor="accent1"/>
            </w:rPr>
            <w:t>Cliciwch yma i deipio testun.</w:t>
          </w:r>
        </w:sdtContent>
      </w:sdt>
    </w:p>
    <w:p w14:paraId="171484C7" w14:textId="13DACD4A" w:rsidR="0054498C" w:rsidRDefault="0054498C" w:rsidP="00E44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5B9BD5" w:themeColor="accent1"/>
        </w:rPr>
        <w:t>Swyddogaeth</w:t>
      </w:r>
      <w:r w:rsidRPr="005F6B4B">
        <w:rPr>
          <w:color w:val="5B9BD5" w:themeColor="accent1"/>
        </w:rPr>
        <w:t>:</w:t>
      </w:r>
      <w:r>
        <w:rPr>
          <w:color w:val="5B9BD5" w:themeColor="accent1"/>
        </w:rPr>
        <w:tab/>
      </w:r>
      <w:r>
        <w:rPr>
          <w:color w:val="5B9BD5" w:themeColor="accent1"/>
        </w:rPr>
        <w:tab/>
      </w:r>
      <w:r>
        <w:t xml:space="preserve"> </w:t>
      </w:r>
      <w:sdt>
        <w:sdtPr>
          <w:rPr>
            <w:color w:val="5B9BD5" w:themeColor="accent1"/>
          </w:rPr>
          <w:id w:val="1243984154"/>
          <w:placeholder>
            <w:docPart w:val="73333C46D88D43E79B17D4206ED9546F"/>
          </w:placeholder>
          <w:text/>
        </w:sdtPr>
        <w:sdtEndPr/>
        <w:sdtContent>
          <w:r w:rsidRPr="0054498C">
            <w:rPr>
              <w:color w:val="5B9BD5" w:themeColor="accent1"/>
            </w:rPr>
            <w:t>Cliciwch yma i deipio testun.</w:t>
          </w:r>
        </w:sdtContent>
      </w:sdt>
    </w:p>
    <w:p w14:paraId="09368B3B" w14:textId="59FA26C4" w:rsidR="0054498C" w:rsidRDefault="00124596" w:rsidP="00E44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5B9BD5" w:themeColor="accent1"/>
        </w:rPr>
        <w:t>Arwyddwyd</w:t>
      </w:r>
      <w:r w:rsidR="0054498C" w:rsidRPr="005F6B4B">
        <w:rPr>
          <w:color w:val="5B9BD5" w:themeColor="accent1"/>
        </w:rPr>
        <w:t>:</w:t>
      </w:r>
      <w:r>
        <w:tab/>
      </w:r>
      <w:r w:rsidR="0054498C">
        <w:tab/>
      </w:r>
      <w:sdt>
        <w:sdtPr>
          <w:rPr>
            <w:color w:val="5B9BD5" w:themeColor="accent1"/>
          </w:rPr>
          <w:id w:val="-712578576"/>
          <w:placeholder>
            <w:docPart w:val="A300EE29914348408324A07189F95BDC"/>
          </w:placeholder>
          <w:text/>
        </w:sdtPr>
        <w:sdtEndPr/>
        <w:sdtContent>
          <w:r w:rsidR="0054498C" w:rsidRPr="0054498C">
            <w:rPr>
              <w:color w:val="5B9BD5" w:themeColor="accent1"/>
            </w:rPr>
            <w:t>Cliciwch yma i deipio testun.</w:t>
          </w:r>
        </w:sdtContent>
      </w:sdt>
      <w:r w:rsidR="0054498C">
        <w:tab/>
      </w:r>
      <w:r w:rsidR="0054498C">
        <w:rPr>
          <w:color w:val="5B9BD5" w:themeColor="accent1"/>
        </w:rPr>
        <w:t>Dyddiad</w:t>
      </w:r>
      <w:r w:rsidR="0054498C" w:rsidRPr="005F6B4B">
        <w:rPr>
          <w:color w:val="5B9BD5" w:themeColor="accent1"/>
        </w:rPr>
        <w:t xml:space="preserve">: </w:t>
      </w:r>
      <w:sdt>
        <w:sdtPr>
          <w:rPr>
            <w:color w:val="5B9BD5" w:themeColor="accent1"/>
          </w:rPr>
          <w:id w:val="-444544794"/>
          <w:placeholder>
            <w:docPart w:val="6F07BC3A735641A7A1DD94476CC0E811"/>
          </w:placeholder>
          <w:text/>
        </w:sdtPr>
        <w:sdtEndPr/>
        <w:sdtContent>
          <w:r w:rsidR="0054498C" w:rsidRPr="0054498C">
            <w:rPr>
              <w:color w:val="5B9BD5" w:themeColor="accent1"/>
            </w:rPr>
            <w:t>Cliciwch yma i deipio testun.</w:t>
          </w:r>
        </w:sdtContent>
      </w:sdt>
    </w:p>
    <w:p w14:paraId="0C880E1C" w14:textId="07E76DE0" w:rsidR="0054498C" w:rsidRPr="008D2A64" w:rsidRDefault="00124596" w:rsidP="00E44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5B9BD5" w:themeColor="accent1"/>
        </w:rPr>
      </w:pPr>
      <w:r>
        <w:rPr>
          <w:i/>
          <w:color w:val="5B9BD5" w:themeColor="accent1"/>
        </w:rPr>
        <w:t>Deon Cysylltiol</w:t>
      </w:r>
      <w:r w:rsidR="0054498C">
        <w:rPr>
          <w:i/>
          <w:color w:val="5B9BD5" w:themeColor="accent1"/>
        </w:rPr>
        <w:tab/>
      </w:r>
      <w:r w:rsidR="0054498C">
        <w:rPr>
          <w:i/>
          <w:color w:val="5B9BD5" w:themeColor="accent1"/>
        </w:rPr>
        <w:tab/>
        <w:t xml:space="preserve"> </w:t>
      </w:r>
      <w:sdt>
        <w:sdtPr>
          <w:rPr>
            <w:color w:val="5B9BD5" w:themeColor="accent1"/>
          </w:rPr>
          <w:id w:val="948130637"/>
          <w:placeholder>
            <w:docPart w:val="B35AA56EF1D8413E8C42A97552506435"/>
          </w:placeholder>
          <w:text/>
        </w:sdtPr>
        <w:sdtEndPr/>
        <w:sdtContent>
          <w:r w:rsidR="0054498C" w:rsidRPr="0054498C">
            <w:rPr>
              <w:color w:val="5B9BD5" w:themeColor="accent1"/>
            </w:rPr>
            <w:t>Cliciwch yma i deipio testun.</w:t>
          </w:r>
        </w:sdtContent>
      </w:sdt>
      <w:r w:rsidR="0054498C">
        <w:rPr>
          <w:i/>
          <w:color w:val="5B9BD5" w:themeColor="accent1"/>
        </w:rPr>
        <w:tab/>
      </w:r>
      <w:r w:rsidR="0054498C">
        <w:rPr>
          <w:color w:val="5B9BD5" w:themeColor="accent1"/>
        </w:rPr>
        <w:t>Dyddiad</w:t>
      </w:r>
      <w:r w:rsidR="0054498C" w:rsidRPr="005F6B4B">
        <w:rPr>
          <w:color w:val="5B9BD5" w:themeColor="accent1"/>
        </w:rPr>
        <w:t xml:space="preserve">: </w:t>
      </w:r>
      <w:sdt>
        <w:sdtPr>
          <w:rPr>
            <w:color w:val="5B9BD5" w:themeColor="accent1"/>
          </w:rPr>
          <w:id w:val="-1155143183"/>
          <w:placeholder>
            <w:docPart w:val="12C411B517B94807ADCD3621ECBDF282"/>
          </w:placeholder>
          <w:text/>
        </w:sdtPr>
        <w:sdtEndPr/>
        <w:sdtContent>
          <w:r w:rsidR="0054498C" w:rsidRPr="0054498C">
            <w:rPr>
              <w:color w:val="5B9BD5" w:themeColor="accent1"/>
            </w:rPr>
            <w:t>Cliciwch yma i deipio testun.</w:t>
          </w:r>
        </w:sdtContent>
      </w:sdt>
    </w:p>
    <w:p w14:paraId="5A91FA13" w14:textId="77777777" w:rsidR="0054498C" w:rsidRDefault="004C6991" w:rsidP="0054498C">
      <w:pPr>
        <w:rPr>
          <w:b/>
          <w:bCs/>
          <w:color w:val="5B9BD5" w:themeColor="accent1"/>
        </w:rPr>
      </w:pPr>
      <w:r>
        <w:rPr>
          <w:color w:val="5B9BD5" w:themeColor="accent1"/>
        </w:rPr>
        <w:pict w14:anchorId="0A035C8F">
          <v:rect id="_x0000_i1026" style="width:0;height:1.5pt" o:hralign="center" o:hrstd="t" o:hr="t" fillcolor="#a0a0a0" stroked="f"/>
        </w:pict>
      </w:r>
    </w:p>
    <w:p w14:paraId="224F23E2" w14:textId="7EDE4004" w:rsidR="00B069CF" w:rsidRDefault="00D46AF6" w:rsidP="009B7E06">
      <w:pPr>
        <w:pStyle w:val="Heading2"/>
        <w:rPr>
          <w:lang w:val="cy-GB"/>
        </w:rPr>
      </w:pPr>
      <w:r w:rsidRPr="006C297D">
        <w:rPr>
          <w:lang w:val="cy-GB"/>
        </w:rPr>
        <w:t xml:space="preserve">1. </w:t>
      </w:r>
      <w:r w:rsidR="008A4D37" w:rsidRPr="006C297D">
        <w:rPr>
          <w:lang w:val="cy-GB"/>
        </w:rPr>
        <w:t>MAES Y PWNC</w:t>
      </w:r>
    </w:p>
    <w:p w14:paraId="04D2CC98" w14:textId="31A60DC4" w:rsidR="006E2855" w:rsidRDefault="006E2855" w:rsidP="006E2855">
      <w:pPr>
        <w:spacing w:before="120" w:after="120"/>
        <w:rPr>
          <w:color w:val="5B9BD5" w:themeColor="accent1"/>
          <w:lang w:val="cy-GB"/>
        </w:rPr>
      </w:pPr>
      <w:r w:rsidRPr="009C7B94">
        <w:rPr>
          <w:i/>
          <w:color w:val="ED7D31" w:themeColor="accent2"/>
          <w:lang w:val="cy-GB"/>
        </w:rPr>
        <w:t>Cyfarwyddyd:</w:t>
      </w:r>
      <w:r>
        <w:rPr>
          <w:i/>
          <w:color w:val="ED7D31" w:themeColor="accent2"/>
          <w:lang w:val="cy-GB"/>
        </w:rPr>
        <w:t xml:space="preserve"> </w:t>
      </w:r>
      <w:r w:rsidRPr="009C7B94">
        <w:rPr>
          <w:i/>
          <w:color w:val="ED7D31" w:themeColor="accent2"/>
          <w:lang w:val="cy-GB"/>
        </w:rPr>
        <w:t xml:space="preserve">Bydd </w:t>
      </w:r>
      <w:r>
        <w:rPr>
          <w:i/>
          <w:color w:val="ED7D31" w:themeColor="accent2"/>
          <w:lang w:val="cy-GB"/>
        </w:rPr>
        <w:t>adrannau</w:t>
      </w:r>
      <w:r w:rsidRPr="009C7B94">
        <w:rPr>
          <w:i/>
          <w:color w:val="ED7D31" w:themeColor="accent2"/>
          <w:lang w:val="cy-GB"/>
        </w:rPr>
        <w:t xml:space="preserve"> yn trefnu’r ymarfer monitro blynyddol ar gynlluniau unigol neu grwpiau o gynlluniau. Bydd pecynnau Monitro Blynyddol yn cael eu darparu ar gyfer cynlluniau</w:t>
      </w:r>
      <w:r>
        <w:rPr>
          <w:i/>
          <w:color w:val="ED7D31" w:themeColor="accent2"/>
          <w:lang w:val="cy-GB"/>
        </w:rPr>
        <w:t xml:space="preserve"> mwy</w:t>
      </w:r>
      <w:r w:rsidRPr="009C7B94">
        <w:rPr>
          <w:i/>
          <w:color w:val="ED7D31" w:themeColor="accent2"/>
          <w:lang w:val="cy-GB"/>
        </w:rPr>
        <w:t xml:space="preserve">. Gellir llenwi ffurflen AMTS1 unigol ar gyfer cynlluniau cytras. </w:t>
      </w:r>
      <w:r w:rsidRPr="00EC110B">
        <w:rPr>
          <w:i/>
          <w:color w:val="ED7D31" w:themeColor="accent2"/>
          <w:lang w:val="cy-GB"/>
        </w:rPr>
        <w:t xml:space="preserve">Os yw cynlluniau yn nhair blynedd cyntaf eu bodolaeth, dylid nodi hynny’n eglur.  </w:t>
      </w:r>
      <w:r w:rsidRPr="003231EB">
        <w:rPr>
          <w:i/>
          <w:color w:val="ED7D31" w:themeColor="accent2"/>
          <w:lang w:val="cy-GB"/>
        </w:rPr>
        <w:t>Dylid llenwi AMTS1  ar gyfer cynlluniau cydweithredol, i‘w ystyried gan Fwrdd Darpariaeth Gweithredol</w:t>
      </w:r>
    </w:p>
    <w:p w14:paraId="512051CB" w14:textId="097912CC" w:rsidR="0084535B" w:rsidRPr="00124596" w:rsidRDefault="008A4D37" w:rsidP="00124596">
      <w:pPr>
        <w:spacing w:before="240"/>
        <w:rPr>
          <w:i/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 xml:space="preserve">Rhestrwch isod deitlau’r holl gynlluniau sydd wedi’u cynnwys yn yr ymarfer monitro blynyddol hwn. </w:t>
      </w:r>
      <w:r w:rsidR="00124596">
        <w:rPr>
          <w:i/>
          <w:color w:val="5B9BD5" w:themeColor="accent1"/>
          <w:lang w:val="cy-GB"/>
        </w:rPr>
        <w:br/>
      </w:r>
      <w:r w:rsidR="00124596" w:rsidRPr="00124596">
        <w:rPr>
          <w:i/>
          <w:color w:val="5B9BD5" w:themeColor="accent1"/>
          <w:lang w:val="cy-GB"/>
        </w:rPr>
        <w:t>Ychwanegwch resi ychwanegol yn y tabl os oes angen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631"/>
        <w:gridCol w:w="1086"/>
        <w:gridCol w:w="1425"/>
        <w:gridCol w:w="1050"/>
        <w:gridCol w:w="1247"/>
        <w:gridCol w:w="1577"/>
      </w:tblGrid>
      <w:tr w:rsidR="000628AB" w:rsidRPr="006C297D" w14:paraId="3F329228" w14:textId="77777777" w:rsidTr="00160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5FEEB787" w14:textId="042A77A4" w:rsidR="000628AB" w:rsidRPr="006C297D" w:rsidRDefault="008A4D37">
            <w:pPr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lastRenderedPageBreak/>
              <w:t>Teitl y Cynllun</w:t>
            </w:r>
          </w:p>
        </w:tc>
        <w:tc>
          <w:tcPr>
            <w:tcW w:w="1086" w:type="dxa"/>
          </w:tcPr>
          <w:p w14:paraId="6403ADA0" w14:textId="6887B86E" w:rsidR="000628AB" w:rsidRPr="006C297D" w:rsidRDefault="008A4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Lefel</w:t>
            </w:r>
          </w:p>
          <w:p w14:paraId="7C28CF6D" w14:textId="77777777" w:rsidR="000628AB" w:rsidRPr="006C297D" w:rsidRDefault="00062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  <w:tc>
          <w:tcPr>
            <w:tcW w:w="1425" w:type="dxa"/>
          </w:tcPr>
          <w:p w14:paraId="44AA95EA" w14:textId="1A322CB3" w:rsidR="000628AB" w:rsidRPr="006C297D" w:rsidRDefault="008A4D37" w:rsidP="00062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Math</w:t>
            </w:r>
          </w:p>
        </w:tc>
        <w:tc>
          <w:tcPr>
            <w:tcW w:w="1050" w:type="dxa"/>
          </w:tcPr>
          <w:p w14:paraId="5F45FBA9" w14:textId="45FE30BD" w:rsidR="000628AB" w:rsidRPr="006C297D" w:rsidRDefault="008A4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Dull</w:t>
            </w:r>
          </w:p>
          <w:p w14:paraId="1AD47171" w14:textId="77777777" w:rsidR="000628AB" w:rsidRPr="006C297D" w:rsidRDefault="00062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  <w:tc>
          <w:tcPr>
            <w:tcW w:w="1247" w:type="dxa"/>
          </w:tcPr>
          <w:p w14:paraId="6310B6DE" w14:textId="3EEC27EC" w:rsidR="000628AB" w:rsidRPr="006C297D" w:rsidRDefault="00994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3 blynedd cyntaf ers cyflwyno  (Ie/Na</w:t>
            </w:r>
            <w:r w:rsidR="000628AB" w:rsidRPr="006C297D">
              <w:rPr>
                <w:b w:val="0"/>
                <w:lang w:val="cy-GB"/>
              </w:rPr>
              <w:t>)</w:t>
            </w:r>
          </w:p>
        </w:tc>
        <w:tc>
          <w:tcPr>
            <w:tcW w:w="1577" w:type="dxa"/>
          </w:tcPr>
          <w:p w14:paraId="1344530B" w14:textId="14CC4452" w:rsidR="000628AB" w:rsidRPr="006C297D" w:rsidRDefault="00994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Darpariaeth Gydweithredol (Ie/Na</w:t>
            </w:r>
            <w:r w:rsidR="000628AB" w:rsidRPr="006C297D">
              <w:rPr>
                <w:b w:val="0"/>
                <w:lang w:val="cy-GB"/>
              </w:rPr>
              <w:t>)</w:t>
            </w:r>
          </w:p>
        </w:tc>
      </w:tr>
      <w:tr w:rsidR="000628AB" w:rsidRPr="006C297D" w14:paraId="6EAD782E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121DD51C" w14:textId="77777777" w:rsidR="000628AB" w:rsidRPr="006C297D" w:rsidRDefault="000628AB">
            <w:pPr>
              <w:rPr>
                <w:b w:val="0"/>
                <w:lang w:val="cy-GB"/>
              </w:rPr>
            </w:pPr>
          </w:p>
        </w:tc>
        <w:tc>
          <w:tcPr>
            <w:tcW w:w="1086" w:type="dxa"/>
          </w:tcPr>
          <w:p w14:paraId="1D855F14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25" w:type="dxa"/>
          </w:tcPr>
          <w:p w14:paraId="209D35D2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0" w:type="dxa"/>
          </w:tcPr>
          <w:p w14:paraId="4A266B91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47" w:type="dxa"/>
          </w:tcPr>
          <w:p w14:paraId="3EF96EF2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577" w:type="dxa"/>
          </w:tcPr>
          <w:p w14:paraId="02220885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628AB" w:rsidRPr="006C297D" w14:paraId="4F709F7B" w14:textId="77777777" w:rsidTr="0016041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0FE880D1" w14:textId="77777777" w:rsidR="000628AB" w:rsidRPr="006C297D" w:rsidRDefault="000628AB">
            <w:pPr>
              <w:rPr>
                <w:b w:val="0"/>
                <w:lang w:val="cy-GB"/>
              </w:rPr>
            </w:pPr>
          </w:p>
        </w:tc>
        <w:tc>
          <w:tcPr>
            <w:tcW w:w="1086" w:type="dxa"/>
          </w:tcPr>
          <w:p w14:paraId="65A27EF5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25" w:type="dxa"/>
          </w:tcPr>
          <w:p w14:paraId="25ED5D37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0" w:type="dxa"/>
          </w:tcPr>
          <w:p w14:paraId="1E1DC326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47" w:type="dxa"/>
          </w:tcPr>
          <w:p w14:paraId="76D45D2C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577" w:type="dxa"/>
          </w:tcPr>
          <w:p w14:paraId="4C074F0E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628AB" w:rsidRPr="006C297D" w14:paraId="559DE3D8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2EA311E5" w14:textId="77777777" w:rsidR="000628AB" w:rsidRPr="006C297D" w:rsidRDefault="000628AB">
            <w:pPr>
              <w:rPr>
                <w:b w:val="0"/>
                <w:lang w:val="cy-GB"/>
              </w:rPr>
            </w:pPr>
          </w:p>
        </w:tc>
        <w:tc>
          <w:tcPr>
            <w:tcW w:w="1086" w:type="dxa"/>
          </w:tcPr>
          <w:p w14:paraId="40F23A5C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25" w:type="dxa"/>
          </w:tcPr>
          <w:p w14:paraId="27B5AFCB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0" w:type="dxa"/>
          </w:tcPr>
          <w:p w14:paraId="0025C675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47" w:type="dxa"/>
          </w:tcPr>
          <w:p w14:paraId="443B2376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577" w:type="dxa"/>
          </w:tcPr>
          <w:p w14:paraId="2BCC3F1C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628AB" w:rsidRPr="006C297D" w14:paraId="6907101B" w14:textId="77777777" w:rsidTr="0016041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253ACB08" w14:textId="77777777" w:rsidR="000628AB" w:rsidRPr="006C297D" w:rsidRDefault="000628AB">
            <w:pPr>
              <w:rPr>
                <w:b w:val="0"/>
                <w:lang w:val="cy-GB"/>
              </w:rPr>
            </w:pPr>
          </w:p>
        </w:tc>
        <w:tc>
          <w:tcPr>
            <w:tcW w:w="1086" w:type="dxa"/>
          </w:tcPr>
          <w:p w14:paraId="5B8BCB85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25" w:type="dxa"/>
          </w:tcPr>
          <w:p w14:paraId="1D0B9073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0" w:type="dxa"/>
          </w:tcPr>
          <w:p w14:paraId="5FB14B2A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47" w:type="dxa"/>
          </w:tcPr>
          <w:p w14:paraId="2F9D7DB9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577" w:type="dxa"/>
          </w:tcPr>
          <w:p w14:paraId="47ECF886" w14:textId="77777777" w:rsidR="000628AB" w:rsidRPr="006C297D" w:rsidRDefault="00062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628AB" w:rsidRPr="006C297D" w14:paraId="39DD3779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4F01DD6F" w14:textId="77777777" w:rsidR="000628AB" w:rsidRPr="006C297D" w:rsidRDefault="000628AB">
            <w:pPr>
              <w:rPr>
                <w:b w:val="0"/>
                <w:lang w:val="cy-GB"/>
              </w:rPr>
            </w:pPr>
          </w:p>
        </w:tc>
        <w:tc>
          <w:tcPr>
            <w:tcW w:w="1086" w:type="dxa"/>
          </w:tcPr>
          <w:p w14:paraId="1598CE4F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25" w:type="dxa"/>
          </w:tcPr>
          <w:p w14:paraId="222F5E27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0" w:type="dxa"/>
          </w:tcPr>
          <w:p w14:paraId="0E3BD384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47" w:type="dxa"/>
          </w:tcPr>
          <w:p w14:paraId="282E1E29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577" w:type="dxa"/>
          </w:tcPr>
          <w:p w14:paraId="0C47CF02" w14:textId="77777777" w:rsidR="000628AB" w:rsidRPr="006C297D" w:rsidRDefault="00062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136A8924" w14:textId="77777777" w:rsidR="00FD1F19" w:rsidRDefault="00FD1F19" w:rsidP="00D46AF6">
      <w:pPr>
        <w:rPr>
          <w:lang w:val="cy-GB"/>
        </w:rPr>
      </w:pPr>
    </w:p>
    <w:p w14:paraId="7365D25C" w14:textId="2F8EC6BA" w:rsidR="00731454" w:rsidRPr="006C297D" w:rsidRDefault="00D46AF6" w:rsidP="00CB3CB1">
      <w:pPr>
        <w:pStyle w:val="Heading2"/>
        <w:rPr>
          <w:lang w:val="cy-GB"/>
        </w:rPr>
      </w:pPr>
      <w:r w:rsidRPr="006C297D">
        <w:rPr>
          <w:lang w:val="cy-GB"/>
        </w:rPr>
        <w:t xml:space="preserve">2. </w:t>
      </w:r>
      <w:r w:rsidR="009946BF" w:rsidRPr="006C297D">
        <w:rPr>
          <w:lang w:val="cy-GB"/>
        </w:rPr>
        <w:t>CAMAU A GYMERWYD ERS YR YMARFER MONITRO DIWETHAF</w:t>
      </w:r>
    </w:p>
    <w:p w14:paraId="179095C5" w14:textId="4476F26E" w:rsidR="0033686F" w:rsidRPr="00E44E89" w:rsidRDefault="0033686F" w:rsidP="00E44E89">
      <w:pPr>
        <w:rPr>
          <w:i/>
          <w:color w:val="ED7D31" w:themeColor="accent2"/>
          <w:lang w:val="cy-GB"/>
        </w:rPr>
      </w:pPr>
      <w:r w:rsidRPr="009C7B94">
        <w:rPr>
          <w:i/>
          <w:color w:val="ED7D31" w:themeColor="accent2"/>
          <w:lang w:val="cy-GB"/>
        </w:rPr>
        <w:t>Cyfarwyddyd:</w:t>
      </w:r>
      <w:r>
        <w:rPr>
          <w:i/>
          <w:color w:val="ED7D31" w:themeColor="accent2"/>
          <w:lang w:val="cy-GB"/>
        </w:rPr>
        <w:t xml:space="preserve"> </w:t>
      </w:r>
      <w:r w:rsidRPr="009C7B94">
        <w:rPr>
          <w:i/>
          <w:color w:val="ED7D31" w:themeColor="accent2"/>
          <w:lang w:val="cy-GB"/>
        </w:rPr>
        <w:t>Mae’r adran hon yn gyfle i ystyried gwelliannau ers yr ymarfer monitro diwethaf, gan gynnwys, er enghraifft, newidiadau yn strwythur y cynllun, y strategaeth asesu neu’r dull o ddysgu. Dylid nodi’n glir y camau a gymerwyd, a’u heffeithiolrwydd</w:t>
      </w:r>
      <w:r>
        <w:rPr>
          <w:i/>
          <w:color w:val="ED7D31" w:themeColor="accent2"/>
          <w:lang w:val="cy-GB"/>
        </w:rPr>
        <w:t xml:space="preserve"> gyda thua dau neu dri brawddeg sydd yn amlinellu’r camau a’r adlewyrchiad ar y canlyniadau</w:t>
      </w:r>
      <w:r w:rsidRPr="009C7B94">
        <w:rPr>
          <w:i/>
          <w:color w:val="ED7D31" w:themeColor="accent2"/>
          <w:lang w:val="cy-GB"/>
        </w:rPr>
        <w:t>.</w:t>
      </w:r>
      <w:r w:rsidR="00E44E89">
        <w:rPr>
          <w:i/>
          <w:color w:val="ED7D31" w:themeColor="accent2"/>
          <w:lang w:val="cy-GB"/>
        </w:rPr>
        <w:t xml:space="preserve"> </w:t>
      </w:r>
      <w:r w:rsidRPr="009C7B94">
        <w:rPr>
          <w:i/>
          <w:color w:val="ED7D31" w:themeColor="accent2"/>
          <w:lang w:val="cy-GB"/>
        </w:rPr>
        <w:t>Nodyn: Gellir cwblhau pob colofn ac eithrio ‘arfarniad’ trwy gop</w:t>
      </w:r>
      <w:r w:rsidRPr="009C7B94">
        <w:rPr>
          <w:i/>
          <w:iCs/>
          <w:color w:val="ED7D31" w:themeColor="accent2"/>
          <w:szCs w:val="24"/>
          <w:lang w:val="cy-GB"/>
        </w:rPr>
        <w:t>ïo gwybodaeth o ffurflen AMTS1 y flwyddyn flaenorol.</w:t>
      </w:r>
    </w:p>
    <w:p w14:paraId="4E72858B" w14:textId="48DC5132" w:rsidR="00146ED0" w:rsidRPr="006C297D" w:rsidRDefault="00146ED0" w:rsidP="0033686F">
      <w:pPr>
        <w:spacing w:before="240"/>
        <w:rPr>
          <w:color w:val="5B9BD5" w:themeColor="accent1"/>
          <w:lang w:val="cy-GB"/>
        </w:rPr>
      </w:pPr>
      <w:r w:rsidRPr="00146ED0">
        <w:rPr>
          <w:color w:val="5B9BD5" w:themeColor="accent1"/>
          <w:lang w:val="cy-GB"/>
        </w:rPr>
        <w:t>Nodwch bwyntiau gweithredu adroddiad monitro blynyddol y flwyddyn flaenorol yma, er mwyn adrodd ar y cynnydd a wnaed ers monitro’r cynllun(iau) uchod y tro diwethaf.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533"/>
        <w:gridCol w:w="1836"/>
        <w:gridCol w:w="1053"/>
        <w:gridCol w:w="1145"/>
        <w:gridCol w:w="1705"/>
        <w:gridCol w:w="1744"/>
      </w:tblGrid>
      <w:tr w:rsidR="00EC17E6" w:rsidRPr="006C297D" w14:paraId="71CFBD3D" w14:textId="77777777" w:rsidTr="00160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5F3C5AB4" w14:textId="65879903" w:rsidR="00EC17E6" w:rsidRPr="006C297D" w:rsidRDefault="0084571B" w:rsidP="00B82127">
            <w:pPr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Agwedd</w:t>
            </w:r>
            <w:r w:rsidR="00B82127" w:rsidRPr="006C297D">
              <w:rPr>
                <w:b w:val="0"/>
                <w:lang w:val="cy-GB"/>
              </w:rPr>
              <w:t>au</w:t>
            </w:r>
            <w:r w:rsidRPr="006C297D">
              <w:rPr>
                <w:b w:val="0"/>
                <w:lang w:val="cy-GB"/>
              </w:rPr>
              <w:t xml:space="preserve"> </w:t>
            </w:r>
            <w:r w:rsidR="00B82127" w:rsidRPr="006C297D">
              <w:rPr>
                <w:b w:val="0"/>
                <w:lang w:val="cy-GB"/>
              </w:rPr>
              <w:t>i wella arnynt</w:t>
            </w:r>
          </w:p>
        </w:tc>
        <w:tc>
          <w:tcPr>
            <w:tcW w:w="1836" w:type="dxa"/>
          </w:tcPr>
          <w:p w14:paraId="29708F0C" w14:textId="1BC0F973" w:rsidR="00EC17E6" w:rsidRPr="006C297D" w:rsidRDefault="009946BF" w:rsidP="0008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Pwynt Gweithredu</w:t>
            </w:r>
          </w:p>
        </w:tc>
        <w:tc>
          <w:tcPr>
            <w:tcW w:w="1053" w:type="dxa"/>
          </w:tcPr>
          <w:p w14:paraId="5E2C892A" w14:textId="37BF4F03" w:rsidR="00EC17E6" w:rsidRPr="006C297D" w:rsidRDefault="009946BF" w:rsidP="0008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Pwy sy’n gyfrifol</w:t>
            </w:r>
          </w:p>
        </w:tc>
        <w:tc>
          <w:tcPr>
            <w:tcW w:w="1145" w:type="dxa"/>
          </w:tcPr>
          <w:p w14:paraId="6D96E6DF" w14:textId="5014D6BC" w:rsidR="00EC17E6" w:rsidRPr="006C297D" w:rsidRDefault="009946BF" w:rsidP="0008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Dyddiad i anelu ato</w:t>
            </w:r>
          </w:p>
        </w:tc>
        <w:tc>
          <w:tcPr>
            <w:tcW w:w="1705" w:type="dxa"/>
          </w:tcPr>
          <w:p w14:paraId="5123F850" w14:textId="7A5FD998" w:rsidR="00EC17E6" w:rsidRPr="006C297D" w:rsidRDefault="009946BF" w:rsidP="0008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Dangosydd Llwyddiant</w:t>
            </w:r>
          </w:p>
        </w:tc>
        <w:tc>
          <w:tcPr>
            <w:tcW w:w="1744" w:type="dxa"/>
          </w:tcPr>
          <w:p w14:paraId="6BFA0647" w14:textId="03D8071C" w:rsidR="00EC17E6" w:rsidRPr="006C297D" w:rsidRDefault="009946BF" w:rsidP="00086C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Arfarniad</w:t>
            </w:r>
          </w:p>
        </w:tc>
      </w:tr>
      <w:tr w:rsidR="00EC17E6" w:rsidRPr="006C297D" w14:paraId="357C603F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499BB948" w14:textId="77777777" w:rsidR="00EC17E6" w:rsidRPr="006C297D" w:rsidRDefault="00EC17E6" w:rsidP="00086C05">
            <w:pPr>
              <w:rPr>
                <w:b w:val="0"/>
                <w:lang w:val="cy-GB"/>
              </w:rPr>
            </w:pPr>
          </w:p>
        </w:tc>
        <w:tc>
          <w:tcPr>
            <w:tcW w:w="1836" w:type="dxa"/>
          </w:tcPr>
          <w:p w14:paraId="761FDD30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3" w:type="dxa"/>
          </w:tcPr>
          <w:p w14:paraId="3F757911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145" w:type="dxa"/>
          </w:tcPr>
          <w:p w14:paraId="18B25A1E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05" w:type="dxa"/>
          </w:tcPr>
          <w:p w14:paraId="0D37FBAE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4" w:type="dxa"/>
          </w:tcPr>
          <w:p w14:paraId="37BF0054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EC17E6" w:rsidRPr="006C297D" w14:paraId="6768EE24" w14:textId="77777777" w:rsidTr="00160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7F852088" w14:textId="77777777" w:rsidR="00EC17E6" w:rsidRPr="006C297D" w:rsidRDefault="00EC17E6" w:rsidP="00086C05">
            <w:pPr>
              <w:rPr>
                <w:b w:val="0"/>
                <w:lang w:val="cy-GB"/>
              </w:rPr>
            </w:pPr>
          </w:p>
        </w:tc>
        <w:tc>
          <w:tcPr>
            <w:tcW w:w="1836" w:type="dxa"/>
          </w:tcPr>
          <w:p w14:paraId="313E04D5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3" w:type="dxa"/>
          </w:tcPr>
          <w:p w14:paraId="334C29EF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145" w:type="dxa"/>
          </w:tcPr>
          <w:p w14:paraId="0BF18567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05" w:type="dxa"/>
          </w:tcPr>
          <w:p w14:paraId="4B977026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4" w:type="dxa"/>
          </w:tcPr>
          <w:p w14:paraId="0BB63055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EC17E6" w:rsidRPr="006C297D" w14:paraId="668AF3B8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3F84BCEF" w14:textId="77777777" w:rsidR="00EC17E6" w:rsidRPr="006C297D" w:rsidRDefault="00EC17E6" w:rsidP="00086C05">
            <w:pPr>
              <w:rPr>
                <w:b w:val="0"/>
                <w:lang w:val="cy-GB"/>
              </w:rPr>
            </w:pPr>
          </w:p>
        </w:tc>
        <w:tc>
          <w:tcPr>
            <w:tcW w:w="1836" w:type="dxa"/>
          </w:tcPr>
          <w:p w14:paraId="6250FF34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3" w:type="dxa"/>
          </w:tcPr>
          <w:p w14:paraId="585B5AAF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145" w:type="dxa"/>
          </w:tcPr>
          <w:p w14:paraId="43B2E1E3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05" w:type="dxa"/>
          </w:tcPr>
          <w:p w14:paraId="40909409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4" w:type="dxa"/>
          </w:tcPr>
          <w:p w14:paraId="058BFD8E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EC17E6" w:rsidRPr="006C297D" w14:paraId="0CC3AE63" w14:textId="77777777" w:rsidTr="001604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7BB4D074" w14:textId="77777777" w:rsidR="00EC17E6" w:rsidRPr="006C297D" w:rsidRDefault="00EC17E6" w:rsidP="00086C05">
            <w:pPr>
              <w:rPr>
                <w:b w:val="0"/>
                <w:lang w:val="cy-GB"/>
              </w:rPr>
            </w:pPr>
          </w:p>
        </w:tc>
        <w:tc>
          <w:tcPr>
            <w:tcW w:w="1836" w:type="dxa"/>
          </w:tcPr>
          <w:p w14:paraId="62ADE095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3" w:type="dxa"/>
          </w:tcPr>
          <w:p w14:paraId="438DAA71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145" w:type="dxa"/>
          </w:tcPr>
          <w:p w14:paraId="2CD083A0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05" w:type="dxa"/>
          </w:tcPr>
          <w:p w14:paraId="56564B0B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4" w:type="dxa"/>
          </w:tcPr>
          <w:p w14:paraId="4789CE7F" w14:textId="77777777" w:rsidR="00EC17E6" w:rsidRPr="006C297D" w:rsidRDefault="00EC17E6" w:rsidP="0008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EC17E6" w:rsidRPr="006C297D" w14:paraId="4AEDF4C2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</w:tcPr>
          <w:p w14:paraId="4A05D40C" w14:textId="77777777" w:rsidR="00EC17E6" w:rsidRPr="006C297D" w:rsidRDefault="00EC17E6" w:rsidP="00086C05">
            <w:pPr>
              <w:rPr>
                <w:b w:val="0"/>
                <w:lang w:val="cy-GB"/>
              </w:rPr>
            </w:pPr>
          </w:p>
        </w:tc>
        <w:tc>
          <w:tcPr>
            <w:tcW w:w="1836" w:type="dxa"/>
          </w:tcPr>
          <w:p w14:paraId="5CA4A028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053" w:type="dxa"/>
          </w:tcPr>
          <w:p w14:paraId="32A10988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145" w:type="dxa"/>
          </w:tcPr>
          <w:p w14:paraId="66F76891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05" w:type="dxa"/>
          </w:tcPr>
          <w:p w14:paraId="3C736B6D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4" w:type="dxa"/>
          </w:tcPr>
          <w:p w14:paraId="32ED0BE4" w14:textId="77777777" w:rsidR="00EC17E6" w:rsidRPr="006C297D" w:rsidRDefault="00EC17E6" w:rsidP="0008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1BC9CB25" w14:textId="201F49D7" w:rsidR="009E21F8" w:rsidRPr="00756863" w:rsidRDefault="009E21F8" w:rsidP="009E21F8">
      <w:pPr>
        <w:spacing w:after="0" w:line="240" w:lineRule="auto"/>
        <w:rPr>
          <w:color w:val="5B9BD5" w:themeColor="accent1"/>
          <w:lang w:val="cy-GB"/>
        </w:rPr>
      </w:pPr>
    </w:p>
    <w:p w14:paraId="6F53855B" w14:textId="09B92853" w:rsidR="00D27B86" w:rsidRDefault="00B024DA" w:rsidP="00CB3CB1">
      <w:pPr>
        <w:pStyle w:val="Heading2"/>
        <w:rPr>
          <w:noProof/>
          <w:lang w:val="cy-GB" w:eastAsia="en-GB"/>
        </w:rPr>
      </w:pPr>
      <w:r>
        <w:rPr>
          <w:noProof/>
          <w:lang w:val="cy-GB" w:eastAsia="en-GB"/>
        </w:rPr>
        <w:t>3</w:t>
      </w:r>
      <w:r w:rsidR="00BE72D1" w:rsidRPr="006C297D">
        <w:rPr>
          <w:noProof/>
          <w:lang w:val="cy-GB" w:eastAsia="en-GB"/>
        </w:rPr>
        <w:t xml:space="preserve">. </w:t>
      </w:r>
      <w:r w:rsidR="00755B48" w:rsidRPr="006C297D">
        <w:rPr>
          <w:noProof/>
          <w:lang w:val="cy-GB" w:eastAsia="en-GB"/>
        </w:rPr>
        <w:t>DANGOSYDDION ANSAWDD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27B86" w:rsidRPr="00B024DA" w14:paraId="7CDA0A29" w14:textId="77777777" w:rsidTr="00756863">
        <w:tc>
          <w:tcPr>
            <w:tcW w:w="9208" w:type="dxa"/>
          </w:tcPr>
          <w:p w14:paraId="0F4C6A01" w14:textId="51BF0281" w:rsidR="00856883" w:rsidRPr="00B024DA" w:rsidRDefault="00D27B86" w:rsidP="00856883">
            <w:pPr>
              <w:rPr>
                <w:i/>
                <w:noProof/>
                <w:color w:val="ED7D31" w:themeColor="accent2"/>
                <w:lang w:val="cy-GB" w:eastAsia="en-GB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Cyfarwyddyd:</w:t>
            </w:r>
            <w:r w:rsidR="00124596" w:rsidRPr="00B024DA">
              <w:rPr>
                <w:i/>
                <w:noProof/>
                <w:color w:val="ED7D31" w:themeColor="accent2"/>
                <w:lang w:val="cy-GB" w:eastAsia="en-GB"/>
              </w:rPr>
              <w:t xml:space="preserve"> </w:t>
            </w: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 xml:space="preserve">Nod yr adran hon yw canolbwyntio ar amrywiaeth ar amrywiaeth o faterion sy’n berthnasol i ddysgu ac addysgu ar y cynllun(iau) sy’n cael eu hadolygu. </w:t>
            </w:r>
            <w:r w:rsidR="00856883" w:rsidRPr="00B024DA">
              <w:rPr>
                <w:i/>
                <w:color w:val="ED7D31" w:themeColor="accent2"/>
                <w:lang w:eastAsia="cy-GB"/>
              </w:rPr>
              <w:t>Dylai cydlynwyr cynlluniau ystyried y dystiolaeth berthnasol, a nodi’r pwyntiau gweithredu. Dylid sylwi’n benodol ar y  canlynol:</w:t>
            </w:r>
          </w:p>
          <w:p w14:paraId="018B540D" w14:textId="00EC51F7" w:rsidR="00856883" w:rsidRPr="00B024DA" w:rsidRDefault="00856883" w:rsidP="00856883">
            <w:pPr>
              <w:pStyle w:val="ListParagraph"/>
              <w:numPr>
                <w:ilvl w:val="0"/>
                <w:numId w:val="8"/>
              </w:numPr>
              <w:rPr>
                <w:i/>
                <w:color w:val="ED7D31" w:themeColor="accent2"/>
              </w:rPr>
            </w:pPr>
            <w:r w:rsidRPr="00B024DA">
              <w:rPr>
                <w:i/>
                <w:color w:val="ED7D31" w:themeColor="accent2"/>
                <w:lang w:eastAsia="cy-GB"/>
              </w:rPr>
              <w:t>Ansawdd yr adborth a roddir i fyfyrwyr ar gyfer gwaith sy’n cael ei asesu, yn cynnwys perfformiad mewn arholiadau ym mhob cynllun a modiwl.</w:t>
            </w:r>
          </w:p>
          <w:p w14:paraId="5924263A" w14:textId="0D7C3858" w:rsidR="00856883" w:rsidRPr="00B024DA" w:rsidRDefault="00856883" w:rsidP="00856883">
            <w:pPr>
              <w:pStyle w:val="ListParagraph"/>
              <w:numPr>
                <w:ilvl w:val="0"/>
                <w:numId w:val="8"/>
              </w:numPr>
              <w:rPr>
                <w:i/>
                <w:color w:val="ED7D31" w:themeColor="accent2"/>
              </w:rPr>
            </w:pPr>
            <w:r w:rsidRPr="00B024DA">
              <w:rPr>
                <w:i/>
                <w:color w:val="ED7D31" w:themeColor="accent2"/>
                <w:lang w:eastAsia="cy-GB"/>
              </w:rPr>
              <w:t>Cofnodi a dadansoddi gwerthusiad myfyrwyr o fodiwlau a/neu gynlluniau.</w:t>
            </w:r>
          </w:p>
          <w:p w14:paraId="5FFA6534" w14:textId="717E8D0D" w:rsidR="00856883" w:rsidRPr="00B024DA" w:rsidRDefault="00856883" w:rsidP="00856883">
            <w:pPr>
              <w:pStyle w:val="ListParagraph"/>
              <w:numPr>
                <w:ilvl w:val="0"/>
                <w:numId w:val="8"/>
              </w:numPr>
              <w:rPr>
                <w:i/>
                <w:color w:val="ED7D31" w:themeColor="accent2"/>
              </w:rPr>
            </w:pPr>
            <w:r w:rsidRPr="00B024DA">
              <w:rPr>
                <w:i/>
                <w:color w:val="ED7D31" w:themeColor="accent2"/>
                <w:lang w:eastAsia="cy-GB"/>
              </w:rPr>
              <w:t>Cofnodi a monitro’r camau gweithredu mewn perthynas ag unrhyw agwedd o’r pwyntiau uchod y tynnwyd sylw atynt yn ystod y flwyddyn.</w:t>
            </w:r>
          </w:p>
          <w:p w14:paraId="5DDFB96D" w14:textId="2A3721FA" w:rsidR="00D27B86" w:rsidRPr="00B024DA" w:rsidRDefault="00856883" w:rsidP="00D27B86">
            <w:pPr>
              <w:rPr>
                <w:i/>
                <w:color w:val="ED7D31" w:themeColor="accent2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Fel arfer dylai’r sylwebaethau fod yn 2-3 brawddeg, ac yn cynnwys cadarnhad fod y data a archwiliwyd yn cyfateb yn fras i’r blynyddoedd blaenorol, camau gweithredu (neu ystyriaethau eraill) a arweiniodd at welliant yn achos unrhyw un o’r dangosyddion, ac esboniad os oes gwahaniaeth sylweddol rhwng data blaenorol a phresennol.</w:t>
            </w:r>
            <w:r w:rsidR="00B024DA" w:rsidRPr="00B024DA">
              <w:rPr>
                <w:i/>
                <w:noProof/>
                <w:color w:val="ED7D31" w:themeColor="accent2"/>
                <w:lang w:val="cy-GB" w:eastAsia="en-GB"/>
              </w:rPr>
              <w:t xml:space="preserve"> </w:t>
            </w:r>
            <w:r w:rsidR="00D27B86" w:rsidRPr="00B024DA">
              <w:rPr>
                <w:i/>
                <w:noProof/>
                <w:color w:val="ED7D31" w:themeColor="accent2"/>
                <w:lang w:val="cy-GB" w:eastAsia="en-GB"/>
              </w:rPr>
              <w:t>Darparwyd pecyn data ar gyfer cynlluniau mawrion. Lle nad yw data wedi cael ei ddarparu’n ganolog, darperir cyfarwyddyd isod ar sut i ganfod data ar gyfer y cynllun. Dylid ystyried cyfuno cynllun(iau) gyda llai na phum myfyriwr os on bosibl, gan y gallai data’n seiliedig ar niferoedd isel amharu ar y gallu i gymharu blynyddoedd:</w:t>
            </w:r>
          </w:p>
          <w:p w14:paraId="0AFBF61C" w14:textId="1C255231" w:rsidR="00D27B86" w:rsidRPr="00B024DA" w:rsidRDefault="00B024DA" w:rsidP="007E137F">
            <w:pPr>
              <w:rPr>
                <w:i/>
                <w:noProof/>
                <w:color w:val="ED7D31" w:themeColor="accent2"/>
                <w:lang w:val="cy-GB" w:eastAsia="en-GB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3</w:t>
            </w:r>
            <w:r w:rsidR="00D27B86" w:rsidRPr="00B024DA">
              <w:rPr>
                <w:i/>
                <w:noProof/>
                <w:color w:val="ED7D31" w:themeColor="accent2"/>
                <w:lang w:val="cy-GB" w:eastAsia="en-GB"/>
              </w:rPr>
              <w:t xml:space="preserve">.1 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>Adroddiadau Astra e.e. UGR03321 sy’n darparu gwybodaeth ar UF/CF/Clirio/Cyfartaledd Pwyntiau/Ysgoloriaethau ayyb</w:t>
            </w:r>
          </w:p>
          <w:p w14:paraId="330F493B" w14:textId="4400669D" w:rsidR="007E137F" w:rsidRPr="00B024DA" w:rsidRDefault="00B024DA" w:rsidP="007E137F">
            <w:pPr>
              <w:rPr>
                <w:i/>
                <w:noProof/>
                <w:color w:val="ED7D31" w:themeColor="accent2"/>
                <w:lang w:val="cy-GB" w:eastAsia="en-GB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3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>.2 Adroddiadau Astra e.e. STR02614 sy’n rhoi manylion ystadegau cynnyd, tynnu’n ôl ayyb</w:t>
            </w:r>
          </w:p>
          <w:p w14:paraId="39A565A1" w14:textId="28A7C903" w:rsidR="007E137F" w:rsidRPr="00B024DA" w:rsidRDefault="00B024DA" w:rsidP="007E137F">
            <w:pPr>
              <w:rPr>
                <w:i/>
                <w:noProof/>
                <w:color w:val="ED7D31" w:themeColor="accent2"/>
                <w:lang w:val="cy-GB" w:eastAsia="en-GB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lastRenderedPageBreak/>
              <w:t>3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>.3 Noder unrhyw newidiadau i ddulliau asesu, meini prawf asesu, ynghyd ag unrhyw sylwadau ar farcio a chymedroli</w:t>
            </w:r>
          </w:p>
          <w:p w14:paraId="66FC6C77" w14:textId="0721E953" w:rsidR="007E137F" w:rsidRPr="00B024DA" w:rsidRDefault="00B024DA" w:rsidP="007E137F">
            <w:pPr>
              <w:rPr>
                <w:i/>
                <w:noProof/>
                <w:color w:val="ED7D31" w:themeColor="accent2"/>
                <w:lang w:val="cy-GB" w:eastAsia="en-GB"/>
              </w:rPr>
            </w:pP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3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>.4 Canlyniadau NSS – dylid cynnwys Cynlluniau Gweithredu NSS ar ffurf atodiad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br/>
            </w: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3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>.</w:t>
            </w:r>
            <w:r w:rsidRPr="00B024DA">
              <w:rPr>
                <w:i/>
                <w:noProof/>
                <w:color w:val="ED7D31" w:themeColor="accent2"/>
                <w:lang w:val="cy-GB" w:eastAsia="en-GB"/>
              </w:rPr>
              <w:t>6</w:t>
            </w:r>
            <w:r w:rsidR="007E137F" w:rsidRPr="00B024DA">
              <w:rPr>
                <w:i/>
                <w:noProof/>
                <w:color w:val="ED7D31" w:themeColor="accent2"/>
                <w:lang w:val="cy-GB" w:eastAsia="en-GB"/>
              </w:rPr>
              <w:t xml:space="preserve"> Arolwg cyrchfannau cyntaf</w:t>
            </w:r>
          </w:p>
        </w:tc>
      </w:tr>
    </w:tbl>
    <w:p w14:paraId="4B357297" w14:textId="35AA6147" w:rsidR="00D27B86" w:rsidRPr="006C297D" w:rsidRDefault="00D27B86" w:rsidP="00CB3CB1">
      <w:pPr>
        <w:pStyle w:val="Heading2"/>
        <w:rPr>
          <w:noProof/>
          <w:lang w:val="cy-GB" w:eastAsia="en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534"/>
        <w:gridCol w:w="3430"/>
        <w:gridCol w:w="5018"/>
      </w:tblGrid>
      <w:tr w:rsidR="003E7B5D" w:rsidRPr="006C297D" w14:paraId="19501CAE" w14:textId="77777777" w:rsidTr="001B7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2973D18" w14:textId="77777777" w:rsidR="003E7B5D" w:rsidRPr="006C297D" w:rsidRDefault="003E7B5D" w:rsidP="00E84063">
            <w:pPr>
              <w:rPr>
                <w:b w:val="0"/>
                <w:noProof/>
                <w:lang w:val="cy-GB" w:eastAsia="en-GB"/>
              </w:rPr>
            </w:pPr>
          </w:p>
        </w:tc>
        <w:tc>
          <w:tcPr>
            <w:tcW w:w="3430" w:type="dxa"/>
          </w:tcPr>
          <w:p w14:paraId="2F0FB1D0" w14:textId="77777777" w:rsidR="003E7B5D" w:rsidRPr="006C297D" w:rsidRDefault="003E7B5D" w:rsidP="00E84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lang w:val="cy-GB" w:eastAsia="en-GB"/>
              </w:rPr>
            </w:pPr>
          </w:p>
        </w:tc>
        <w:tc>
          <w:tcPr>
            <w:tcW w:w="5018" w:type="dxa"/>
          </w:tcPr>
          <w:p w14:paraId="08254837" w14:textId="6B699FD2" w:rsidR="003E7B5D" w:rsidRPr="006C297D" w:rsidRDefault="00755B48" w:rsidP="00E84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lang w:val="cy-GB" w:eastAsia="en-GB"/>
              </w:rPr>
            </w:pPr>
            <w:r w:rsidRPr="006C297D">
              <w:rPr>
                <w:b w:val="0"/>
                <w:noProof/>
                <w:lang w:val="cy-GB" w:eastAsia="en-GB"/>
              </w:rPr>
              <w:t>Sylwebaeth</w:t>
            </w:r>
          </w:p>
        </w:tc>
      </w:tr>
      <w:tr w:rsidR="003E7B5D" w:rsidRPr="006C297D" w14:paraId="031B5717" w14:textId="77777777" w:rsidTr="001B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169099E" w14:textId="738134CD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3E7B5D" w:rsidRPr="006C297D">
              <w:rPr>
                <w:noProof/>
                <w:color w:val="5B9BD5" w:themeColor="accent1"/>
                <w:lang w:val="cy-GB" w:eastAsia="en-GB"/>
              </w:rPr>
              <w:t>.1</w:t>
            </w:r>
          </w:p>
        </w:tc>
        <w:tc>
          <w:tcPr>
            <w:tcW w:w="3430" w:type="dxa"/>
          </w:tcPr>
          <w:p w14:paraId="25A2B40A" w14:textId="0362B9CE" w:rsidR="003E7B5D" w:rsidRPr="006C297D" w:rsidRDefault="00755B48" w:rsidP="0075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 xml:space="preserve">Polisi derbyn a lefelau recriwtio </w:t>
            </w:r>
          </w:p>
        </w:tc>
        <w:tc>
          <w:tcPr>
            <w:tcW w:w="5018" w:type="dxa"/>
          </w:tcPr>
          <w:p w14:paraId="6DE19B9A" w14:textId="77777777" w:rsidR="003E7B5D" w:rsidRPr="006C297D" w:rsidRDefault="003E7B5D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3E7B5D" w:rsidRPr="006C297D" w14:paraId="15383105" w14:textId="77777777" w:rsidTr="001B7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AE8AF73" w14:textId="57342A56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3E7B5D" w:rsidRPr="006C297D">
              <w:rPr>
                <w:noProof/>
                <w:color w:val="5B9BD5" w:themeColor="accent1"/>
                <w:lang w:val="cy-GB" w:eastAsia="en-GB"/>
              </w:rPr>
              <w:t>.2</w:t>
            </w:r>
          </w:p>
        </w:tc>
        <w:tc>
          <w:tcPr>
            <w:tcW w:w="3430" w:type="dxa"/>
          </w:tcPr>
          <w:p w14:paraId="5B9F9B0E" w14:textId="00D9DA75" w:rsidR="003E7B5D" w:rsidRPr="006C297D" w:rsidRDefault="00755B48" w:rsidP="0075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 xml:space="preserve">Cynnydd a chyrhaeddiad myfyrwyr </w:t>
            </w:r>
          </w:p>
        </w:tc>
        <w:tc>
          <w:tcPr>
            <w:tcW w:w="5018" w:type="dxa"/>
          </w:tcPr>
          <w:p w14:paraId="150C557C" w14:textId="77777777" w:rsidR="003E7B5D" w:rsidRPr="006C297D" w:rsidRDefault="003E7B5D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3E7B5D" w:rsidRPr="006C297D" w14:paraId="26773FFF" w14:textId="77777777" w:rsidTr="001B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7BD3E6C" w14:textId="162C7D47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3E7B5D" w:rsidRPr="006C297D">
              <w:rPr>
                <w:noProof/>
                <w:color w:val="5B9BD5" w:themeColor="accent1"/>
                <w:lang w:val="cy-GB" w:eastAsia="en-GB"/>
              </w:rPr>
              <w:t>.3</w:t>
            </w:r>
          </w:p>
        </w:tc>
        <w:tc>
          <w:tcPr>
            <w:tcW w:w="3430" w:type="dxa"/>
          </w:tcPr>
          <w:p w14:paraId="22107227" w14:textId="19E53CBD" w:rsidR="003E7B5D" w:rsidRPr="006C297D" w:rsidRDefault="00755B48" w:rsidP="0075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 xml:space="preserve">Marcio a chymedroli asesiadau </w:t>
            </w:r>
          </w:p>
        </w:tc>
        <w:tc>
          <w:tcPr>
            <w:tcW w:w="5018" w:type="dxa"/>
          </w:tcPr>
          <w:p w14:paraId="6BF80F7E" w14:textId="77777777" w:rsidR="003E7B5D" w:rsidRPr="006C297D" w:rsidRDefault="003E7B5D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3E7B5D" w:rsidRPr="006C297D" w14:paraId="5A9205AF" w14:textId="77777777" w:rsidTr="001B7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7DEF0C7" w14:textId="70566A58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3E7B5D" w:rsidRPr="006C297D">
              <w:rPr>
                <w:noProof/>
                <w:color w:val="5B9BD5" w:themeColor="accent1"/>
                <w:lang w:val="cy-GB" w:eastAsia="en-GB"/>
              </w:rPr>
              <w:t>.4</w:t>
            </w:r>
          </w:p>
        </w:tc>
        <w:tc>
          <w:tcPr>
            <w:tcW w:w="3430" w:type="dxa"/>
          </w:tcPr>
          <w:p w14:paraId="4EC7E5A6" w14:textId="1E58C187" w:rsidR="003E7B5D" w:rsidRPr="006C297D" w:rsidRDefault="00755B48" w:rsidP="0075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 xml:space="preserve">Cymorth a chyngor i fyfyrwyr </w:t>
            </w:r>
          </w:p>
        </w:tc>
        <w:tc>
          <w:tcPr>
            <w:tcW w:w="5018" w:type="dxa"/>
          </w:tcPr>
          <w:p w14:paraId="65C1E599" w14:textId="77777777" w:rsidR="003E7B5D" w:rsidRPr="006C297D" w:rsidRDefault="003E7B5D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3E7B5D" w:rsidRPr="006C297D" w14:paraId="45287B2F" w14:textId="77777777" w:rsidTr="001B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EF0E204" w14:textId="6B598498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3E7B5D" w:rsidRPr="006C297D">
              <w:rPr>
                <w:noProof/>
                <w:color w:val="5B9BD5" w:themeColor="accent1"/>
                <w:lang w:val="cy-GB" w:eastAsia="en-GB"/>
              </w:rPr>
              <w:t>.5</w:t>
            </w:r>
          </w:p>
        </w:tc>
        <w:tc>
          <w:tcPr>
            <w:tcW w:w="3430" w:type="dxa"/>
          </w:tcPr>
          <w:p w14:paraId="6A1B8C51" w14:textId="34D0E562" w:rsidR="003E7B5D" w:rsidRPr="006C297D" w:rsidRDefault="00755B48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Cyfleoedd cyfartal</w:t>
            </w:r>
          </w:p>
        </w:tc>
        <w:tc>
          <w:tcPr>
            <w:tcW w:w="5018" w:type="dxa"/>
          </w:tcPr>
          <w:p w14:paraId="3DE2E99A" w14:textId="77777777" w:rsidR="003E7B5D" w:rsidRPr="006C297D" w:rsidRDefault="003E7B5D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3E7B5D" w:rsidRPr="006C297D" w14:paraId="573A0290" w14:textId="77777777" w:rsidTr="001B7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D0A836E" w14:textId="22BC0C0D" w:rsidR="003E7B5D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2B6C4F" w:rsidRPr="006C297D">
              <w:rPr>
                <w:noProof/>
                <w:color w:val="5B9BD5" w:themeColor="accent1"/>
                <w:lang w:val="cy-GB" w:eastAsia="en-GB"/>
              </w:rPr>
              <w:t>.6</w:t>
            </w:r>
          </w:p>
        </w:tc>
        <w:tc>
          <w:tcPr>
            <w:tcW w:w="3430" w:type="dxa"/>
          </w:tcPr>
          <w:p w14:paraId="5760E621" w14:textId="6C87E917" w:rsidR="003E7B5D" w:rsidRPr="006C297D" w:rsidRDefault="00755B48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Menter cyflogadwyedd a chyrchfannau gyrfa</w:t>
            </w:r>
          </w:p>
        </w:tc>
        <w:tc>
          <w:tcPr>
            <w:tcW w:w="5018" w:type="dxa"/>
          </w:tcPr>
          <w:p w14:paraId="3B6971A8" w14:textId="77777777" w:rsidR="003E7B5D" w:rsidRPr="006C297D" w:rsidRDefault="003E7B5D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2B6C4F" w:rsidRPr="006C297D" w14:paraId="0CFAEA86" w14:textId="77777777" w:rsidTr="001B7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781218E" w14:textId="2AABCEC7" w:rsidR="002B6C4F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2B6C4F" w:rsidRPr="006C297D">
              <w:rPr>
                <w:noProof/>
                <w:color w:val="5B9BD5" w:themeColor="accent1"/>
                <w:lang w:val="cy-GB" w:eastAsia="en-GB"/>
              </w:rPr>
              <w:t>.7</w:t>
            </w:r>
          </w:p>
        </w:tc>
        <w:tc>
          <w:tcPr>
            <w:tcW w:w="3430" w:type="dxa"/>
          </w:tcPr>
          <w:p w14:paraId="5FF13D38" w14:textId="1776DB49" w:rsidR="002B6C4F" w:rsidRPr="006C297D" w:rsidRDefault="00755B48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Ystyriwch ac adroddwch ar gynllun(iau) newydd a gyflwynwyd yn y tair blynedd diwethaf</w:t>
            </w:r>
          </w:p>
        </w:tc>
        <w:tc>
          <w:tcPr>
            <w:tcW w:w="5018" w:type="dxa"/>
          </w:tcPr>
          <w:p w14:paraId="44C6781E" w14:textId="77777777" w:rsidR="002B6C4F" w:rsidRPr="006C297D" w:rsidRDefault="002B6C4F" w:rsidP="00E8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  <w:tr w:rsidR="002B6C4F" w:rsidRPr="006C297D" w14:paraId="3809105F" w14:textId="77777777" w:rsidTr="001B7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103BF12" w14:textId="57F890D3" w:rsidR="002B6C4F" w:rsidRPr="006C297D" w:rsidRDefault="00B024DA" w:rsidP="00E84063">
            <w:pPr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3</w:t>
            </w:r>
            <w:r w:rsidR="002B6C4F" w:rsidRPr="006C297D">
              <w:rPr>
                <w:noProof/>
                <w:color w:val="5B9BD5" w:themeColor="accent1"/>
                <w:lang w:val="cy-GB" w:eastAsia="en-GB"/>
              </w:rPr>
              <w:t>.8</w:t>
            </w:r>
          </w:p>
        </w:tc>
        <w:tc>
          <w:tcPr>
            <w:tcW w:w="3430" w:type="dxa"/>
          </w:tcPr>
          <w:p w14:paraId="57C5C558" w14:textId="2344DF67" w:rsidR="002B6C4F" w:rsidRPr="006C297D" w:rsidRDefault="00755B48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Newidiadau cynyddol i gynllun(iau) ers ei gymeradwyo, ac a oes angen ailddilysu’r cynllun</w:t>
            </w:r>
          </w:p>
        </w:tc>
        <w:tc>
          <w:tcPr>
            <w:tcW w:w="5018" w:type="dxa"/>
          </w:tcPr>
          <w:p w14:paraId="59309676" w14:textId="77777777" w:rsidR="002B6C4F" w:rsidRPr="006C297D" w:rsidRDefault="002B6C4F" w:rsidP="00E84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cy-GB" w:eastAsia="en-GB"/>
              </w:rPr>
            </w:pPr>
          </w:p>
        </w:tc>
      </w:tr>
    </w:tbl>
    <w:p w14:paraId="25B47C7E" w14:textId="28A8E3B0" w:rsidR="00144B8B" w:rsidRPr="006C297D" w:rsidRDefault="00144B8B" w:rsidP="007F5B3A">
      <w:pPr>
        <w:rPr>
          <w:b/>
          <w:lang w:val="cy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610"/>
        <w:gridCol w:w="7231"/>
        <w:gridCol w:w="1175"/>
      </w:tblGrid>
      <w:tr w:rsidR="00D077B4" w:rsidRPr="006C297D" w14:paraId="680AB7F0" w14:textId="53AD3656" w:rsidTr="00E4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37FA36D6" w14:textId="77777777" w:rsidR="00D077B4" w:rsidRPr="006C297D" w:rsidRDefault="00D077B4" w:rsidP="00DE1E61">
            <w:pPr>
              <w:rPr>
                <w:b w:val="0"/>
                <w:lang w:val="cy-GB"/>
              </w:rPr>
            </w:pPr>
          </w:p>
        </w:tc>
        <w:tc>
          <w:tcPr>
            <w:tcW w:w="7607" w:type="dxa"/>
          </w:tcPr>
          <w:p w14:paraId="1C724D43" w14:textId="054B357E" w:rsidR="00D077B4" w:rsidRPr="006C297D" w:rsidRDefault="00D077B4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Rhestr wirio yw hon, i’ch hatgoffa y dylech fod wedi ystyried y canlynol fel rhan o’r ymarfer monitro blynyddol</w:t>
            </w:r>
          </w:p>
        </w:tc>
        <w:tc>
          <w:tcPr>
            <w:tcW w:w="799" w:type="dxa"/>
          </w:tcPr>
          <w:p w14:paraId="370A6592" w14:textId="78150414" w:rsidR="00D077B4" w:rsidRPr="006C297D" w:rsidRDefault="00D077B4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Ticiwch i gadarnhau</w:t>
            </w:r>
          </w:p>
        </w:tc>
      </w:tr>
      <w:tr w:rsidR="00D077B4" w:rsidRPr="006C297D" w14:paraId="1EAE44DD" w14:textId="24E77432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7E3F5FA7" w14:textId="6A78F310" w:rsidR="00D077B4" w:rsidRPr="006C297D" w:rsidRDefault="00B024DA" w:rsidP="00DE1E61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3</w:t>
            </w:r>
            <w:r w:rsidR="006C297D" w:rsidRPr="006C297D">
              <w:rPr>
                <w:color w:val="5B9BD5" w:themeColor="accent1"/>
                <w:lang w:val="cy-GB"/>
              </w:rPr>
              <w:t>.9</w:t>
            </w:r>
          </w:p>
        </w:tc>
        <w:tc>
          <w:tcPr>
            <w:tcW w:w="7607" w:type="dxa"/>
          </w:tcPr>
          <w:p w14:paraId="68F1C8B9" w14:textId="7115A0D0" w:rsidR="00D077B4" w:rsidRPr="006C297D" w:rsidRDefault="00D077B4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A yw’r canlyniadau dysgu yn parhau’n addas ar gyfer y cynllun hwn/cynlluniau hyn?</w:t>
            </w:r>
          </w:p>
        </w:tc>
        <w:tc>
          <w:tcPr>
            <w:tcW w:w="799" w:type="dxa"/>
          </w:tcPr>
          <w:p w14:paraId="5E617A0E" w14:textId="3A762DD5" w:rsidR="00D077B4" w:rsidRPr="006C297D" w:rsidRDefault="004C6991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sdt>
              <w:sdtPr>
                <w:rPr>
                  <w:color w:val="2E74B5" w:themeColor="accent1" w:themeShade="BF"/>
                  <w:lang w:val="cy-GB"/>
                </w:rPr>
                <w:id w:val="-14425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DAA" w:rsidRPr="006C297D">
                  <w:rPr>
                    <w:rFonts w:ascii="MS Gothic" w:eastAsia="MS Gothic" w:hAnsi="MS Gothic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  <w:tr w:rsidR="00D077B4" w:rsidRPr="006C297D" w14:paraId="5ED33D77" w14:textId="5C944765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5C007CA8" w14:textId="6A218FD8" w:rsidR="00D077B4" w:rsidRPr="006C297D" w:rsidRDefault="00B024DA" w:rsidP="00DE1E61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3</w:t>
            </w:r>
            <w:r w:rsidR="006C297D" w:rsidRPr="006C297D">
              <w:rPr>
                <w:color w:val="5B9BD5" w:themeColor="accent1"/>
                <w:lang w:val="cy-GB"/>
              </w:rPr>
              <w:t>.10</w:t>
            </w:r>
          </w:p>
        </w:tc>
        <w:tc>
          <w:tcPr>
            <w:tcW w:w="7607" w:type="dxa"/>
          </w:tcPr>
          <w:p w14:paraId="392BC28C" w14:textId="40815E86" w:rsidR="00D077B4" w:rsidRPr="006C297D" w:rsidRDefault="00D077B4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A yw pob cyfuniad posibl o fodiwlau yn cyflawni canlyniadau dysgu’r cynllun?</w:t>
            </w:r>
          </w:p>
        </w:tc>
        <w:tc>
          <w:tcPr>
            <w:tcW w:w="799" w:type="dxa"/>
          </w:tcPr>
          <w:p w14:paraId="3F83E581" w14:textId="62C910A7" w:rsidR="00D077B4" w:rsidRPr="006C297D" w:rsidRDefault="00947DAA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127019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  <w:tr w:rsidR="00D077B4" w:rsidRPr="006C297D" w14:paraId="7192232E" w14:textId="42084A59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12E0151E" w14:textId="0279658C" w:rsidR="00D077B4" w:rsidRPr="006C297D" w:rsidRDefault="00B024DA" w:rsidP="00DE1E61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3</w:t>
            </w:r>
            <w:r w:rsidR="006C297D" w:rsidRPr="006C297D">
              <w:rPr>
                <w:color w:val="5B9BD5" w:themeColor="accent1"/>
                <w:lang w:val="cy-GB"/>
              </w:rPr>
              <w:t>.11</w:t>
            </w:r>
          </w:p>
        </w:tc>
        <w:tc>
          <w:tcPr>
            <w:tcW w:w="7607" w:type="dxa"/>
          </w:tcPr>
          <w:p w14:paraId="6D4E57FB" w14:textId="2D1E572B" w:rsidR="00D077B4" w:rsidRPr="006C297D" w:rsidRDefault="00D077B4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Mewnbwn diwydiant/cyflogwr wrth fonitro’r cynllun?</w:t>
            </w:r>
          </w:p>
        </w:tc>
        <w:tc>
          <w:tcPr>
            <w:tcW w:w="799" w:type="dxa"/>
          </w:tcPr>
          <w:p w14:paraId="531912EB" w14:textId="5690D36C" w:rsidR="00D077B4" w:rsidRPr="006C297D" w:rsidRDefault="00947DAA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-25821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  <w:tr w:rsidR="00D077B4" w:rsidRPr="006C297D" w14:paraId="32228CD6" w14:textId="03F7B25E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1E949C18" w14:textId="63D4435A" w:rsidR="00D077B4" w:rsidRPr="006C297D" w:rsidRDefault="00B024DA" w:rsidP="00DE1E61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3</w:t>
            </w:r>
            <w:r w:rsidR="006C297D" w:rsidRPr="006C297D">
              <w:rPr>
                <w:color w:val="5B9BD5" w:themeColor="accent1"/>
                <w:lang w:val="cy-GB"/>
              </w:rPr>
              <w:t>.12</w:t>
            </w:r>
          </w:p>
        </w:tc>
        <w:tc>
          <w:tcPr>
            <w:tcW w:w="7607" w:type="dxa"/>
          </w:tcPr>
          <w:p w14:paraId="78A6CD65" w14:textId="6F73DA90" w:rsidR="00D077B4" w:rsidRPr="006C297D" w:rsidRDefault="00D077B4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Anghenion cyrff achredu os oes unrhyw newid neu debygolrwydd y bydd newid?</w:t>
            </w:r>
          </w:p>
        </w:tc>
        <w:tc>
          <w:tcPr>
            <w:tcW w:w="799" w:type="dxa"/>
          </w:tcPr>
          <w:p w14:paraId="50827054" w14:textId="0D0BC0A3" w:rsidR="00D077B4" w:rsidRPr="006C297D" w:rsidRDefault="00947DAA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15494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  <w:tr w:rsidR="00D077B4" w:rsidRPr="006C297D" w14:paraId="34C3FEB6" w14:textId="371C187D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</w:tcPr>
          <w:p w14:paraId="7281AC01" w14:textId="6E29F9DA" w:rsidR="00D077B4" w:rsidRPr="006C297D" w:rsidRDefault="00B024DA" w:rsidP="00DE1E61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3</w:t>
            </w:r>
            <w:r w:rsidR="006C297D" w:rsidRPr="006C297D">
              <w:rPr>
                <w:color w:val="5B9BD5" w:themeColor="accent1"/>
                <w:lang w:val="cy-GB"/>
              </w:rPr>
              <w:t>.13</w:t>
            </w:r>
          </w:p>
        </w:tc>
        <w:tc>
          <w:tcPr>
            <w:tcW w:w="7607" w:type="dxa"/>
          </w:tcPr>
          <w:p w14:paraId="5A060A3F" w14:textId="1A888C02" w:rsidR="00D077B4" w:rsidRPr="006C297D" w:rsidRDefault="00D077B4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 w:rsidRPr="006C297D">
              <w:rPr>
                <w:b/>
                <w:noProof/>
                <w:color w:val="5B9BD5" w:themeColor="accent1"/>
                <w:lang w:val="cy-GB" w:eastAsia="en-GB"/>
              </w:rPr>
              <w:t>Sut y mae’r cynllun(iau) yn berthnasol i ymchwil adrannol?</w:t>
            </w:r>
          </w:p>
        </w:tc>
        <w:tc>
          <w:tcPr>
            <w:tcW w:w="799" w:type="dxa"/>
          </w:tcPr>
          <w:p w14:paraId="4BE4424F" w14:textId="16E9DDFF" w:rsidR="00D077B4" w:rsidRPr="006C297D" w:rsidRDefault="00947DAA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-20017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</w:tbl>
    <w:p w14:paraId="51B950CA" w14:textId="5A44E08C" w:rsidR="00144B8B" w:rsidRDefault="00144B8B" w:rsidP="007F5B3A">
      <w:pPr>
        <w:rPr>
          <w:b/>
          <w:lang w:val="cy-GB"/>
        </w:rPr>
      </w:pPr>
    </w:p>
    <w:p w14:paraId="283B2F4B" w14:textId="5B6304D3" w:rsidR="00731454" w:rsidRPr="006C297D" w:rsidRDefault="00B024DA" w:rsidP="00CB3CB1">
      <w:pPr>
        <w:pStyle w:val="Heading2"/>
        <w:rPr>
          <w:lang w:val="cy-GB"/>
        </w:rPr>
      </w:pPr>
      <w:r>
        <w:rPr>
          <w:lang w:val="cy-GB"/>
        </w:rPr>
        <w:t>4</w:t>
      </w:r>
      <w:r w:rsidR="007F5B3A" w:rsidRPr="006C297D">
        <w:rPr>
          <w:lang w:val="cy-GB"/>
        </w:rPr>
        <w:t xml:space="preserve">  </w:t>
      </w:r>
      <w:r w:rsidR="00755B48" w:rsidRPr="006C297D">
        <w:rPr>
          <w:lang w:val="cy-GB"/>
        </w:rPr>
        <w:t>GWERTHUSO AC ADBORTH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E137F" w14:paraId="5FDFBFC1" w14:textId="77777777" w:rsidTr="00756863">
        <w:tc>
          <w:tcPr>
            <w:tcW w:w="9208" w:type="dxa"/>
          </w:tcPr>
          <w:p w14:paraId="2635252C" w14:textId="55A2BB09" w:rsidR="007E137F" w:rsidRDefault="007E137F" w:rsidP="00FD1F19">
            <w:pPr>
              <w:rPr>
                <w:color w:val="5B9BD5" w:themeColor="accent1"/>
                <w:lang w:val="cy-GB"/>
              </w:rPr>
            </w:pPr>
            <w:r w:rsidRPr="009C7B94">
              <w:rPr>
                <w:color w:val="ED7D31" w:themeColor="accent2"/>
                <w:lang w:val="cy-GB"/>
              </w:rPr>
              <w:t>Cyfarwyddyd:</w:t>
            </w:r>
            <w:r w:rsidR="00FD1F19">
              <w:rPr>
                <w:color w:val="ED7D31" w:themeColor="accent2"/>
                <w:lang w:val="cy-GB"/>
              </w:rPr>
              <w:t xml:space="preserve"> </w:t>
            </w:r>
            <w:r w:rsidRPr="009C7B94">
              <w:rPr>
                <w:color w:val="ED7D31" w:themeColor="accent2"/>
                <w:lang w:val="cy-GB"/>
              </w:rPr>
              <w:t>Mae arfarniad ac adborth gan staff a myfyrwyr yn rhan bwysig o’r ymarferiad monitro blynyddol. Rhowch sylwebaeth ar y prif faterion yma.</w:t>
            </w:r>
          </w:p>
        </w:tc>
      </w:tr>
    </w:tbl>
    <w:p w14:paraId="01922212" w14:textId="6A45D5F0" w:rsidR="007F5B3A" w:rsidRPr="006C297D" w:rsidRDefault="001B57DA" w:rsidP="00124596">
      <w:pPr>
        <w:spacing w:before="240"/>
        <w:rPr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>Er mwyn monitro cynlluniau yn effeithiol, rhowch sylwebaeth ar faterion yn codi o’r canlynol: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532"/>
        <w:gridCol w:w="2157"/>
        <w:gridCol w:w="4218"/>
        <w:gridCol w:w="2109"/>
      </w:tblGrid>
      <w:tr w:rsidR="002B6C4F" w:rsidRPr="006C297D" w14:paraId="51D54C63" w14:textId="77777777" w:rsidTr="00E4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5E31CD80" w14:textId="77777777" w:rsidR="002B6C4F" w:rsidRPr="006C297D" w:rsidRDefault="002B6C4F" w:rsidP="007F5B3A">
            <w:pPr>
              <w:rPr>
                <w:b w:val="0"/>
                <w:lang w:val="cy-GB"/>
              </w:rPr>
            </w:pPr>
          </w:p>
        </w:tc>
        <w:tc>
          <w:tcPr>
            <w:tcW w:w="2157" w:type="dxa"/>
          </w:tcPr>
          <w:p w14:paraId="37A593D9" w14:textId="77777777" w:rsidR="002B6C4F" w:rsidRPr="006C297D" w:rsidRDefault="002B6C4F" w:rsidP="007F5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  <w:tc>
          <w:tcPr>
            <w:tcW w:w="6327" w:type="dxa"/>
            <w:gridSpan w:val="2"/>
          </w:tcPr>
          <w:p w14:paraId="6625C3CC" w14:textId="2B953214" w:rsidR="002B6C4F" w:rsidRPr="006C297D" w:rsidRDefault="001B57DA" w:rsidP="007F5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Sylwebaeth</w:t>
            </w:r>
          </w:p>
        </w:tc>
      </w:tr>
      <w:tr w:rsidR="007E137F" w:rsidRPr="006C297D" w14:paraId="72520DFA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424208C9" w14:textId="77777777" w:rsidR="007E137F" w:rsidRPr="006C297D" w:rsidRDefault="007E137F" w:rsidP="007F5B3A">
            <w:pPr>
              <w:rPr>
                <w:color w:val="5B9BD5" w:themeColor="accent1"/>
                <w:lang w:val="cy-GB"/>
              </w:rPr>
            </w:pPr>
          </w:p>
        </w:tc>
        <w:tc>
          <w:tcPr>
            <w:tcW w:w="2157" w:type="dxa"/>
          </w:tcPr>
          <w:p w14:paraId="7A57EC05" w14:textId="77777777" w:rsidR="007E137F" w:rsidRPr="006C297D" w:rsidRDefault="007E137F" w:rsidP="007E1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lang w:val="cy-GB"/>
              </w:rPr>
            </w:pPr>
          </w:p>
        </w:tc>
        <w:tc>
          <w:tcPr>
            <w:tcW w:w="4218" w:type="dxa"/>
          </w:tcPr>
          <w:p w14:paraId="1A067654" w14:textId="20E23F64" w:rsidR="007E137F" w:rsidRPr="007E137F" w:rsidRDefault="007E137F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lang w:val="cy-GB"/>
              </w:rPr>
            </w:pPr>
            <w:r w:rsidRPr="007E137F">
              <w:rPr>
                <w:color w:val="5B9BD5" w:themeColor="accent1"/>
                <w:lang w:val="cy-GB"/>
              </w:rPr>
              <w:t>Crynodeb o’r prif bwyntiau gweithredu</w:t>
            </w:r>
          </w:p>
        </w:tc>
        <w:tc>
          <w:tcPr>
            <w:tcW w:w="2109" w:type="dxa"/>
          </w:tcPr>
          <w:p w14:paraId="04F62765" w14:textId="48E9782B" w:rsidR="007E137F" w:rsidRPr="007E137F" w:rsidRDefault="007E137F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1"/>
                <w:lang w:val="cy-GB"/>
              </w:rPr>
            </w:pPr>
            <w:r w:rsidRPr="007E137F">
              <w:rPr>
                <w:color w:val="5B9BD5" w:themeColor="accent1"/>
                <w:lang w:val="cy-GB"/>
              </w:rPr>
              <w:t>Targed ar gyfer dyddiad cwblhau</w:t>
            </w:r>
          </w:p>
        </w:tc>
      </w:tr>
      <w:tr w:rsidR="007E137F" w:rsidRPr="006C297D" w14:paraId="206C9C74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7EE065A7" w14:textId="1AA8BB23" w:rsidR="007E137F" w:rsidRPr="007B23E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4</w:t>
            </w:r>
            <w:r w:rsidR="007E137F" w:rsidRPr="007C7DFB">
              <w:rPr>
                <w:color w:val="5B9BD5" w:themeColor="accent1"/>
                <w:lang w:val="cy-GB"/>
              </w:rPr>
              <w:t>.1</w:t>
            </w:r>
          </w:p>
        </w:tc>
        <w:tc>
          <w:tcPr>
            <w:tcW w:w="2157" w:type="dxa"/>
          </w:tcPr>
          <w:p w14:paraId="01A8A2E5" w14:textId="28CBB014" w:rsidR="007E137F" w:rsidRPr="007B23ED" w:rsidRDefault="005D3032" w:rsidP="007E1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5D3032">
              <w:rPr>
                <w:b/>
                <w:color w:val="5B9BD5" w:themeColor="accent1"/>
                <w:lang w:val="cy-GB"/>
              </w:rPr>
              <w:t>Arolwg ar Brofiad Myfyrwyr</w:t>
            </w:r>
          </w:p>
        </w:tc>
        <w:tc>
          <w:tcPr>
            <w:tcW w:w="4218" w:type="dxa"/>
          </w:tcPr>
          <w:p w14:paraId="45DAEAC2" w14:textId="77777777" w:rsidR="007E137F" w:rsidRPr="006C297D" w:rsidRDefault="007E137F" w:rsidP="007F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109" w:type="dxa"/>
          </w:tcPr>
          <w:p w14:paraId="3D7DDBF8" w14:textId="6DFAB411" w:rsidR="007E137F" w:rsidRPr="006C297D" w:rsidRDefault="007E137F" w:rsidP="007F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2B6C4F" w:rsidRPr="006C297D" w14:paraId="47DD4AC8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01BAC78A" w14:textId="21E82EAF" w:rsidR="002B6C4F" w:rsidRPr="007B23E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4</w:t>
            </w:r>
            <w:r w:rsidR="002B6C4F" w:rsidRPr="007C7DFB">
              <w:rPr>
                <w:color w:val="5B9BD5" w:themeColor="accent1"/>
                <w:lang w:val="cy-GB"/>
              </w:rPr>
              <w:t>.2</w:t>
            </w:r>
          </w:p>
        </w:tc>
        <w:tc>
          <w:tcPr>
            <w:tcW w:w="2157" w:type="dxa"/>
          </w:tcPr>
          <w:p w14:paraId="7585B1DA" w14:textId="297A4C79" w:rsidR="002B6C4F" w:rsidRPr="007B23ED" w:rsidRDefault="007E137F" w:rsidP="00B82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7B23ED">
              <w:rPr>
                <w:b/>
                <w:color w:val="5B9BD5" w:themeColor="accent1"/>
                <w:lang w:val="cy-GB"/>
              </w:rPr>
              <w:t>Sylwadau ‘Rho Wybod Nawr</w:t>
            </w:r>
            <w:r w:rsidR="00B3746D" w:rsidRPr="007B23ED">
              <w:rPr>
                <w:b/>
                <w:color w:val="5B9BD5" w:themeColor="accent1"/>
                <w:lang w:val="cy-GB"/>
              </w:rPr>
              <w:t>’</w:t>
            </w:r>
          </w:p>
        </w:tc>
        <w:tc>
          <w:tcPr>
            <w:tcW w:w="6327" w:type="dxa"/>
            <w:gridSpan w:val="2"/>
          </w:tcPr>
          <w:p w14:paraId="2504E54C" w14:textId="77777777" w:rsidR="002B6C4F" w:rsidRPr="006C297D" w:rsidRDefault="002B6C4F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2B6C4F" w:rsidRPr="006C297D" w14:paraId="605B4BF1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0F8AC103" w14:textId="00EB9838" w:rsidR="002B6C4F" w:rsidRPr="007B23E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4</w:t>
            </w:r>
            <w:r w:rsidR="002B6C4F" w:rsidRPr="007C7DFB">
              <w:rPr>
                <w:color w:val="5B9BD5" w:themeColor="accent1"/>
                <w:lang w:val="cy-GB"/>
              </w:rPr>
              <w:t>.3</w:t>
            </w:r>
          </w:p>
        </w:tc>
        <w:tc>
          <w:tcPr>
            <w:tcW w:w="2157" w:type="dxa"/>
          </w:tcPr>
          <w:p w14:paraId="591B4836" w14:textId="2C847A88" w:rsidR="002B6C4F" w:rsidRPr="007B23ED" w:rsidRDefault="00B3746D" w:rsidP="007F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7B23ED">
              <w:rPr>
                <w:b/>
                <w:color w:val="5B9BD5" w:themeColor="accent1"/>
                <w:lang w:val="cy-GB"/>
              </w:rPr>
              <w:t>Sylwadau Pwyllgorau Ymgynghorol Staff / Myfyrwyr</w:t>
            </w:r>
          </w:p>
        </w:tc>
        <w:tc>
          <w:tcPr>
            <w:tcW w:w="6327" w:type="dxa"/>
            <w:gridSpan w:val="2"/>
          </w:tcPr>
          <w:p w14:paraId="06AE1B55" w14:textId="77777777" w:rsidR="002B6C4F" w:rsidRPr="006C297D" w:rsidRDefault="002B6C4F" w:rsidP="007F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D077B4" w:rsidRPr="006C297D" w14:paraId="72788F07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" w:type="dxa"/>
          </w:tcPr>
          <w:p w14:paraId="703D929D" w14:textId="7804917F" w:rsidR="00D077B4" w:rsidRPr="007B23E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4</w:t>
            </w:r>
            <w:r w:rsidR="00D077B4" w:rsidRPr="007C7DFB">
              <w:rPr>
                <w:color w:val="5B9BD5" w:themeColor="accent1"/>
                <w:lang w:val="cy-GB"/>
              </w:rPr>
              <w:t>.4</w:t>
            </w:r>
          </w:p>
        </w:tc>
        <w:tc>
          <w:tcPr>
            <w:tcW w:w="2157" w:type="dxa"/>
          </w:tcPr>
          <w:p w14:paraId="052E72D2" w14:textId="6DFE90D1" w:rsidR="00D077B4" w:rsidRPr="007B23ED" w:rsidRDefault="00B3746D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7B23ED">
              <w:rPr>
                <w:b/>
                <w:color w:val="5B9BD5" w:themeColor="accent1"/>
                <w:lang w:val="cy-GB"/>
              </w:rPr>
              <w:t>Adborth Staff</w:t>
            </w:r>
          </w:p>
        </w:tc>
        <w:tc>
          <w:tcPr>
            <w:tcW w:w="6327" w:type="dxa"/>
            <w:gridSpan w:val="2"/>
          </w:tcPr>
          <w:p w14:paraId="61F79769" w14:textId="77777777" w:rsidR="00D077B4" w:rsidRPr="006C297D" w:rsidRDefault="00D077B4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4559F7F4" w14:textId="0D0B96CF" w:rsidR="007F5B3A" w:rsidRPr="006C297D" w:rsidRDefault="007F5B3A" w:rsidP="002B6C4F">
      <w:pPr>
        <w:rPr>
          <w:lang w:val="cy-GB"/>
        </w:rPr>
      </w:pPr>
    </w:p>
    <w:p w14:paraId="7BBDFAFB" w14:textId="15EE04FF" w:rsidR="007F5B3A" w:rsidRPr="00124596" w:rsidRDefault="00B024DA" w:rsidP="00CB3CB1">
      <w:pPr>
        <w:pStyle w:val="Heading2"/>
        <w:rPr>
          <w:lang w:val="cy-GB"/>
        </w:rPr>
      </w:pPr>
      <w:r>
        <w:rPr>
          <w:lang w:val="cy-GB"/>
        </w:rPr>
        <w:t>5</w:t>
      </w:r>
      <w:r w:rsidR="007F5B3A" w:rsidRPr="006C297D">
        <w:rPr>
          <w:lang w:val="cy-GB"/>
        </w:rPr>
        <w:t xml:space="preserve">. </w:t>
      </w:r>
      <w:r w:rsidR="001B57DA" w:rsidRPr="006C297D">
        <w:rPr>
          <w:lang w:val="cy-GB"/>
        </w:rPr>
        <w:t>SAFBWYNTIAU ALLANOL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C2851" w14:paraId="193D508C" w14:textId="77777777" w:rsidTr="00756863">
        <w:tc>
          <w:tcPr>
            <w:tcW w:w="9208" w:type="dxa"/>
          </w:tcPr>
          <w:p w14:paraId="23309127" w14:textId="6074EF0A" w:rsidR="005C2851" w:rsidRDefault="005C2851" w:rsidP="00FD1F19">
            <w:pPr>
              <w:rPr>
                <w:color w:val="5B9BD5" w:themeColor="accent1"/>
                <w:lang w:val="cy-GB"/>
              </w:rPr>
            </w:pPr>
            <w:r w:rsidRPr="009C7B94">
              <w:rPr>
                <w:i/>
                <w:color w:val="ED7D31" w:themeColor="accent2"/>
                <w:lang w:val="cy-GB"/>
              </w:rPr>
              <w:t>Cyfarwyddyd:</w:t>
            </w:r>
            <w:r w:rsidR="00FD1F19">
              <w:rPr>
                <w:i/>
                <w:color w:val="ED7D31" w:themeColor="accent2"/>
                <w:lang w:val="cy-GB"/>
              </w:rPr>
              <w:t xml:space="preserve"> </w:t>
            </w:r>
            <w:r w:rsidRPr="009C7B94">
              <w:rPr>
                <w:i/>
                <w:color w:val="ED7D31" w:themeColor="accent2"/>
                <w:lang w:val="cy-GB"/>
              </w:rPr>
              <w:t xml:space="preserve">Mae gofyn i </w:t>
            </w:r>
            <w:r w:rsidR="00260765">
              <w:rPr>
                <w:i/>
                <w:color w:val="ED7D31" w:themeColor="accent2"/>
                <w:lang w:val="cy-GB"/>
              </w:rPr>
              <w:t>a</w:t>
            </w:r>
            <w:r w:rsidR="00260765" w:rsidRPr="009C7B94">
              <w:rPr>
                <w:i/>
                <w:color w:val="ED7D31" w:themeColor="accent2"/>
                <w:lang w:val="cy-GB"/>
              </w:rPr>
              <w:t>drannau</w:t>
            </w:r>
            <w:r w:rsidRPr="009C7B94">
              <w:rPr>
                <w:i/>
                <w:color w:val="ED7D31" w:themeColor="accent2"/>
                <w:lang w:val="cy-GB"/>
              </w:rPr>
              <w:t xml:space="preserve"> gael mewnbwn allanol addas i’w prosesau ar gyfer datblygu a gwella cynlluniau. Bydd natur y mewnbwn yn amrywio yn ôl natur y cynllun. Dylid cynnwys safbwyntiau allanol hefyd yn y ffynonellau o wybodaeth ar gyfer y monitro blynyddol ar gynlluniau; gallai ffynonellau addas gynnwys adroddiadau arholwyr allanol, adroddiadau cyrff achredu proffesiynol, ac adborth cyn-fyfyrwyr a’u cyflogwyr.</w:t>
            </w:r>
          </w:p>
        </w:tc>
      </w:tr>
    </w:tbl>
    <w:p w14:paraId="42525888" w14:textId="4B611D59" w:rsidR="007F5B3A" w:rsidRPr="006C297D" w:rsidRDefault="001B57DA" w:rsidP="00124596">
      <w:pPr>
        <w:spacing w:before="240"/>
        <w:rPr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>Ystyriwch a rhowch adroddiad ar faterion yn deillio o’r canlynol: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533"/>
        <w:gridCol w:w="3260"/>
        <w:gridCol w:w="5223"/>
      </w:tblGrid>
      <w:tr w:rsidR="002B6C4F" w:rsidRPr="006C297D" w14:paraId="774FDC32" w14:textId="77777777" w:rsidTr="002B6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1B423B" w14:textId="77777777" w:rsidR="002B6C4F" w:rsidRPr="006C297D" w:rsidRDefault="002B6C4F" w:rsidP="007F5B3A">
            <w:pPr>
              <w:rPr>
                <w:b w:val="0"/>
                <w:lang w:val="cy-GB"/>
              </w:rPr>
            </w:pPr>
          </w:p>
        </w:tc>
        <w:tc>
          <w:tcPr>
            <w:tcW w:w="4820" w:type="dxa"/>
          </w:tcPr>
          <w:p w14:paraId="6CC8AFB1" w14:textId="77777777" w:rsidR="002B6C4F" w:rsidRPr="006C297D" w:rsidRDefault="002B6C4F" w:rsidP="007F5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  <w:tc>
          <w:tcPr>
            <w:tcW w:w="8566" w:type="dxa"/>
          </w:tcPr>
          <w:p w14:paraId="6A09069E" w14:textId="0D2E95F7" w:rsidR="002B6C4F" w:rsidRPr="006C297D" w:rsidRDefault="001B57DA" w:rsidP="001B5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Sylwebaeth</w:t>
            </w:r>
          </w:p>
        </w:tc>
      </w:tr>
      <w:tr w:rsidR="002B6C4F" w:rsidRPr="006C297D" w14:paraId="6BB51C28" w14:textId="77777777" w:rsidTr="002B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DBF7395" w14:textId="1C348E27" w:rsidR="002B6C4F" w:rsidRPr="006C297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5</w:t>
            </w:r>
            <w:r w:rsidR="002B6C4F" w:rsidRPr="006C297D">
              <w:rPr>
                <w:color w:val="5B9BD5" w:themeColor="accent1"/>
                <w:lang w:val="cy-GB"/>
              </w:rPr>
              <w:t>.1</w:t>
            </w:r>
          </w:p>
        </w:tc>
        <w:tc>
          <w:tcPr>
            <w:tcW w:w="4820" w:type="dxa"/>
          </w:tcPr>
          <w:p w14:paraId="44C1FA10" w14:textId="5910D026" w:rsidR="002B6C4F" w:rsidRPr="006C297D" w:rsidRDefault="001B57DA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6C297D">
              <w:rPr>
                <w:b/>
                <w:color w:val="5B9BD5" w:themeColor="accent1"/>
                <w:lang w:val="cy-GB"/>
              </w:rPr>
              <w:t>Adroddiadau Arholwyr Allanol</w:t>
            </w:r>
          </w:p>
        </w:tc>
        <w:tc>
          <w:tcPr>
            <w:tcW w:w="8566" w:type="dxa"/>
          </w:tcPr>
          <w:p w14:paraId="60A316F8" w14:textId="77777777" w:rsidR="002B6C4F" w:rsidRPr="006C297D" w:rsidRDefault="002B6C4F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2B6C4F" w:rsidRPr="006C297D" w14:paraId="10287EF8" w14:textId="77777777" w:rsidTr="002B6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06123C" w14:textId="3ED3419B" w:rsidR="002B6C4F" w:rsidRPr="006C297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5</w:t>
            </w:r>
            <w:r w:rsidR="002B6C4F" w:rsidRPr="006C297D">
              <w:rPr>
                <w:color w:val="5B9BD5" w:themeColor="accent1"/>
                <w:lang w:val="cy-GB"/>
              </w:rPr>
              <w:t>.2</w:t>
            </w:r>
          </w:p>
        </w:tc>
        <w:tc>
          <w:tcPr>
            <w:tcW w:w="4820" w:type="dxa"/>
          </w:tcPr>
          <w:p w14:paraId="69F64A42" w14:textId="3C1E99E5" w:rsidR="002B6C4F" w:rsidRPr="006C297D" w:rsidRDefault="001B57DA" w:rsidP="001B5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6C297D">
              <w:rPr>
                <w:b/>
                <w:color w:val="5B9BD5" w:themeColor="accent1"/>
                <w:lang w:val="cy-GB"/>
              </w:rPr>
              <w:t xml:space="preserve">Adroddiadau Achredu Allanol (os ydynt yn berthnasol) </w:t>
            </w:r>
          </w:p>
        </w:tc>
        <w:tc>
          <w:tcPr>
            <w:tcW w:w="8566" w:type="dxa"/>
          </w:tcPr>
          <w:p w14:paraId="288BA43D" w14:textId="77777777" w:rsidR="002B6C4F" w:rsidRPr="006C297D" w:rsidRDefault="002B6C4F" w:rsidP="007F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2B6C4F" w:rsidRPr="006C297D" w14:paraId="509EB0EB" w14:textId="77777777" w:rsidTr="002B6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9BBC84" w14:textId="2244694A" w:rsidR="002B6C4F" w:rsidRPr="006C297D" w:rsidRDefault="00B024DA" w:rsidP="007F5B3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5</w:t>
            </w:r>
            <w:r w:rsidR="002B6C4F" w:rsidRPr="006C297D">
              <w:rPr>
                <w:color w:val="5B9BD5" w:themeColor="accent1"/>
                <w:lang w:val="cy-GB"/>
              </w:rPr>
              <w:t>.3</w:t>
            </w:r>
          </w:p>
        </w:tc>
        <w:tc>
          <w:tcPr>
            <w:tcW w:w="4820" w:type="dxa"/>
          </w:tcPr>
          <w:p w14:paraId="7D9C1EA4" w14:textId="6C79D0FE" w:rsidR="002B6C4F" w:rsidRPr="006C297D" w:rsidRDefault="001B57DA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6C297D">
              <w:rPr>
                <w:b/>
                <w:color w:val="5B9BD5" w:themeColor="accent1"/>
                <w:lang w:val="cy-GB"/>
              </w:rPr>
              <w:t>Mewnbwn allanol arall</w:t>
            </w:r>
          </w:p>
        </w:tc>
        <w:tc>
          <w:tcPr>
            <w:tcW w:w="8566" w:type="dxa"/>
          </w:tcPr>
          <w:p w14:paraId="6950822C" w14:textId="77777777" w:rsidR="002B6C4F" w:rsidRPr="006C297D" w:rsidRDefault="002B6C4F" w:rsidP="007F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379C8FEC" w14:textId="77777777" w:rsidR="00134062" w:rsidRPr="006C297D" w:rsidRDefault="00134062" w:rsidP="00134062">
      <w:pPr>
        <w:ind w:firstLine="720"/>
        <w:rPr>
          <w:lang w:val="cy-GB"/>
        </w:rPr>
      </w:pPr>
    </w:p>
    <w:p w14:paraId="48635751" w14:textId="6D0F47C4" w:rsidR="00537170" w:rsidRDefault="00B024DA" w:rsidP="00CB3CB1">
      <w:pPr>
        <w:pStyle w:val="Heading2"/>
        <w:rPr>
          <w:lang w:val="cy-GB"/>
        </w:rPr>
      </w:pPr>
      <w:r>
        <w:rPr>
          <w:lang w:val="cy-GB"/>
        </w:rPr>
        <w:t>6</w:t>
      </w:r>
      <w:r w:rsidR="00134062" w:rsidRPr="006C297D">
        <w:rPr>
          <w:lang w:val="cy-GB"/>
        </w:rPr>
        <w:t xml:space="preserve">. </w:t>
      </w:r>
      <w:r w:rsidR="00CD483A" w:rsidRPr="006C297D">
        <w:rPr>
          <w:lang w:val="cy-GB"/>
        </w:rPr>
        <w:t>ARLOESI</w:t>
      </w:r>
      <w:r w:rsidR="00537170" w:rsidRPr="006C297D">
        <w:rPr>
          <w:lang w:val="cy-GB"/>
        </w:rPr>
        <w:t>, ARFER GORAU AC AGWEDDAU I WELLA ARNYNT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C2851" w14:paraId="6C516CA8" w14:textId="77777777" w:rsidTr="00756863">
        <w:tc>
          <w:tcPr>
            <w:tcW w:w="9208" w:type="dxa"/>
          </w:tcPr>
          <w:p w14:paraId="3D0462DC" w14:textId="57D63270" w:rsidR="005C2851" w:rsidRDefault="005C2851" w:rsidP="00FD1F19">
            <w:pPr>
              <w:rPr>
                <w:b/>
                <w:color w:val="5B9BD5" w:themeColor="accent1"/>
                <w:lang w:val="cy-GB"/>
              </w:rPr>
            </w:pPr>
            <w:r w:rsidRPr="009C7B94">
              <w:rPr>
                <w:i/>
                <w:color w:val="ED7D31" w:themeColor="accent2"/>
                <w:lang w:val="cy-GB"/>
              </w:rPr>
              <w:t>Cyfarwyddyd</w:t>
            </w:r>
            <w:r w:rsidR="009C7B94" w:rsidRPr="009C7B94">
              <w:rPr>
                <w:i/>
                <w:color w:val="ED7D31" w:themeColor="accent2"/>
                <w:lang w:val="cy-GB"/>
              </w:rPr>
              <w:t>:</w:t>
            </w:r>
            <w:r w:rsidR="00FD1F19">
              <w:rPr>
                <w:i/>
                <w:color w:val="ED7D31" w:themeColor="accent2"/>
                <w:lang w:val="cy-GB"/>
              </w:rPr>
              <w:t xml:space="preserve"> </w:t>
            </w:r>
            <w:r w:rsidR="004830BA">
              <w:rPr>
                <w:i/>
                <w:color w:val="ED7D31" w:themeColor="accent2"/>
                <w:lang w:val="cy-GB"/>
              </w:rPr>
              <w:t xml:space="preserve">Yn adran </w:t>
            </w:r>
            <w:r w:rsidR="00CB3CB1">
              <w:rPr>
                <w:i/>
                <w:color w:val="ED7D31" w:themeColor="accent2"/>
                <w:lang w:val="cy-GB"/>
              </w:rPr>
              <w:t>6</w:t>
            </w:r>
            <w:r w:rsidR="004830BA">
              <w:rPr>
                <w:i/>
                <w:color w:val="ED7D31" w:themeColor="accent2"/>
                <w:lang w:val="cy-GB"/>
              </w:rPr>
              <w:t xml:space="preserve">.3 </w:t>
            </w:r>
            <w:r w:rsidRPr="009C7B94">
              <w:rPr>
                <w:i/>
                <w:color w:val="ED7D31" w:themeColor="accent2"/>
                <w:lang w:val="cy-GB"/>
              </w:rPr>
              <w:t>Noder mai dim ond mewn achosion y tu hwnt i’r disgwyliadau arferol, a lle gellir dangos eu budd i’r cynllun(iau), y dylid tynnu sylw at arloesi ac arfer gorau.</w:t>
            </w:r>
            <w:r w:rsidR="00E27562">
              <w:rPr>
                <w:i/>
                <w:color w:val="ED7D31" w:themeColor="accent2"/>
                <w:lang w:val="cy-GB"/>
              </w:rPr>
              <w:t xml:space="preserve"> Nodwch fanylion </w:t>
            </w:r>
            <w:r w:rsidR="00E27562" w:rsidRPr="00E27562">
              <w:rPr>
                <w:i/>
                <w:color w:val="ED7D31" w:themeColor="accent2"/>
                <w:lang w:val="cy-GB"/>
              </w:rPr>
              <w:t>lle nad oes cysylltiad uniongyrchol rhwng digwyddiadau a gweithgareddau</w:t>
            </w:r>
            <w:r w:rsidR="00E27562">
              <w:rPr>
                <w:i/>
                <w:color w:val="ED7D31" w:themeColor="accent2"/>
                <w:lang w:val="cy-GB"/>
              </w:rPr>
              <w:t>,</w:t>
            </w:r>
            <w:r w:rsidR="00E27562" w:rsidRPr="00E27562">
              <w:rPr>
                <w:i/>
                <w:color w:val="ED7D31" w:themeColor="accent2"/>
                <w:lang w:val="cy-GB"/>
              </w:rPr>
              <w:t xml:space="preserve"> a modiwlau neu gynlluniau penodol</w:t>
            </w:r>
            <w:r w:rsidR="00E27562">
              <w:rPr>
                <w:i/>
                <w:color w:val="ED7D31" w:themeColor="accent2"/>
                <w:lang w:val="cy-GB"/>
              </w:rPr>
              <w:t>,</w:t>
            </w:r>
            <w:r w:rsidR="00E27562" w:rsidRPr="00E27562">
              <w:rPr>
                <w:i/>
                <w:color w:val="ED7D31" w:themeColor="accent2"/>
                <w:lang w:val="cy-GB"/>
              </w:rPr>
              <w:t xml:space="preserve"> ond y gellid eu hystyried yn gryfderau'r adran.</w:t>
            </w:r>
            <w:r w:rsidR="00E27562">
              <w:rPr>
                <w:i/>
                <w:color w:val="ED7D31" w:themeColor="accent2"/>
                <w:lang w:val="cy-GB"/>
              </w:rPr>
              <w:t xml:space="preserve"> </w:t>
            </w:r>
            <w:r w:rsidR="00E27562" w:rsidRPr="00E27562">
              <w:rPr>
                <w:i/>
                <w:color w:val="ED7D31" w:themeColor="accent2"/>
                <w:lang w:val="cy-GB"/>
              </w:rPr>
              <w:t>Gallai en</w:t>
            </w:r>
            <w:r w:rsidR="00E27562">
              <w:rPr>
                <w:i/>
                <w:color w:val="ED7D31" w:themeColor="accent2"/>
                <w:lang w:val="cy-GB"/>
              </w:rPr>
              <w:t>ghreifftiau gynnwys cyfleoedd datblygiad proffesiynol parhaus (DPP)</w:t>
            </w:r>
            <w:r w:rsidR="00E27562" w:rsidRPr="00E27562">
              <w:rPr>
                <w:i/>
                <w:color w:val="ED7D31" w:themeColor="accent2"/>
                <w:lang w:val="cy-GB"/>
              </w:rPr>
              <w:t xml:space="preserve"> i fyfyrwyr a gyflwynir y tu allan i addysgu modiwl neu weithdai a gyflwynir i gefno</w:t>
            </w:r>
            <w:r w:rsidR="00E27562">
              <w:rPr>
                <w:i/>
                <w:color w:val="ED7D31" w:themeColor="accent2"/>
                <w:lang w:val="cy-GB"/>
              </w:rPr>
              <w:t>gi cyrhaeddiad cyffredinol megis</w:t>
            </w:r>
            <w:r w:rsidR="00E27562" w:rsidRPr="00E27562">
              <w:rPr>
                <w:i/>
                <w:color w:val="ED7D31" w:themeColor="accent2"/>
                <w:lang w:val="cy-GB"/>
              </w:rPr>
              <w:t xml:space="preserve"> gweithdai traethawd/sgiliau. </w:t>
            </w:r>
            <w:r w:rsidR="004830BA">
              <w:rPr>
                <w:i/>
                <w:iCs/>
                <w:color w:val="ED7D31" w:themeColor="accent2"/>
              </w:rPr>
              <w:t xml:space="preserve">Examples could also be included where good practice has been identified from peer observation of teaching. </w:t>
            </w:r>
            <w:r w:rsidRPr="009C7B94">
              <w:rPr>
                <w:i/>
                <w:color w:val="ED7D31" w:themeColor="accent2"/>
                <w:lang w:val="cy-GB"/>
              </w:rPr>
              <w:t>Dylai’r agweddau i wella arnynt gynnwys unrhyw gynlluniau i ddatblygu cynlluniau nad ydynt eisoes wedi eu nodi uchod, yn cynnwys patrymau recriwtio a hyfywedd. Dylid cynnwys pob agwedd i wella arni yn y cynllun gweithredu (adran 9).</w:t>
            </w:r>
          </w:p>
        </w:tc>
      </w:tr>
    </w:tbl>
    <w:p w14:paraId="194528DB" w14:textId="2EC5A012" w:rsidR="00134062" w:rsidRPr="006C297D" w:rsidRDefault="000751C8" w:rsidP="00FD1F19">
      <w:pPr>
        <w:spacing w:before="240" w:line="240" w:lineRule="auto"/>
        <w:rPr>
          <w:color w:val="5B9BD5" w:themeColor="accent1"/>
          <w:lang w:val="cy-GB"/>
        </w:rPr>
      </w:pPr>
      <w:r w:rsidRPr="006C297D">
        <w:rPr>
          <w:color w:val="5B9BD5" w:themeColor="accent1"/>
          <w:lang w:val="cy-GB"/>
        </w:rPr>
        <w:t>Ystyriwch a rhowch adroddiad ar</w:t>
      </w:r>
      <w:r w:rsidR="00734142">
        <w:rPr>
          <w:color w:val="5B9BD5" w:themeColor="accent1"/>
          <w:lang w:val="cy-GB"/>
        </w:rPr>
        <w:t xml:space="preserve"> y canlynol: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533"/>
        <w:gridCol w:w="2581"/>
        <w:gridCol w:w="5868"/>
      </w:tblGrid>
      <w:tr w:rsidR="000A4BBE" w:rsidRPr="006C297D" w14:paraId="505AA15E" w14:textId="77777777" w:rsidTr="00E4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0D3D2949" w14:textId="77777777" w:rsidR="000A4BBE" w:rsidRPr="006C297D" w:rsidRDefault="000A4BBE" w:rsidP="00134062">
            <w:pPr>
              <w:rPr>
                <w:b w:val="0"/>
                <w:lang w:val="cy-GB"/>
              </w:rPr>
            </w:pPr>
          </w:p>
        </w:tc>
        <w:tc>
          <w:tcPr>
            <w:tcW w:w="2581" w:type="dxa"/>
          </w:tcPr>
          <w:p w14:paraId="7E65932F" w14:textId="77777777" w:rsidR="000A4BBE" w:rsidRPr="006C297D" w:rsidRDefault="000A4BBE" w:rsidP="00FD1F19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  <w:tc>
          <w:tcPr>
            <w:tcW w:w="5868" w:type="dxa"/>
          </w:tcPr>
          <w:p w14:paraId="19CC5EB9" w14:textId="754D0382" w:rsidR="000A4BBE" w:rsidRPr="006C297D" w:rsidRDefault="000751C8" w:rsidP="001340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Sylwebaeth</w:t>
            </w:r>
          </w:p>
        </w:tc>
      </w:tr>
      <w:tr w:rsidR="000A4BBE" w:rsidRPr="006C297D" w14:paraId="53CF5CE4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3FED7BE6" w14:textId="0A4FB6AC" w:rsidR="000A4BBE" w:rsidRPr="006C297D" w:rsidRDefault="00B024DA" w:rsidP="00134062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6</w:t>
            </w:r>
            <w:r w:rsidR="000A4BBE" w:rsidRPr="006C297D">
              <w:rPr>
                <w:color w:val="5B9BD5" w:themeColor="accent1"/>
                <w:lang w:val="cy-GB"/>
              </w:rPr>
              <w:t>.1</w:t>
            </w:r>
          </w:p>
        </w:tc>
        <w:tc>
          <w:tcPr>
            <w:tcW w:w="2581" w:type="dxa"/>
          </w:tcPr>
          <w:p w14:paraId="14B6FDD9" w14:textId="2B51D498" w:rsidR="000A4BBE" w:rsidRPr="00FD61E0" w:rsidRDefault="004830BA" w:rsidP="0013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5B9BD5" w:themeColor="accent1"/>
                <w:lang w:val="cy-GB"/>
              </w:rPr>
            </w:pPr>
            <w:r w:rsidRPr="00652FDB">
              <w:rPr>
                <w:b/>
                <w:color w:val="5B9BD5" w:themeColor="accent1"/>
                <w:lang w:val="cy-GB"/>
              </w:rPr>
              <w:t xml:space="preserve"> A yw'r holl staff addysgu yn yr Adran wedi cymryd rhan mewn Arsylwi ar Gymheiriaid yn Addysgu yn ystod y flwyddyn? Os mai 'nac ydynt' yw'r ateb, nodwch ganran y staff sydd wedi cymryd rhan yn yr ymarfer.</w:t>
            </w:r>
          </w:p>
        </w:tc>
        <w:tc>
          <w:tcPr>
            <w:tcW w:w="5868" w:type="dxa"/>
          </w:tcPr>
          <w:p w14:paraId="4B3538C3" w14:textId="77777777" w:rsidR="000A4BBE" w:rsidRPr="006C297D" w:rsidRDefault="000A4BBE" w:rsidP="001340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A4BBE" w:rsidRPr="006C297D" w14:paraId="39BB9CDC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552B7EAE" w14:textId="67AFFAEE" w:rsidR="000A4BBE" w:rsidRPr="006C297D" w:rsidRDefault="00B024DA" w:rsidP="00134062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6</w:t>
            </w:r>
            <w:r w:rsidR="000A4BBE" w:rsidRPr="006C297D">
              <w:rPr>
                <w:color w:val="5B9BD5" w:themeColor="accent1"/>
                <w:lang w:val="cy-GB"/>
              </w:rPr>
              <w:t>.2</w:t>
            </w:r>
          </w:p>
        </w:tc>
        <w:tc>
          <w:tcPr>
            <w:tcW w:w="2581" w:type="dxa"/>
          </w:tcPr>
          <w:p w14:paraId="00A7A99D" w14:textId="7D559AF1" w:rsidR="000A4BBE" w:rsidRPr="00FD61E0" w:rsidRDefault="004830BA" w:rsidP="009375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5B9BD5" w:themeColor="accent1"/>
                <w:lang w:val="cy-GB"/>
              </w:rPr>
            </w:pPr>
            <w:r w:rsidRPr="00FD61E0">
              <w:rPr>
                <w:rFonts w:cstheme="minorHAnsi"/>
                <w:b/>
                <w:color w:val="5B9BD5" w:themeColor="accent1"/>
                <w:lang w:val="cy-GB"/>
              </w:rPr>
              <w:t xml:space="preserve"> </w:t>
            </w:r>
            <w:r w:rsidRPr="00652FDB">
              <w:rPr>
                <w:b/>
                <w:color w:val="5B9BD5" w:themeColor="accent1"/>
                <w:lang w:val="cy-GB"/>
              </w:rPr>
              <w:t>Rhowch sylwadau ar yr ymwneud â Chymrodoriaethau’r AAU a'r TUAAU yn eich Adran</w:t>
            </w:r>
          </w:p>
        </w:tc>
        <w:tc>
          <w:tcPr>
            <w:tcW w:w="5868" w:type="dxa"/>
          </w:tcPr>
          <w:p w14:paraId="3B229BB1" w14:textId="77777777" w:rsidR="000A4BBE" w:rsidRPr="006C297D" w:rsidRDefault="000A4BBE" w:rsidP="001340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4830BA" w:rsidRPr="006C297D" w14:paraId="1D7C32EF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18C54A3C" w14:textId="3ED048D4" w:rsidR="004830BA" w:rsidRPr="006C297D" w:rsidRDefault="00B024DA" w:rsidP="004830B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6</w:t>
            </w:r>
            <w:r w:rsidR="004830BA">
              <w:rPr>
                <w:color w:val="5B9BD5" w:themeColor="accent1"/>
                <w:lang w:val="cy-GB"/>
              </w:rPr>
              <w:t>.3</w:t>
            </w:r>
          </w:p>
        </w:tc>
        <w:tc>
          <w:tcPr>
            <w:tcW w:w="2581" w:type="dxa"/>
          </w:tcPr>
          <w:p w14:paraId="63BD9751" w14:textId="60192F13" w:rsidR="004830BA" w:rsidRPr="006C297D" w:rsidRDefault="004830BA" w:rsidP="0048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6C297D">
              <w:rPr>
                <w:b/>
                <w:color w:val="5B9BD5" w:themeColor="accent1"/>
                <w:lang w:val="cy-GB"/>
              </w:rPr>
              <w:t>Arloesi ac arfer gorau</w:t>
            </w:r>
          </w:p>
        </w:tc>
        <w:tc>
          <w:tcPr>
            <w:tcW w:w="5868" w:type="dxa"/>
          </w:tcPr>
          <w:p w14:paraId="7B62EF1D" w14:textId="77777777" w:rsidR="004830BA" w:rsidRPr="006C297D" w:rsidRDefault="004830BA" w:rsidP="00483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4830BA" w:rsidRPr="006C297D" w14:paraId="5B14AFAE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14:paraId="360A22A0" w14:textId="1224FB47" w:rsidR="004830BA" w:rsidRPr="006C297D" w:rsidRDefault="00B024DA" w:rsidP="004830BA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6</w:t>
            </w:r>
            <w:r w:rsidR="004830BA">
              <w:rPr>
                <w:color w:val="5B9BD5" w:themeColor="accent1"/>
                <w:lang w:val="cy-GB"/>
              </w:rPr>
              <w:t>.4</w:t>
            </w:r>
          </w:p>
        </w:tc>
        <w:tc>
          <w:tcPr>
            <w:tcW w:w="2581" w:type="dxa"/>
          </w:tcPr>
          <w:p w14:paraId="3DDF2D5D" w14:textId="412FE5F6" w:rsidR="004830BA" w:rsidRPr="006C297D" w:rsidRDefault="004830BA" w:rsidP="0048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6C297D">
              <w:rPr>
                <w:b/>
                <w:color w:val="5B9BD5" w:themeColor="accent1"/>
                <w:lang w:val="cy-GB"/>
              </w:rPr>
              <w:t>Agweddau i wella arnynt</w:t>
            </w:r>
          </w:p>
        </w:tc>
        <w:tc>
          <w:tcPr>
            <w:tcW w:w="5868" w:type="dxa"/>
          </w:tcPr>
          <w:p w14:paraId="35DC2F70" w14:textId="77777777" w:rsidR="004830BA" w:rsidRPr="006C297D" w:rsidRDefault="004830BA" w:rsidP="004830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5F055486" w14:textId="77777777" w:rsidR="00B024DA" w:rsidRDefault="00B024DA" w:rsidP="00FD1F19">
      <w:pPr>
        <w:spacing w:line="240" w:lineRule="auto"/>
        <w:jc w:val="both"/>
        <w:rPr>
          <w:b/>
          <w:color w:val="5B9BD5" w:themeColor="accent1"/>
          <w:lang w:val="cy-GB"/>
        </w:rPr>
      </w:pPr>
    </w:p>
    <w:p w14:paraId="24695ADD" w14:textId="003DD447" w:rsidR="000A4BBE" w:rsidRDefault="00B024DA" w:rsidP="00CB3CB1">
      <w:pPr>
        <w:pStyle w:val="Heading2"/>
        <w:rPr>
          <w:lang w:val="cy-GB"/>
        </w:rPr>
      </w:pPr>
      <w:r>
        <w:rPr>
          <w:lang w:val="cy-GB"/>
        </w:rPr>
        <w:lastRenderedPageBreak/>
        <w:t>7</w:t>
      </w:r>
      <w:r w:rsidR="000A4BBE" w:rsidRPr="006C297D">
        <w:rPr>
          <w:lang w:val="cy-GB"/>
        </w:rPr>
        <w:t xml:space="preserve">. </w:t>
      </w:r>
      <w:r w:rsidR="009C7B94">
        <w:rPr>
          <w:lang w:val="cy-GB"/>
        </w:rPr>
        <w:t>BWRDD DU</w:t>
      </w:r>
      <w:r w:rsidR="001730C3" w:rsidRPr="006C297D">
        <w:rPr>
          <w:lang w:val="cy-GB"/>
        </w:rPr>
        <w:t xml:space="preserve">, </w:t>
      </w:r>
      <w:r w:rsidR="00892FA5" w:rsidRPr="006C297D">
        <w:rPr>
          <w:lang w:val="cy-GB"/>
        </w:rPr>
        <w:t>MANYLEB RHAGLEN A GWYBODAETH AR Y WEFAN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C2851" w14:paraId="4C24B259" w14:textId="77777777" w:rsidTr="00756863">
        <w:tc>
          <w:tcPr>
            <w:tcW w:w="9242" w:type="dxa"/>
          </w:tcPr>
          <w:p w14:paraId="063C2359" w14:textId="43F09234" w:rsidR="00247D09" w:rsidRDefault="005C2851" w:rsidP="00FD1F19">
            <w:pPr>
              <w:jc w:val="both"/>
              <w:rPr>
                <w:b/>
                <w:color w:val="5B9BD5" w:themeColor="accent1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Cyfarwyddyd:</w:t>
            </w:r>
            <w:r w:rsidR="00FD1F19">
              <w:rPr>
                <w:i/>
                <w:color w:val="ED7D31" w:themeColor="accent2"/>
                <w:lang w:val="cy-GB"/>
              </w:rPr>
              <w:t xml:space="preserve"> </w:t>
            </w:r>
            <w:r w:rsidR="00247D09" w:rsidRPr="00947784">
              <w:rPr>
                <w:i/>
                <w:color w:val="ED7D31" w:themeColor="accent2"/>
                <w:lang w:val="cy-GB"/>
              </w:rPr>
              <w:t xml:space="preserve">Mae’r adran hon yn rhoi cyfle i ystyried y goblygiadau ar gyfer y Manylebau Rhaglen perthnasol a’r angen i </w:t>
            </w:r>
            <w:r w:rsidR="00646372" w:rsidRPr="00947784">
              <w:rPr>
                <w:i/>
                <w:color w:val="ED7D31" w:themeColor="accent2"/>
                <w:lang w:val="cy-GB"/>
              </w:rPr>
              <w:t>sicrhau</w:t>
            </w:r>
            <w:r w:rsidR="00247D09" w:rsidRPr="00947784">
              <w:rPr>
                <w:i/>
                <w:color w:val="ED7D31" w:themeColor="accent2"/>
                <w:lang w:val="cy-GB"/>
              </w:rPr>
              <w:t xml:space="preserve"> eu bod yn cael eu diweddaru er mwyn adlewyrchu unrhyw newidiadau y cytunwyd arnynt.</w:t>
            </w:r>
            <w:r w:rsidR="00734142">
              <w:rPr>
                <w:i/>
                <w:color w:val="ED7D31" w:themeColor="accent2"/>
                <w:lang w:val="cy-GB"/>
              </w:rPr>
              <w:t xml:space="preserve"> </w:t>
            </w:r>
            <w:r w:rsidR="00247D09" w:rsidRPr="00947784">
              <w:rPr>
                <w:i/>
                <w:color w:val="ED7D31" w:themeColor="accent2"/>
                <w:lang w:val="cy-GB"/>
              </w:rPr>
              <w:t>Atgoffir Adrannau o bwysigrwydd sicrhau bod y wybodaeth a ddarperir i ymgeiswyr ac i fyfyrwyr yn gywir. Rhaid gwirio a diweddaru manylion ar y wefan; mae hyn yn cynnwys y bas data modiwlau a chynlluniau, y BwrddDu, a gwybodaeth derbyn, recriwtio a march</w:t>
            </w:r>
            <w:r w:rsidR="004B1B1B" w:rsidRPr="00947784">
              <w:rPr>
                <w:i/>
                <w:color w:val="ED7D31" w:themeColor="accent2"/>
                <w:lang w:val="cy-GB"/>
              </w:rPr>
              <w:t>nata.</w:t>
            </w:r>
          </w:p>
        </w:tc>
      </w:tr>
    </w:tbl>
    <w:p w14:paraId="5115BF2B" w14:textId="77777777" w:rsidR="005C2851" w:rsidRDefault="005C2851" w:rsidP="00C72F9F">
      <w:pPr>
        <w:jc w:val="both"/>
        <w:rPr>
          <w:b/>
          <w:color w:val="5B9BD5" w:themeColor="accent1"/>
          <w:lang w:val="cy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727"/>
        <w:gridCol w:w="4033"/>
        <w:gridCol w:w="3069"/>
        <w:gridCol w:w="1187"/>
      </w:tblGrid>
      <w:tr w:rsidR="004B1B1B" w:rsidRPr="006C297D" w14:paraId="50C6318A" w14:textId="77777777" w:rsidTr="00E44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2E2371E9" w14:textId="77777777" w:rsidR="004B1B1B" w:rsidRPr="006C297D" w:rsidRDefault="004B1B1B" w:rsidP="004B1B1B">
            <w:pPr>
              <w:rPr>
                <w:b w:val="0"/>
                <w:lang w:val="cy-GB"/>
              </w:rPr>
            </w:pPr>
          </w:p>
        </w:tc>
        <w:tc>
          <w:tcPr>
            <w:tcW w:w="7348" w:type="dxa"/>
            <w:gridSpan w:val="2"/>
          </w:tcPr>
          <w:p w14:paraId="20D5C233" w14:textId="76D21553" w:rsidR="004B1B1B" w:rsidRPr="006C297D" w:rsidRDefault="004B1B1B" w:rsidP="004B1B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Rhowch dic i gadarnhau neu rhowch sylwadau</w:t>
            </w:r>
          </w:p>
        </w:tc>
        <w:tc>
          <w:tcPr>
            <w:tcW w:w="941" w:type="dxa"/>
          </w:tcPr>
          <w:p w14:paraId="4387EE1A" w14:textId="6BAE2168" w:rsidR="004B1B1B" w:rsidRPr="006C297D" w:rsidRDefault="004B1B1B" w:rsidP="004B1B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</w:p>
        </w:tc>
      </w:tr>
      <w:tr w:rsidR="004B1B1B" w:rsidRPr="006C297D" w14:paraId="2BCC1DD9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5E6749A8" w14:textId="5C6DBAE6" w:rsidR="004B1B1B" w:rsidRPr="006C297D" w:rsidRDefault="00B024DA" w:rsidP="004B1B1B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7</w:t>
            </w:r>
            <w:r w:rsidR="004B1B1B">
              <w:rPr>
                <w:color w:val="5B9BD5" w:themeColor="accent1"/>
                <w:lang w:val="cy-GB"/>
              </w:rPr>
              <w:t>.1</w:t>
            </w:r>
          </w:p>
        </w:tc>
        <w:tc>
          <w:tcPr>
            <w:tcW w:w="7348" w:type="dxa"/>
            <w:gridSpan w:val="2"/>
          </w:tcPr>
          <w:p w14:paraId="3B8199A8" w14:textId="6106F3EE" w:rsidR="004B1B1B" w:rsidRPr="006C297D" w:rsidRDefault="004B1B1B" w:rsidP="004B1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>
              <w:rPr>
                <w:color w:val="5B9BD5" w:themeColor="accent1"/>
                <w:lang w:val="cy-GB"/>
              </w:rPr>
              <w:t>A yw pob</w:t>
            </w:r>
            <w:r w:rsidRPr="006C297D">
              <w:rPr>
                <w:color w:val="5B9BD5" w:themeColor="accent1"/>
                <w:lang w:val="cy-GB"/>
              </w:rPr>
              <w:t xml:space="preserve"> modiwl sy’n gysylltiedig gyda’r cynlluniau hyn yn bodloni gofynion y Brifysgol ar gyfer isafswm presenoldeb </w:t>
            </w:r>
            <w:r w:rsidR="009C7B94">
              <w:rPr>
                <w:color w:val="5B9BD5" w:themeColor="accent1"/>
                <w:lang w:val="cy-GB"/>
              </w:rPr>
              <w:t>Bwrdd Du</w:t>
            </w:r>
            <w:r>
              <w:rPr>
                <w:color w:val="5B9BD5" w:themeColor="accent1"/>
                <w:lang w:val="cy-GB"/>
              </w:rPr>
              <w:t xml:space="preserve">, y polisi recordio darlithoedd, a’r polisi e-gyflwyno? </w:t>
            </w:r>
          </w:p>
        </w:tc>
        <w:tc>
          <w:tcPr>
            <w:tcW w:w="941" w:type="dxa"/>
          </w:tcPr>
          <w:p w14:paraId="75F0A3E2" w14:textId="239B3CF4" w:rsidR="004B1B1B" w:rsidRPr="007B23ED" w:rsidRDefault="004B1B1B" w:rsidP="004B1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B9BD5" w:themeColor="accent1"/>
                <w:lang w:val="cy-GB"/>
              </w:rPr>
            </w:pPr>
            <w:r w:rsidRPr="007B23ED">
              <w:rPr>
                <w:b/>
                <w:color w:val="5B9BD5" w:themeColor="accent1"/>
                <w:lang w:val="cy-GB"/>
              </w:rPr>
              <w:t>Ydynt/Nac ydynt</w:t>
            </w:r>
          </w:p>
        </w:tc>
      </w:tr>
      <w:tr w:rsidR="00947784" w:rsidRPr="006C297D" w14:paraId="16304DB9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50A1D457" w14:textId="5C2D26F7" w:rsidR="00947784" w:rsidRPr="006C297D" w:rsidRDefault="00B024DA" w:rsidP="004B1B1B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7</w:t>
            </w:r>
            <w:r w:rsidR="00947784">
              <w:rPr>
                <w:color w:val="5B9BD5" w:themeColor="accent1"/>
                <w:lang w:val="cy-GB"/>
              </w:rPr>
              <w:t>.1.1.</w:t>
            </w:r>
          </w:p>
        </w:tc>
        <w:tc>
          <w:tcPr>
            <w:tcW w:w="4147" w:type="dxa"/>
          </w:tcPr>
          <w:p w14:paraId="1794BF4E" w14:textId="77777777" w:rsidR="00947784" w:rsidRPr="006C297D" w:rsidRDefault="00947784" w:rsidP="004B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5B9BD5" w:themeColor="accent1"/>
                <w:lang w:val="cy-GB" w:eastAsia="en-GB"/>
              </w:rPr>
            </w:pPr>
            <w:r>
              <w:rPr>
                <w:color w:val="5B9BD5" w:themeColor="accent1"/>
                <w:lang w:val="cy-GB"/>
              </w:rPr>
              <w:t>Os mai ‘na’ yw’r ateb i’r cwestiwn uchod, eglurwch pa gamau a gymerwyd i sicrhau bod hyn yn digwydd, a pha gamau a gymerwyd i gyfoethogi’r defnydd o dechnoleg o fewn dysgu ac addysgu.</w:t>
            </w:r>
          </w:p>
        </w:tc>
        <w:tc>
          <w:tcPr>
            <w:tcW w:w="4142" w:type="dxa"/>
            <w:gridSpan w:val="2"/>
          </w:tcPr>
          <w:p w14:paraId="3F5AB721" w14:textId="5F63ED55" w:rsidR="00947784" w:rsidRPr="006C297D" w:rsidRDefault="00947784" w:rsidP="00947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</w:p>
        </w:tc>
      </w:tr>
      <w:tr w:rsidR="004B1B1B" w:rsidRPr="006C297D" w14:paraId="308AD3BA" w14:textId="77777777" w:rsidTr="00E44E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562278CA" w14:textId="737D3B77" w:rsidR="004B1B1B" w:rsidRPr="006C297D" w:rsidRDefault="00B024DA" w:rsidP="004B1B1B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7</w:t>
            </w:r>
            <w:r w:rsidR="00947784">
              <w:rPr>
                <w:color w:val="5B9BD5" w:themeColor="accent1"/>
                <w:lang w:val="cy-GB"/>
              </w:rPr>
              <w:t>.2</w:t>
            </w:r>
          </w:p>
        </w:tc>
        <w:tc>
          <w:tcPr>
            <w:tcW w:w="7348" w:type="dxa"/>
            <w:gridSpan w:val="2"/>
          </w:tcPr>
          <w:p w14:paraId="0380BB46" w14:textId="7D8CFBBA" w:rsidR="004B1B1B" w:rsidRPr="00947784" w:rsidRDefault="00947784" w:rsidP="004B1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Cadarnhewch yn y blwch fod y Manylebau Rhaglen wedi eu hadolygu a’u diweddaru mewn achosion lle mae angen gwneud hynny yn sgil y pwyntiau gweithredu a nodwyd yn Adran 9</w:t>
            </w:r>
          </w:p>
        </w:tc>
        <w:tc>
          <w:tcPr>
            <w:tcW w:w="941" w:type="dxa"/>
          </w:tcPr>
          <w:p w14:paraId="7C9D1064" w14:textId="77777777" w:rsidR="004B1B1B" w:rsidRPr="006C297D" w:rsidRDefault="004B1B1B" w:rsidP="004B1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-85024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  <w:tr w:rsidR="004B1B1B" w:rsidRPr="006C297D" w14:paraId="2E8D155B" w14:textId="77777777" w:rsidTr="00E44E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7" w:type="dxa"/>
          </w:tcPr>
          <w:p w14:paraId="58E942BD" w14:textId="2D028867" w:rsidR="004B1B1B" w:rsidRPr="006C297D" w:rsidRDefault="00B024DA" w:rsidP="004B1B1B">
            <w:pPr>
              <w:rPr>
                <w:color w:val="5B9BD5" w:themeColor="accent1"/>
                <w:lang w:val="cy-GB"/>
              </w:rPr>
            </w:pPr>
            <w:r>
              <w:rPr>
                <w:color w:val="5B9BD5" w:themeColor="accent1"/>
                <w:lang w:val="cy-GB"/>
              </w:rPr>
              <w:t>7</w:t>
            </w:r>
            <w:r w:rsidR="00947784">
              <w:rPr>
                <w:color w:val="5B9BD5" w:themeColor="accent1"/>
                <w:lang w:val="cy-GB"/>
              </w:rPr>
              <w:t>.3</w:t>
            </w:r>
          </w:p>
        </w:tc>
        <w:tc>
          <w:tcPr>
            <w:tcW w:w="7348" w:type="dxa"/>
            <w:gridSpan w:val="2"/>
          </w:tcPr>
          <w:p w14:paraId="07B22108" w14:textId="5FD152D3" w:rsidR="004B1B1B" w:rsidRPr="00947784" w:rsidRDefault="00947784" w:rsidP="004B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5B9BD5" w:themeColor="accent1"/>
                <w:lang w:val="cy-GB" w:eastAsia="en-GB"/>
              </w:rPr>
            </w:pPr>
            <w:r>
              <w:rPr>
                <w:noProof/>
                <w:color w:val="5B9BD5" w:themeColor="accent1"/>
                <w:lang w:val="cy-GB" w:eastAsia="en-GB"/>
              </w:rPr>
              <w:t>Cadarnhewch yn y blwch fod manylion y cynllun ar y wefan wedi eu harchwilio a’u diweddaru’n briodol.</w:t>
            </w:r>
          </w:p>
        </w:tc>
        <w:tc>
          <w:tcPr>
            <w:tcW w:w="941" w:type="dxa"/>
          </w:tcPr>
          <w:p w14:paraId="57A9F79D" w14:textId="77777777" w:rsidR="004B1B1B" w:rsidRPr="006C297D" w:rsidRDefault="004B1B1B" w:rsidP="004B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lang w:val="cy-GB"/>
              </w:rPr>
            </w:pPr>
            <w:r w:rsidRPr="006C297D">
              <w:rPr>
                <w:color w:val="2E74B5" w:themeColor="accent1" w:themeShade="BF"/>
                <w:lang w:val="cy-GB"/>
              </w:rPr>
              <w:t xml:space="preserve"> </w:t>
            </w:r>
            <w:sdt>
              <w:sdtPr>
                <w:rPr>
                  <w:color w:val="2E74B5" w:themeColor="accent1" w:themeShade="BF"/>
                  <w:lang w:val="cy-GB"/>
                </w:rPr>
                <w:id w:val="18489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97D">
                  <w:rPr>
                    <w:rFonts w:ascii="Segoe UI Symbol" w:hAnsi="Segoe UI Symbol" w:cs="Segoe UI Symbol"/>
                    <w:color w:val="2E74B5" w:themeColor="accent1" w:themeShade="BF"/>
                    <w:lang w:val="cy-GB"/>
                  </w:rPr>
                  <w:t>☐</w:t>
                </w:r>
              </w:sdtContent>
            </w:sdt>
          </w:p>
        </w:tc>
      </w:tr>
    </w:tbl>
    <w:p w14:paraId="14B51383" w14:textId="77777777" w:rsidR="004B1B1B" w:rsidRDefault="004B1B1B" w:rsidP="00C72F9F">
      <w:pPr>
        <w:jc w:val="both"/>
        <w:rPr>
          <w:b/>
          <w:color w:val="5B9BD5" w:themeColor="accent1"/>
          <w:lang w:val="cy-GB"/>
        </w:rPr>
      </w:pPr>
    </w:p>
    <w:p w14:paraId="696F1A3C" w14:textId="2CEFB921" w:rsidR="006901A5" w:rsidRPr="006901A5" w:rsidRDefault="00B024DA" w:rsidP="00CB3CB1">
      <w:pPr>
        <w:pStyle w:val="Heading2"/>
        <w:rPr>
          <w:noProof/>
          <w:lang w:val="cy-GB" w:eastAsia="en-GB"/>
        </w:rPr>
      </w:pPr>
      <w:r>
        <w:rPr>
          <w:noProof/>
          <w:lang w:val="cy-GB" w:eastAsia="en-GB"/>
        </w:rPr>
        <w:t>8</w:t>
      </w:r>
      <w:r w:rsidR="006901A5" w:rsidRPr="006901A5">
        <w:rPr>
          <w:noProof/>
          <w:lang w:val="cy-GB" w:eastAsia="en-GB"/>
        </w:rPr>
        <w:t>. DARPARIAETH GYDWEITHREDOL</w:t>
      </w:r>
    </w:p>
    <w:p w14:paraId="664E6DAD" w14:textId="77777777" w:rsidR="006901A5" w:rsidRPr="006901A5" w:rsidRDefault="006901A5" w:rsidP="006901A5">
      <w:pPr>
        <w:spacing w:after="0"/>
        <w:rPr>
          <w:noProof/>
          <w:color w:val="5B9BD5" w:themeColor="accent1"/>
          <w:lang w:val="cy-GB" w:eastAsia="en-GB"/>
        </w:rPr>
      </w:pPr>
      <w:r w:rsidRPr="009C7B94">
        <w:rPr>
          <w:i/>
          <w:color w:val="ED7D31" w:themeColor="accent2"/>
          <w:lang w:val="cy-GB"/>
        </w:rPr>
        <w:t>Cyfarwyddyd</w:t>
      </w:r>
      <w:r>
        <w:rPr>
          <w:noProof/>
          <w:color w:val="5B9BD5" w:themeColor="accent1"/>
          <w:lang w:val="cy-GB" w:eastAsia="en-GB"/>
        </w:rPr>
        <w:t xml:space="preserve">: </w:t>
      </w:r>
      <w:r w:rsidRPr="006901A5">
        <w:rPr>
          <w:i/>
          <w:color w:val="ED7D31" w:themeColor="accent2"/>
          <w:lang w:val="cy-GB"/>
        </w:rPr>
        <w:t>Mae’r Cod Ymarfer ar gyfer Darpariaeth Gydweithredol yn ystyried y canlynol yn risg uchel: rhaglenni a ddilysir, arolygu PhD ar y cyd, rhaglenni graddau ymchwil cydweithredol, rhaglenni breiniol, dyfarniadau deuol, dyfarniadau ar y cyd a chytundebau gydag asiantaethau tramor. Os yw unrhyw un o’r gweithgareddau hyn yn berthnasol i’r cynllun(iau) a restrir yn Adran 1, gofynnir i chi ddarparu gwybodaeth ychwanegol isod.</w:t>
      </w:r>
    </w:p>
    <w:p w14:paraId="69D265AE" w14:textId="77777777" w:rsidR="006901A5" w:rsidRPr="006901A5" w:rsidRDefault="006901A5" w:rsidP="006901A5">
      <w:pPr>
        <w:rPr>
          <w:noProof/>
          <w:color w:val="5B9BD5" w:themeColor="accent1"/>
          <w:lang w:val="cy-GB" w:eastAsia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397"/>
        <w:gridCol w:w="2552"/>
        <w:gridCol w:w="3231"/>
      </w:tblGrid>
      <w:tr w:rsidR="006901A5" w:rsidRPr="006901A5" w14:paraId="09D78AE9" w14:textId="77777777" w:rsidTr="006118EB">
        <w:tc>
          <w:tcPr>
            <w:tcW w:w="3397" w:type="dxa"/>
            <w:shd w:val="clear" w:color="auto" w:fill="5B9BD5" w:themeFill="accent1"/>
          </w:tcPr>
          <w:p w14:paraId="4793AA43" w14:textId="77777777" w:rsidR="006901A5" w:rsidRPr="006901A5" w:rsidRDefault="006901A5" w:rsidP="006118EB">
            <w:pPr>
              <w:rPr>
                <w:b/>
                <w:noProof/>
                <w:color w:val="FFFFFF" w:themeColor="background1"/>
                <w:lang w:eastAsia="en-GB"/>
              </w:rPr>
            </w:pPr>
            <w:r w:rsidRPr="006901A5">
              <w:rPr>
                <w:b/>
                <w:noProof/>
                <w:color w:val="FFFFFF" w:themeColor="background1"/>
                <w:lang w:eastAsia="en-GB"/>
              </w:rPr>
              <w:t>Partner</w:t>
            </w:r>
          </w:p>
        </w:tc>
        <w:tc>
          <w:tcPr>
            <w:tcW w:w="2552" w:type="dxa"/>
            <w:shd w:val="clear" w:color="auto" w:fill="5B9BD5" w:themeFill="accent1"/>
          </w:tcPr>
          <w:p w14:paraId="06F7B551" w14:textId="77777777" w:rsidR="006901A5" w:rsidRPr="006901A5" w:rsidRDefault="006901A5" w:rsidP="006118EB">
            <w:pPr>
              <w:rPr>
                <w:b/>
                <w:noProof/>
                <w:color w:val="FFFFFF" w:themeColor="background1"/>
                <w:lang w:eastAsia="en-GB"/>
              </w:rPr>
            </w:pPr>
            <w:r w:rsidRPr="006901A5">
              <w:rPr>
                <w:b/>
                <w:noProof/>
                <w:color w:val="FFFFFF" w:themeColor="background1"/>
                <w:lang w:eastAsia="en-GB"/>
              </w:rPr>
              <w:t>Gwlad</w:t>
            </w:r>
          </w:p>
        </w:tc>
        <w:tc>
          <w:tcPr>
            <w:tcW w:w="3231" w:type="dxa"/>
            <w:shd w:val="clear" w:color="auto" w:fill="5B9BD5" w:themeFill="accent1"/>
          </w:tcPr>
          <w:p w14:paraId="67F3AA42" w14:textId="77777777" w:rsidR="006901A5" w:rsidRPr="006901A5" w:rsidRDefault="006901A5" w:rsidP="006118EB">
            <w:pPr>
              <w:rPr>
                <w:b/>
                <w:noProof/>
                <w:color w:val="FFFFFF" w:themeColor="background1"/>
                <w:lang w:eastAsia="en-GB"/>
              </w:rPr>
            </w:pPr>
            <w:r w:rsidRPr="006901A5">
              <w:rPr>
                <w:b/>
                <w:noProof/>
                <w:color w:val="FFFFFF" w:themeColor="background1"/>
                <w:lang w:eastAsia="en-GB"/>
              </w:rPr>
              <w:t>Math o Weithgarwch Cydweithredol</w:t>
            </w:r>
          </w:p>
        </w:tc>
      </w:tr>
      <w:tr w:rsidR="006901A5" w:rsidRPr="006901A5" w14:paraId="554F4A63" w14:textId="77777777" w:rsidTr="006118EB">
        <w:tc>
          <w:tcPr>
            <w:tcW w:w="3397" w:type="dxa"/>
            <w:tcBorders>
              <w:bottom w:val="single" w:sz="4" w:space="0" w:color="auto"/>
            </w:tcBorders>
          </w:tcPr>
          <w:sdt>
            <w:sdtPr>
              <w:rPr>
                <w:noProof/>
                <w:lang w:val="cy-GB" w:eastAsia="en-GB"/>
              </w:rPr>
              <w:id w:val="641402504"/>
              <w:placeholder>
                <w:docPart w:val="098623DECDB844A2BB75DBD370E8DDAA"/>
              </w:placeholder>
              <w:showingPlcHdr/>
              <w:text/>
            </w:sdtPr>
            <w:sdtEndPr/>
            <w:sdtContent>
              <w:p w14:paraId="2CF8B375" w14:textId="77777777" w:rsidR="006901A5" w:rsidRPr="006901A5" w:rsidRDefault="006901A5" w:rsidP="006118EB">
                <w:pPr>
                  <w:rPr>
                    <w:noProof/>
                    <w:lang w:val="cy-GB" w:eastAsia="en-GB"/>
                  </w:rPr>
                </w:pPr>
                <w:r w:rsidRPr="006901A5">
                  <w:rPr>
                    <w:rStyle w:val="PlaceholderText"/>
                    <w:lang w:val="cy-GB"/>
                  </w:rPr>
                  <w:t>Cliciwch yma i deipio testun.</w:t>
                </w:r>
              </w:p>
            </w:sdtContent>
          </w:sdt>
          <w:p w14:paraId="5C096CCA" w14:textId="77777777" w:rsidR="006901A5" w:rsidRPr="006901A5" w:rsidRDefault="006901A5" w:rsidP="006118EB">
            <w:pPr>
              <w:rPr>
                <w:b/>
                <w:noProof/>
                <w:lang w:eastAsia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sdt>
            <w:sdtPr>
              <w:rPr>
                <w:noProof/>
                <w:lang w:val="cy-GB" w:eastAsia="en-GB"/>
              </w:rPr>
              <w:id w:val="2119485813"/>
              <w:placeholder>
                <w:docPart w:val="EE8F04104AA34B80B2E596F6A88B0798"/>
              </w:placeholder>
              <w:showingPlcHdr/>
              <w:text/>
            </w:sdtPr>
            <w:sdtEndPr/>
            <w:sdtContent>
              <w:p w14:paraId="709F60B0" w14:textId="77777777" w:rsidR="006901A5" w:rsidRPr="006901A5" w:rsidRDefault="006901A5" w:rsidP="006118EB">
                <w:pPr>
                  <w:rPr>
                    <w:noProof/>
                    <w:lang w:val="cy-GB" w:eastAsia="en-GB"/>
                  </w:rPr>
                </w:pPr>
                <w:r w:rsidRPr="006901A5">
                  <w:rPr>
                    <w:rStyle w:val="PlaceholderText"/>
                    <w:lang w:val="cy-GB"/>
                  </w:rPr>
                  <w:t>Cliciwch yma i deipio testun.</w:t>
                </w:r>
              </w:p>
            </w:sdtContent>
          </w:sdt>
        </w:tc>
        <w:tc>
          <w:tcPr>
            <w:tcW w:w="3231" w:type="dxa"/>
            <w:tcBorders>
              <w:bottom w:val="single" w:sz="4" w:space="0" w:color="auto"/>
            </w:tcBorders>
          </w:tcPr>
          <w:sdt>
            <w:sdtPr>
              <w:rPr>
                <w:noProof/>
                <w:lang w:val="cy-GB" w:eastAsia="en-GB"/>
              </w:rPr>
              <w:id w:val="333655014"/>
              <w:placeholder>
                <w:docPart w:val="6AD8943E7B514180A018A8EC9695BF1C"/>
              </w:placeholder>
              <w:showingPlcHdr/>
              <w:text/>
            </w:sdtPr>
            <w:sdtEndPr/>
            <w:sdtContent>
              <w:p w14:paraId="2D4D41F1" w14:textId="77777777" w:rsidR="006901A5" w:rsidRPr="006901A5" w:rsidRDefault="006901A5" w:rsidP="006118EB">
                <w:pPr>
                  <w:rPr>
                    <w:noProof/>
                    <w:lang w:val="cy-GB" w:eastAsia="en-GB"/>
                  </w:rPr>
                </w:pPr>
                <w:r w:rsidRPr="006901A5">
                  <w:rPr>
                    <w:rStyle w:val="PlaceholderText"/>
                    <w:lang w:val="cy-GB"/>
                  </w:rPr>
                  <w:t>Cliciwch yma i deipio testun.</w:t>
                </w:r>
              </w:p>
            </w:sdtContent>
          </w:sdt>
          <w:p w14:paraId="07E773BA" w14:textId="77777777" w:rsidR="006901A5" w:rsidRPr="006901A5" w:rsidRDefault="006901A5" w:rsidP="006118EB">
            <w:pPr>
              <w:rPr>
                <w:b/>
                <w:noProof/>
                <w:lang w:eastAsia="en-GB"/>
              </w:rPr>
            </w:pPr>
          </w:p>
        </w:tc>
      </w:tr>
      <w:tr w:rsidR="006901A5" w:rsidRPr="006901A5" w14:paraId="4A14A926" w14:textId="77777777" w:rsidTr="006118EB">
        <w:tc>
          <w:tcPr>
            <w:tcW w:w="9180" w:type="dxa"/>
            <w:gridSpan w:val="3"/>
            <w:shd w:val="clear" w:color="auto" w:fill="5B9BD5" w:themeFill="accent1"/>
          </w:tcPr>
          <w:p w14:paraId="5DE58B0F" w14:textId="77777777" w:rsidR="006901A5" w:rsidRPr="006901A5" w:rsidRDefault="006901A5" w:rsidP="006118EB">
            <w:pPr>
              <w:rPr>
                <w:b/>
                <w:noProof/>
                <w:color w:val="FFFFFF" w:themeColor="background1"/>
                <w:lang w:eastAsia="en-GB"/>
              </w:rPr>
            </w:pPr>
            <w:r w:rsidRPr="006901A5">
              <w:rPr>
                <w:b/>
                <w:noProof/>
                <w:color w:val="FFFFFF" w:themeColor="background1"/>
                <w:lang w:eastAsia="en-GB"/>
              </w:rPr>
              <w:t>Crynodeb:</w:t>
            </w:r>
          </w:p>
        </w:tc>
      </w:tr>
      <w:tr w:rsidR="006901A5" w:rsidRPr="006901A5" w14:paraId="5607B323" w14:textId="77777777" w:rsidTr="006118EB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15A9E376" w14:textId="77777777" w:rsidR="006901A5" w:rsidRPr="006901A5" w:rsidRDefault="006901A5" w:rsidP="006118EB">
            <w:pPr>
              <w:jc w:val="both"/>
              <w:rPr>
                <w:i/>
                <w:noProof/>
                <w:color w:val="5B9BD5" w:themeColor="accent1"/>
                <w:lang w:eastAsia="en-GB"/>
              </w:rPr>
            </w:pPr>
            <w:r w:rsidRPr="006901A5">
              <w:rPr>
                <w:i/>
                <w:noProof/>
                <w:color w:val="5B9BD5" w:themeColor="accent1"/>
                <w:lang w:eastAsia="en-GB"/>
              </w:rPr>
              <w:t>Rhowch grynodeb o’r cyswllt gyda phob partner yn ystod y flwyddyn, unrhyw welliannau a wnaed neu a gynigiwyd, ac unrhyw faterion neu bryderon, yn cynnwys camau gweithredu (os ydynt wedi eu cwblhau), ymgysylltiad â myfyrwyr, cefnogaeth gyda phrosesau asesu a sicrhau ansawdd. Eglurwch i ba raddau y bu’r cydweithredu’n llwyddiant o’i gymharu â’r targedau a osodwyd ar gyfer y flwyddyn. Dylid cynnwys sylw penodol hefyd os oes unrhyw un o’r canlynol yn berthnasol; atal recriwtio/terfynu dyfarniad, adolygiad cyfnodol, adnewyddu’r Memorandwm Cytundeb (MOA), ymweliad â safle’r partner.</w:t>
            </w:r>
          </w:p>
          <w:sdt>
            <w:sdtPr>
              <w:rPr>
                <w:noProof/>
                <w:lang w:val="cy-GB" w:eastAsia="en-GB"/>
              </w:rPr>
              <w:id w:val="1577473359"/>
              <w:placeholder>
                <w:docPart w:val="8ECB8742DB954ABEA21B41914B2D2445"/>
              </w:placeholder>
              <w:showingPlcHdr/>
              <w:text/>
            </w:sdtPr>
            <w:sdtEndPr/>
            <w:sdtContent>
              <w:p w14:paraId="3187D260" w14:textId="77777777" w:rsidR="006901A5" w:rsidRPr="006901A5" w:rsidRDefault="006901A5" w:rsidP="006118EB">
                <w:pPr>
                  <w:rPr>
                    <w:noProof/>
                    <w:lang w:val="cy-GB" w:eastAsia="en-GB"/>
                  </w:rPr>
                </w:pPr>
                <w:r w:rsidRPr="006901A5">
                  <w:rPr>
                    <w:rStyle w:val="PlaceholderText"/>
                    <w:lang w:val="cy-GB"/>
                  </w:rPr>
                  <w:t>Cliciwch yma i deipio testun.</w:t>
                </w:r>
              </w:p>
            </w:sdtContent>
          </w:sdt>
          <w:p w14:paraId="429E82AB" w14:textId="77777777" w:rsidR="006901A5" w:rsidRPr="006901A5" w:rsidRDefault="006901A5" w:rsidP="006118EB">
            <w:pPr>
              <w:jc w:val="both"/>
              <w:rPr>
                <w:noProof/>
                <w:color w:val="5B9BD5" w:themeColor="accent1"/>
                <w:lang w:eastAsia="en-GB"/>
              </w:rPr>
            </w:pPr>
          </w:p>
        </w:tc>
      </w:tr>
      <w:tr w:rsidR="006901A5" w:rsidRPr="006901A5" w14:paraId="6740EA39" w14:textId="77777777" w:rsidTr="006118EB">
        <w:tc>
          <w:tcPr>
            <w:tcW w:w="9180" w:type="dxa"/>
            <w:gridSpan w:val="3"/>
            <w:shd w:val="clear" w:color="auto" w:fill="5B9BD5" w:themeFill="accent1"/>
          </w:tcPr>
          <w:p w14:paraId="00701777" w14:textId="77777777" w:rsidR="006901A5" w:rsidRPr="006901A5" w:rsidRDefault="006901A5" w:rsidP="006118EB">
            <w:pPr>
              <w:rPr>
                <w:b/>
                <w:noProof/>
                <w:color w:val="FFFFFF" w:themeColor="background1"/>
                <w:lang w:eastAsia="en-GB"/>
              </w:rPr>
            </w:pPr>
            <w:r w:rsidRPr="006901A5">
              <w:rPr>
                <w:b/>
                <w:noProof/>
                <w:color w:val="FFFFFF" w:themeColor="background1"/>
                <w:lang w:eastAsia="en-GB"/>
              </w:rPr>
              <w:t>Sylwadau’r Tiwtor Cyswllt :</w:t>
            </w:r>
          </w:p>
        </w:tc>
      </w:tr>
      <w:tr w:rsidR="006901A5" w:rsidRPr="006901A5" w14:paraId="79CA82D7" w14:textId="77777777" w:rsidTr="006118EB">
        <w:trPr>
          <w:trHeight w:val="1036"/>
        </w:trPr>
        <w:tc>
          <w:tcPr>
            <w:tcW w:w="9180" w:type="dxa"/>
            <w:gridSpan w:val="3"/>
          </w:tcPr>
          <w:p w14:paraId="40667D2D" w14:textId="77777777" w:rsidR="006901A5" w:rsidRPr="006901A5" w:rsidRDefault="006901A5" w:rsidP="006118EB">
            <w:pPr>
              <w:jc w:val="both"/>
              <w:rPr>
                <w:i/>
                <w:noProof/>
                <w:color w:val="5B9BD5" w:themeColor="accent1"/>
                <w:lang w:eastAsia="en-GB"/>
              </w:rPr>
            </w:pPr>
            <w:r w:rsidRPr="006901A5">
              <w:rPr>
                <w:i/>
                <w:noProof/>
                <w:color w:val="5B9BD5" w:themeColor="accent1"/>
                <w:lang w:eastAsia="en-GB"/>
              </w:rPr>
              <w:lastRenderedPageBreak/>
              <w:t>Yn achos cynllun(iau) trwyddedig neu gynlluniau a ddilyswyd, dylid cynnwys sylwadau gan y tiwtor cyswllt er mwyn cynnwys adborth ar y berthynas weithredol rhwng y Brifysgol â’r sefydliad partner, dysgu’r rhaglen ac ansawdd profiad y myfyrwyr.</w:t>
            </w:r>
          </w:p>
          <w:sdt>
            <w:sdtPr>
              <w:rPr>
                <w:noProof/>
                <w:lang w:val="cy-GB" w:eastAsia="en-GB"/>
              </w:rPr>
              <w:id w:val="2057353715"/>
              <w:placeholder>
                <w:docPart w:val="B8CADC34BD2F4DD1BB40CDAE011DDAD8"/>
              </w:placeholder>
              <w:showingPlcHdr/>
              <w:text/>
            </w:sdtPr>
            <w:sdtEndPr/>
            <w:sdtContent>
              <w:p w14:paraId="36DCFEF1" w14:textId="77777777" w:rsidR="006901A5" w:rsidRPr="006901A5" w:rsidRDefault="006901A5" w:rsidP="006118EB">
                <w:pPr>
                  <w:rPr>
                    <w:noProof/>
                    <w:lang w:val="cy-GB" w:eastAsia="en-GB"/>
                  </w:rPr>
                </w:pPr>
                <w:r w:rsidRPr="006901A5">
                  <w:rPr>
                    <w:rStyle w:val="PlaceholderText"/>
                    <w:lang w:val="cy-GB"/>
                  </w:rPr>
                  <w:t>Cliciwch yma i deipio testun.</w:t>
                </w:r>
              </w:p>
            </w:sdtContent>
          </w:sdt>
          <w:p w14:paraId="572D23FD" w14:textId="77777777" w:rsidR="006901A5" w:rsidRPr="006901A5" w:rsidRDefault="006901A5" w:rsidP="006118EB">
            <w:pPr>
              <w:jc w:val="both"/>
              <w:rPr>
                <w:b/>
                <w:noProof/>
                <w:lang w:eastAsia="en-GB"/>
              </w:rPr>
            </w:pPr>
          </w:p>
        </w:tc>
      </w:tr>
    </w:tbl>
    <w:p w14:paraId="690A5B74" w14:textId="77777777" w:rsidR="006901A5" w:rsidRPr="006901A5" w:rsidRDefault="006901A5" w:rsidP="006901A5">
      <w:pPr>
        <w:spacing w:after="0"/>
        <w:rPr>
          <w:noProof/>
          <w:color w:val="5B9BD5" w:themeColor="accent1"/>
          <w:lang w:val="cy-GB" w:eastAsia="en-GB"/>
        </w:rPr>
      </w:pPr>
    </w:p>
    <w:p w14:paraId="4D6359F7" w14:textId="77777777" w:rsidR="006901A5" w:rsidRPr="006901A5" w:rsidRDefault="006901A5" w:rsidP="006901A5">
      <w:pPr>
        <w:spacing w:after="0"/>
        <w:rPr>
          <w:noProof/>
          <w:color w:val="5B9BD5" w:themeColor="accent1"/>
          <w:lang w:val="cy-GB" w:eastAsia="en-GB"/>
        </w:rPr>
      </w:pPr>
      <w:r w:rsidRPr="006901A5">
        <w:rPr>
          <w:noProof/>
          <w:color w:val="5B9BD5" w:themeColor="accent1"/>
          <w:lang w:val="cy-GB" w:eastAsia="en-GB"/>
        </w:rPr>
        <w:t xml:space="preserve">Nodwch unrhyw sylwadau eraill ynglŷn â’r prosesau Darpariaeth Gydweithredol ar lefel Prifysgol. </w:t>
      </w:r>
    </w:p>
    <w:sdt>
      <w:sdtPr>
        <w:rPr>
          <w:noProof/>
          <w:lang w:val="cy-GB" w:eastAsia="en-GB"/>
        </w:rPr>
        <w:id w:val="-1841074091"/>
        <w:placeholder>
          <w:docPart w:val="D038019497244A0D9270850BA9BB0A96"/>
        </w:placeholder>
        <w:showingPlcHdr/>
        <w:text/>
      </w:sdtPr>
      <w:sdtEndPr/>
      <w:sdtContent>
        <w:p w14:paraId="380D186F" w14:textId="405466DD" w:rsidR="006901A5" w:rsidRPr="006901A5" w:rsidRDefault="006901A5" w:rsidP="006901A5">
          <w:pPr>
            <w:rPr>
              <w:noProof/>
              <w:lang w:val="cy-GB" w:eastAsia="en-GB"/>
            </w:rPr>
          </w:pPr>
          <w:r w:rsidRPr="006901A5">
            <w:rPr>
              <w:rStyle w:val="PlaceholderText"/>
              <w:lang w:val="cy-GB"/>
            </w:rPr>
            <w:t>Cliciwch yma i deipio testun.</w:t>
          </w:r>
        </w:p>
      </w:sdtContent>
    </w:sdt>
    <w:p w14:paraId="57E7025F" w14:textId="1F3E5BDD" w:rsidR="00DD2051" w:rsidRPr="00124596" w:rsidRDefault="000A4BBE" w:rsidP="00CB3CB1">
      <w:pPr>
        <w:pStyle w:val="Heading2"/>
        <w:rPr>
          <w:lang w:val="cy-GB"/>
        </w:rPr>
      </w:pPr>
      <w:r w:rsidRPr="006C297D">
        <w:rPr>
          <w:lang w:val="cy-GB"/>
        </w:rPr>
        <w:t>9</w:t>
      </w:r>
      <w:r w:rsidR="00DD2051" w:rsidRPr="006C297D">
        <w:rPr>
          <w:lang w:val="cy-GB"/>
        </w:rPr>
        <w:t xml:space="preserve">. </w:t>
      </w:r>
      <w:r w:rsidR="00DF758D" w:rsidRPr="006C297D">
        <w:rPr>
          <w:lang w:val="cy-GB"/>
        </w:rPr>
        <w:t>CYNLLUN GWEITHREDU</w:t>
      </w:r>
      <w:r w:rsidR="00DD2051" w:rsidRPr="006C297D">
        <w:rPr>
          <w:lang w:val="cy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47784" w14:paraId="7E766F24" w14:textId="77777777" w:rsidTr="00756863">
        <w:tc>
          <w:tcPr>
            <w:tcW w:w="9242" w:type="dxa"/>
          </w:tcPr>
          <w:p w14:paraId="20CE0FD2" w14:textId="7A3CAA05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Cyfarwyddyd:</w:t>
            </w:r>
            <w:r w:rsidR="00FD1F19">
              <w:rPr>
                <w:i/>
                <w:color w:val="ED7D31" w:themeColor="accent2"/>
                <w:lang w:val="cy-GB"/>
              </w:rPr>
              <w:t xml:space="preserve"> </w:t>
            </w:r>
            <w:r w:rsidRPr="00947784">
              <w:rPr>
                <w:i/>
                <w:color w:val="ED7D31" w:themeColor="accent2"/>
                <w:lang w:val="cy-GB"/>
              </w:rPr>
              <w:t>Cwblhewch y tabl isod os gwelwch yn dda (gan ychwanegu rhesi os oes angen).</w:t>
            </w:r>
            <w:r w:rsidRPr="007C7DFB">
              <w:rPr>
                <w:i/>
                <w:color w:val="ED7D31" w:themeColor="accent2"/>
                <w:lang w:val="cy-GB"/>
              </w:rPr>
              <w:t xml:space="preserve"> </w:t>
            </w:r>
            <w:r w:rsidRPr="007B23ED">
              <w:rPr>
                <w:i/>
                <w:color w:val="ED7D31" w:themeColor="accent2"/>
                <w:lang w:val="cy-GB"/>
              </w:rPr>
              <w:t>Nodwch unrhyw bwyntiau gweithredu sy’n berthnasol i adrannau 2-8 yr adroddiad.</w:t>
            </w:r>
          </w:p>
          <w:p w14:paraId="1F79C2A6" w14:textId="0FAC110B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Os oes agweddau i wella arnynt wedi eu nodi yn Adran 7 dylid eu cynnwys yma.</w:t>
            </w:r>
          </w:p>
          <w:p w14:paraId="1D2D1E6B" w14:textId="774AEB13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Adran – i ba adran o’r adroddiad hwn y mae’r pwynt gweithredu yn cyfeirio?</w:t>
            </w:r>
          </w:p>
          <w:p w14:paraId="10293363" w14:textId="57167A1C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 xml:space="preserve">Agwedd i wella </w:t>
            </w:r>
            <w:r w:rsidR="00646372" w:rsidRPr="00947784">
              <w:rPr>
                <w:i/>
                <w:color w:val="ED7D31" w:themeColor="accent2"/>
                <w:lang w:val="cy-GB"/>
              </w:rPr>
              <w:t>arnynt</w:t>
            </w:r>
            <w:r w:rsidRPr="00947784">
              <w:rPr>
                <w:i/>
                <w:color w:val="ED7D31" w:themeColor="accent2"/>
                <w:lang w:val="cy-GB"/>
              </w:rPr>
              <w:t xml:space="preserve"> – e.e. adborth myfyrwyr, recriwtio, cymedroli asesiadau</w:t>
            </w:r>
          </w:p>
          <w:p w14:paraId="5B207AF7" w14:textId="53AA00CD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Pwynt Gweithredu – tasg benodol i’w chyflawni er mwyn ymateb i agwedd i wella arni</w:t>
            </w:r>
          </w:p>
          <w:p w14:paraId="3BEDA532" w14:textId="69F6ADDC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Cyfrifoldeb – yr aelod staff neu’r pwyllgor sy’n gyfrifol am y pwynt gweithredu</w:t>
            </w:r>
          </w:p>
          <w:p w14:paraId="3778B8D9" w14:textId="7BBCFCAB" w:rsidR="00947784" w:rsidRPr="00947784" w:rsidRDefault="00947784">
            <w:pPr>
              <w:rPr>
                <w:i/>
                <w:color w:val="ED7D31" w:themeColor="accent2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Dyddiad targed – erbyn pryd y dylid cyflawni’r pwynt gweithredu?</w:t>
            </w:r>
          </w:p>
          <w:p w14:paraId="16CE2BE3" w14:textId="145756F8" w:rsidR="00947784" w:rsidRDefault="00947784">
            <w:pPr>
              <w:rPr>
                <w:b/>
                <w:color w:val="5B9BD5" w:themeColor="accent1"/>
                <w:lang w:val="cy-GB"/>
              </w:rPr>
            </w:pPr>
            <w:r w:rsidRPr="00947784">
              <w:rPr>
                <w:i/>
                <w:color w:val="ED7D31" w:themeColor="accent2"/>
                <w:lang w:val="cy-GB"/>
              </w:rPr>
              <w:t>Dynodydd llwyddiant – pa fesuriadau a ddefnyddir er mwyn gwybod a fu’r camau gweithredu yn llwyddiannus?</w:t>
            </w:r>
          </w:p>
        </w:tc>
      </w:tr>
    </w:tbl>
    <w:p w14:paraId="6F7E31C7" w14:textId="77777777" w:rsidR="00947784" w:rsidRPr="006C297D" w:rsidRDefault="00947784">
      <w:pPr>
        <w:rPr>
          <w:b/>
          <w:color w:val="5B9BD5" w:themeColor="accent1"/>
          <w:lang w:val="cy-GB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801"/>
        <w:gridCol w:w="1816"/>
        <w:gridCol w:w="2048"/>
        <w:gridCol w:w="1402"/>
        <w:gridCol w:w="1203"/>
        <w:gridCol w:w="1746"/>
      </w:tblGrid>
      <w:tr w:rsidR="000A4BBE" w:rsidRPr="006C297D" w14:paraId="1E18A48B" w14:textId="77777777" w:rsidTr="001604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5452E34F" w14:textId="431A145F" w:rsidR="000A4BBE" w:rsidRPr="006C297D" w:rsidRDefault="00DF758D" w:rsidP="00DE1E61">
            <w:pPr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Adran</w:t>
            </w:r>
          </w:p>
        </w:tc>
        <w:tc>
          <w:tcPr>
            <w:tcW w:w="1816" w:type="dxa"/>
          </w:tcPr>
          <w:p w14:paraId="0AE734A7" w14:textId="227B4618" w:rsidR="000A4BBE" w:rsidRPr="006C297D" w:rsidRDefault="00DF758D" w:rsidP="009375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Agwedd i  wella arni</w:t>
            </w:r>
          </w:p>
        </w:tc>
        <w:tc>
          <w:tcPr>
            <w:tcW w:w="2048" w:type="dxa"/>
          </w:tcPr>
          <w:p w14:paraId="62DBB42C" w14:textId="23B626C9" w:rsidR="000A4BBE" w:rsidRPr="006C297D" w:rsidRDefault="00DF758D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Pwynt gweithredu</w:t>
            </w:r>
          </w:p>
        </w:tc>
        <w:tc>
          <w:tcPr>
            <w:tcW w:w="1402" w:type="dxa"/>
          </w:tcPr>
          <w:p w14:paraId="219BDD18" w14:textId="66DF9234" w:rsidR="000A4BBE" w:rsidRPr="006C297D" w:rsidRDefault="00DF758D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Cyfrifoldeb</w:t>
            </w:r>
          </w:p>
        </w:tc>
        <w:tc>
          <w:tcPr>
            <w:tcW w:w="1203" w:type="dxa"/>
          </w:tcPr>
          <w:p w14:paraId="737DA4C7" w14:textId="30D439E3" w:rsidR="000A4BBE" w:rsidRPr="006C297D" w:rsidRDefault="00DF758D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Dyddiad targed</w:t>
            </w:r>
          </w:p>
        </w:tc>
        <w:tc>
          <w:tcPr>
            <w:tcW w:w="1746" w:type="dxa"/>
          </w:tcPr>
          <w:p w14:paraId="362755F0" w14:textId="388B0D79" w:rsidR="000A4BBE" w:rsidRPr="006C297D" w:rsidRDefault="00DF758D" w:rsidP="00DE1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y-GB"/>
              </w:rPr>
            </w:pPr>
            <w:r w:rsidRPr="006C297D">
              <w:rPr>
                <w:b w:val="0"/>
                <w:lang w:val="cy-GB"/>
              </w:rPr>
              <w:t>Dynodydd llwyddiant</w:t>
            </w:r>
          </w:p>
        </w:tc>
      </w:tr>
      <w:tr w:rsidR="000A4BBE" w:rsidRPr="006C297D" w14:paraId="3AA7C4B6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326D1F7F" w14:textId="77777777" w:rsidR="000A4BBE" w:rsidRPr="006C297D" w:rsidRDefault="000A4BBE" w:rsidP="00DE1E61">
            <w:pPr>
              <w:rPr>
                <w:b w:val="0"/>
                <w:lang w:val="cy-GB"/>
              </w:rPr>
            </w:pPr>
          </w:p>
        </w:tc>
        <w:tc>
          <w:tcPr>
            <w:tcW w:w="1816" w:type="dxa"/>
          </w:tcPr>
          <w:p w14:paraId="1F5E0B0E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048" w:type="dxa"/>
          </w:tcPr>
          <w:p w14:paraId="75DAC93C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02" w:type="dxa"/>
          </w:tcPr>
          <w:p w14:paraId="656708FE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03" w:type="dxa"/>
          </w:tcPr>
          <w:p w14:paraId="3CD0DE67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6" w:type="dxa"/>
          </w:tcPr>
          <w:p w14:paraId="33F0DF00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A4BBE" w:rsidRPr="006C297D" w14:paraId="67A422CD" w14:textId="77777777" w:rsidTr="0016041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51325F6B" w14:textId="77777777" w:rsidR="000A4BBE" w:rsidRPr="006C297D" w:rsidRDefault="000A4BBE" w:rsidP="00DE1E61">
            <w:pPr>
              <w:rPr>
                <w:b w:val="0"/>
                <w:lang w:val="cy-GB"/>
              </w:rPr>
            </w:pPr>
          </w:p>
        </w:tc>
        <w:tc>
          <w:tcPr>
            <w:tcW w:w="1816" w:type="dxa"/>
          </w:tcPr>
          <w:p w14:paraId="14837BE4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048" w:type="dxa"/>
          </w:tcPr>
          <w:p w14:paraId="1334A283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02" w:type="dxa"/>
          </w:tcPr>
          <w:p w14:paraId="654B3668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03" w:type="dxa"/>
          </w:tcPr>
          <w:p w14:paraId="1173242D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6" w:type="dxa"/>
          </w:tcPr>
          <w:p w14:paraId="093F9783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A4BBE" w:rsidRPr="006C297D" w14:paraId="60E6CE69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1ED804BE" w14:textId="77777777" w:rsidR="000A4BBE" w:rsidRPr="006C297D" w:rsidRDefault="000A4BBE" w:rsidP="00DE1E61">
            <w:pPr>
              <w:rPr>
                <w:b w:val="0"/>
                <w:lang w:val="cy-GB"/>
              </w:rPr>
            </w:pPr>
          </w:p>
        </w:tc>
        <w:tc>
          <w:tcPr>
            <w:tcW w:w="1816" w:type="dxa"/>
          </w:tcPr>
          <w:p w14:paraId="603AA093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048" w:type="dxa"/>
          </w:tcPr>
          <w:p w14:paraId="442F000B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02" w:type="dxa"/>
          </w:tcPr>
          <w:p w14:paraId="5A217B43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03" w:type="dxa"/>
          </w:tcPr>
          <w:p w14:paraId="5182AE4D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6" w:type="dxa"/>
          </w:tcPr>
          <w:p w14:paraId="1D65AE92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A4BBE" w:rsidRPr="006C297D" w14:paraId="2A8CA650" w14:textId="77777777" w:rsidTr="0016041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118974E7" w14:textId="77777777" w:rsidR="000A4BBE" w:rsidRPr="006C297D" w:rsidRDefault="000A4BBE" w:rsidP="00DE1E61">
            <w:pPr>
              <w:rPr>
                <w:b w:val="0"/>
                <w:lang w:val="cy-GB"/>
              </w:rPr>
            </w:pPr>
          </w:p>
        </w:tc>
        <w:tc>
          <w:tcPr>
            <w:tcW w:w="1816" w:type="dxa"/>
          </w:tcPr>
          <w:p w14:paraId="615684D4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048" w:type="dxa"/>
          </w:tcPr>
          <w:p w14:paraId="4F329AB9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02" w:type="dxa"/>
          </w:tcPr>
          <w:p w14:paraId="63667FA6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03" w:type="dxa"/>
          </w:tcPr>
          <w:p w14:paraId="6E3BF857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6" w:type="dxa"/>
          </w:tcPr>
          <w:p w14:paraId="0DB3172C" w14:textId="77777777" w:rsidR="000A4BBE" w:rsidRPr="006C297D" w:rsidRDefault="000A4BBE" w:rsidP="00DE1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  <w:tr w:rsidR="000A4BBE" w:rsidRPr="006C297D" w14:paraId="5059C81B" w14:textId="77777777" w:rsidTr="00160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</w:tcPr>
          <w:p w14:paraId="70D50ECC" w14:textId="77777777" w:rsidR="000A4BBE" w:rsidRPr="006C297D" w:rsidRDefault="000A4BBE" w:rsidP="00DE1E61">
            <w:pPr>
              <w:rPr>
                <w:b w:val="0"/>
                <w:lang w:val="cy-GB"/>
              </w:rPr>
            </w:pPr>
          </w:p>
        </w:tc>
        <w:tc>
          <w:tcPr>
            <w:tcW w:w="1816" w:type="dxa"/>
          </w:tcPr>
          <w:p w14:paraId="38A589BE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2048" w:type="dxa"/>
          </w:tcPr>
          <w:p w14:paraId="41A20B93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402" w:type="dxa"/>
          </w:tcPr>
          <w:p w14:paraId="00A2E02C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203" w:type="dxa"/>
          </w:tcPr>
          <w:p w14:paraId="037E9C54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  <w:tc>
          <w:tcPr>
            <w:tcW w:w="1746" w:type="dxa"/>
          </w:tcPr>
          <w:p w14:paraId="2B3FF9AA" w14:textId="77777777" w:rsidR="000A4BBE" w:rsidRPr="006C297D" w:rsidRDefault="000A4BBE" w:rsidP="00DE1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p w14:paraId="35531462" w14:textId="77777777" w:rsidR="00FD1F19" w:rsidRDefault="00FD1F19">
      <w:pPr>
        <w:rPr>
          <w:b/>
          <w:lang w:val="cy-GB"/>
        </w:rPr>
      </w:pPr>
    </w:p>
    <w:tbl>
      <w:tblPr>
        <w:tblW w:w="899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313"/>
        <w:gridCol w:w="2344"/>
        <w:gridCol w:w="1680"/>
        <w:gridCol w:w="60"/>
      </w:tblGrid>
      <w:tr w:rsidR="003F26DB" w:rsidRPr="005D3032" w14:paraId="1983D0AB" w14:textId="77777777" w:rsidTr="005D3032">
        <w:trPr>
          <w:trHeight w:val="297"/>
        </w:trPr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50B30" w14:textId="1CEA95E5" w:rsidR="003F26DB" w:rsidRPr="005D3032" w:rsidRDefault="000C65F4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Fersiwn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AF00E" w14:textId="3DE42B4D" w:rsidR="003F26DB" w:rsidRPr="005D3032" w:rsidRDefault="00CC598C" w:rsidP="007C7DFB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1.</w:t>
            </w:r>
            <w:r w:rsidR="00E44E89" w:rsidRPr="005D3032">
              <w:rPr>
                <w:color w:val="000000"/>
                <w:sz w:val="18"/>
                <w:szCs w:val="18"/>
                <w:lang w:val="cy-GB" w:eastAsia="en-GB"/>
              </w:rPr>
              <w:t>9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804BB" w14:textId="69BC456E" w:rsidR="003F26DB" w:rsidRPr="005D3032" w:rsidRDefault="000C65F4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Dyddiad Cyhoeddi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A43E2" w14:textId="2FA29BC2" w:rsidR="003F26DB" w:rsidRPr="005D3032" w:rsidRDefault="00D10020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0</w:t>
            </w:r>
            <w:r w:rsidR="00B024DA">
              <w:rPr>
                <w:color w:val="000000"/>
                <w:sz w:val="18"/>
                <w:szCs w:val="18"/>
                <w:lang w:val="cy-GB" w:eastAsia="en-GB"/>
              </w:rPr>
              <w:t>7</w:t>
            </w:r>
            <w:r w:rsidRPr="005D3032">
              <w:rPr>
                <w:color w:val="000000"/>
                <w:sz w:val="18"/>
                <w:szCs w:val="18"/>
                <w:lang w:val="cy-GB" w:eastAsia="en-GB"/>
              </w:rPr>
              <w:t>-</w:t>
            </w:r>
            <w:r w:rsidR="004830BA" w:rsidRPr="005D3032">
              <w:rPr>
                <w:color w:val="000000"/>
                <w:sz w:val="18"/>
                <w:szCs w:val="18"/>
                <w:lang w:val="cy-GB" w:eastAsia="en-GB"/>
              </w:rPr>
              <w:t>20</w:t>
            </w:r>
            <w:r w:rsidR="00B31439" w:rsidRPr="005D3032">
              <w:rPr>
                <w:color w:val="000000"/>
                <w:sz w:val="18"/>
                <w:szCs w:val="18"/>
                <w:lang w:val="cy-GB" w:eastAsia="en-GB"/>
              </w:rPr>
              <w:t>2</w:t>
            </w:r>
            <w:r w:rsidR="00E44E89" w:rsidRPr="005D3032">
              <w:rPr>
                <w:color w:val="000000"/>
                <w:sz w:val="18"/>
                <w:szCs w:val="18"/>
                <w:lang w:val="cy-GB" w:eastAsia="en-GB"/>
              </w:rPr>
              <w:t>4</w:t>
            </w:r>
          </w:p>
        </w:tc>
        <w:tc>
          <w:tcPr>
            <w:tcW w:w="60" w:type="dxa"/>
            <w:vAlign w:val="center"/>
            <w:hideMark/>
          </w:tcPr>
          <w:p w14:paraId="5C6B4004" w14:textId="77777777" w:rsidR="003F26DB" w:rsidRPr="005D3032" w:rsidRDefault="003F26DB" w:rsidP="00CC598C">
            <w:pPr>
              <w:spacing w:after="0"/>
              <w:rPr>
                <w:sz w:val="18"/>
                <w:szCs w:val="18"/>
                <w:lang w:val="cy-GB"/>
              </w:rPr>
            </w:pPr>
            <w:r w:rsidRPr="005D3032">
              <w:rPr>
                <w:sz w:val="18"/>
                <w:szCs w:val="18"/>
                <w:lang w:val="cy-GB"/>
              </w:rPr>
              <w:t> </w:t>
            </w:r>
          </w:p>
        </w:tc>
      </w:tr>
      <w:tr w:rsidR="003F26DB" w:rsidRPr="005D3032" w14:paraId="2F298472" w14:textId="77777777" w:rsidTr="005D3032">
        <w:trPr>
          <w:trHeight w:val="297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E338" w14:textId="4D1EE2AE" w:rsidR="003F26DB" w:rsidRPr="005D3032" w:rsidRDefault="00DF758D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Rheswm dros ddiwygio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6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1D6E7" w14:textId="3F1C606A" w:rsidR="003F26DB" w:rsidRPr="005D3032" w:rsidRDefault="005D3032" w:rsidP="00E27562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 xml:space="preserve">Cael gwared ar </w:t>
            </w:r>
            <w:r w:rsidR="0060664B" w:rsidRPr="005D3032">
              <w:rPr>
                <w:color w:val="000000"/>
                <w:sz w:val="18"/>
                <w:szCs w:val="18"/>
                <w:lang w:val="cy-GB" w:eastAsia="en-GB"/>
              </w:rPr>
              <w:t>2.2</w:t>
            </w:r>
            <w:r w:rsidRPr="005D3032">
              <w:rPr>
                <w:color w:val="000000"/>
                <w:sz w:val="18"/>
                <w:szCs w:val="18"/>
                <w:lang w:val="cy-GB" w:eastAsia="en-GB"/>
              </w:rPr>
              <w:t xml:space="preserve"> (Trefniadau ar ôl Covid)</w:t>
            </w:r>
          </w:p>
        </w:tc>
        <w:tc>
          <w:tcPr>
            <w:tcW w:w="60" w:type="dxa"/>
            <w:vAlign w:val="center"/>
            <w:hideMark/>
          </w:tcPr>
          <w:p w14:paraId="117E23A1" w14:textId="77777777" w:rsidR="003F26DB" w:rsidRPr="005D3032" w:rsidRDefault="003F26DB" w:rsidP="00CC598C">
            <w:pPr>
              <w:spacing w:after="0"/>
              <w:rPr>
                <w:sz w:val="18"/>
                <w:szCs w:val="18"/>
                <w:lang w:val="cy-GB"/>
              </w:rPr>
            </w:pPr>
            <w:r w:rsidRPr="005D3032">
              <w:rPr>
                <w:sz w:val="18"/>
                <w:szCs w:val="18"/>
                <w:lang w:val="cy-GB"/>
              </w:rPr>
              <w:t> </w:t>
            </w:r>
          </w:p>
        </w:tc>
      </w:tr>
      <w:tr w:rsidR="003F26DB" w:rsidRPr="005D3032" w14:paraId="3A0FFCEE" w14:textId="77777777" w:rsidTr="005D3032">
        <w:trPr>
          <w:trHeight w:val="297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E2A7" w14:textId="670D1056" w:rsidR="003F26DB" w:rsidRPr="005D3032" w:rsidRDefault="000C65F4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Cymeradwywyd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0753" w14:textId="5A88E1F2" w:rsidR="00260765" w:rsidRPr="005D3032" w:rsidRDefault="00260765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 xml:space="preserve">Kim </w:t>
            </w:r>
            <w:r w:rsidR="00E27562" w:rsidRPr="005D3032">
              <w:rPr>
                <w:color w:val="000000"/>
                <w:sz w:val="18"/>
                <w:szCs w:val="18"/>
                <w:lang w:val="cy-GB" w:eastAsia="en-GB"/>
              </w:rPr>
              <w:t>Bradick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A8C9" w14:textId="5FFE44BC" w:rsidR="003F26DB" w:rsidRPr="005D3032" w:rsidRDefault="000C65F4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Dyddiad Gweithredol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F240" w14:textId="7C49A1A8" w:rsidR="003F26DB" w:rsidRPr="005D3032" w:rsidRDefault="00D10020" w:rsidP="00947784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0</w:t>
            </w:r>
            <w:r w:rsidR="00B024DA">
              <w:rPr>
                <w:color w:val="000000"/>
                <w:sz w:val="18"/>
                <w:szCs w:val="18"/>
                <w:lang w:val="cy-GB" w:eastAsia="en-GB"/>
              </w:rPr>
              <w:t>7</w:t>
            </w:r>
            <w:r w:rsidRPr="005D3032">
              <w:rPr>
                <w:color w:val="000000"/>
                <w:sz w:val="18"/>
                <w:szCs w:val="18"/>
                <w:lang w:val="cy-GB" w:eastAsia="en-GB"/>
              </w:rPr>
              <w:t>-</w:t>
            </w:r>
            <w:r w:rsidR="004830BA" w:rsidRPr="005D3032">
              <w:rPr>
                <w:color w:val="000000"/>
                <w:sz w:val="18"/>
                <w:szCs w:val="18"/>
                <w:lang w:val="cy-GB" w:eastAsia="en-GB"/>
              </w:rPr>
              <w:t>20</w:t>
            </w:r>
            <w:r w:rsidR="00B31439" w:rsidRPr="005D3032">
              <w:rPr>
                <w:color w:val="000000"/>
                <w:sz w:val="18"/>
                <w:szCs w:val="18"/>
                <w:lang w:val="cy-GB" w:eastAsia="en-GB"/>
              </w:rPr>
              <w:t>2</w:t>
            </w:r>
            <w:r w:rsidR="00E44E89" w:rsidRPr="005D3032">
              <w:rPr>
                <w:color w:val="000000"/>
                <w:sz w:val="18"/>
                <w:szCs w:val="18"/>
                <w:lang w:val="cy-GB" w:eastAsia="en-GB"/>
              </w:rPr>
              <w:t>4</w:t>
            </w:r>
          </w:p>
        </w:tc>
        <w:tc>
          <w:tcPr>
            <w:tcW w:w="60" w:type="dxa"/>
            <w:hideMark/>
          </w:tcPr>
          <w:p w14:paraId="190042D1" w14:textId="77777777" w:rsidR="003F26DB" w:rsidRPr="005D3032" w:rsidRDefault="003F26DB" w:rsidP="00CC598C">
            <w:pPr>
              <w:spacing w:after="0"/>
              <w:rPr>
                <w:sz w:val="18"/>
                <w:szCs w:val="18"/>
                <w:lang w:val="cy-GB"/>
              </w:rPr>
            </w:pPr>
            <w:r w:rsidRPr="005D3032">
              <w:rPr>
                <w:sz w:val="18"/>
                <w:szCs w:val="18"/>
                <w:lang w:val="cy-GB"/>
              </w:rPr>
              <w:t> </w:t>
            </w:r>
          </w:p>
        </w:tc>
      </w:tr>
      <w:tr w:rsidR="003F26DB" w:rsidRPr="005D3032" w14:paraId="611459EB" w14:textId="77777777" w:rsidTr="005D3032">
        <w:trPr>
          <w:gridAfter w:val="1"/>
          <w:wAfter w:w="60" w:type="dxa"/>
          <w:trHeight w:val="297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7085C" w14:textId="06F5948A" w:rsidR="003F26DB" w:rsidRPr="005D3032" w:rsidRDefault="000C65F4" w:rsidP="00CC598C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r w:rsidRPr="005D3032">
              <w:rPr>
                <w:color w:val="000000"/>
                <w:sz w:val="18"/>
                <w:szCs w:val="18"/>
                <w:lang w:val="cy-GB" w:eastAsia="en-GB"/>
              </w:rPr>
              <w:t>Cyswllt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>:</w:t>
            </w:r>
          </w:p>
        </w:tc>
        <w:tc>
          <w:tcPr>
            <w:tcW w:w="6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8795B" w14:textId="6DD8740C" w:rsidR="003F26DB" w:rsidRPr="005D3032" w:rsidRDefault="004C6991" w:rsidP="00E27562">
            <w:pPr>
              <w:spacing w:after="0"/>
              <w:rPr>
                <w:color w:val="000000"/>
                <w:sz w:val="18"/>
                <w:szCs w:val="18"/>
                <w:lang w:val="cy-GB" w:eastAsia="en-GB"/>
              </w:rPr>
            </w:pPr>
            <w:hyperlink r:id="rId10" w:history="1">
              <w:r w:rsidR="00D10020" w:rsidRPr="005D3032">
                <w:rPr>
                  <w:rStyle w:val="Hyperlink"/>
                  <w:sz w:val="18"/>
                  <w:szCs w:val="18"/>
                  <w:lang w:val="cy-GB" w:eastAsia="en-GB"/>
                </w:rPr>
                <w:t>qaestaff@aber.ac.uk</w:t>
              </w:r>
            </w:hyperlink>
            <w:r w:rsidR="00D10020" w:rsidRPr="005D3032">
              <w:rPr>
                <w:color w:val="000000"/>
                <w:sz w:val="18"/>
                <w:szCs w:val="18"/>
                <w:lang w:val="cy-GB" w:eastAsia="en-GB"/>
              </w:rPr>
              <w:t xml:space="preserve"> </w:t>
            </w:r>
            <w:r w:rsidR="003F26DB" w:rsidRPr="005D3032">
              <w:rPr>
                <w:color w:val="000000"/>
                <w:sz w:val="18"/>
                <w:szCs w:val="18"/>
                <w:lang w:val="cy-GB" w:eastAsia="en-GB"/>
              </w:rPr>
              <w:t xml:space="preserve"> </w:t>
            </w:r>
          </w:p>
        </w:tc>
      </w:tr>
    </w:tbl>
    <w:p w14:paraId="3DAA2328" w14:textId="1EC779F3" w:rsidR="00DD2051" w:rsidRPr="005D3032" w:rsidRDefault="00DD2051">
      <w:pPr>
        <w:rPr>
          <w:b/>
          <w:sz w:val="18"/>
          <w:szCs w:val="18"/>
          <w:lang w:val="cy-GB"/>
        </w:rPr>
      </w:pPr>
    </w:p>
    <w:sectPr w:rsidR="00DD2051" w:rsidRPr="005D3032" w:rsidSect="00BA4F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58E8E" w14:textId="77777777" w:rsidR="003005AF" w:rsidRDefault="003005AF" w:rsidP="00B069CF">
      <w:pPr>
        <w:spacing w:after="0" w:line="240" w:lineRule="auto"/>
      </w:pPr>
      <w:r>
        <w:separator/>
      </w:r>
    </w:p>
  </w:endnote>
  <w:endnote w:type="continuationSeparator" w:id="0">
    <w:p w14:paraId="6FF06F67" w14:textId="77777777" w:rsidR="003005AF" w:rsidRDefault="003005AF" w:rsidP="00B0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0983" w14:textId="77777777" w:rsidR="00731CE2" w:rsidRDefault="00731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C865" w14:textId="77777777" w:rsidR="00731CE2" w:rsidRDefault="00731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D00F" w14:textId="77777777" w:rsidR="00731CE2" w:rsidRDefault="00731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73E9" w14:textId="77777777" w:rsidR="003005AF" w:rsidRDefault="003005AF" w:rsidP="00B069CF">
      <w:pPr>
        <w:spacing w:after="0" w:line="240" w:lineRule="auto"/>
      </w:pPr>
      <w:r>
        <w:separator/>
      </w:r>
    </w:p>
  </w:footnote>
  <w:footnote w:type="continuationSeparator" w:id="0">
    <w:p w14:paraId="7930FFA3" w14:textId="77777777" w:rsidR="003005AF" w:rsidRDefault="003005AF" w:rsidP="00B0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EBDA6" w14:textId="77777777" w:rsidR="00731CE2" w:rsidRDefault="00731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80330" w14:textId="6F847C36" w:rsidR="00731CE2" w:rsidRPr="00731CE2" w:rsidRDefault="004C6991" w:rsidP="00731CE2">
    <w:pPr>
      <w:pStyle w:val="Header"/>
      <w:jc w:val="right"/>
    </w:pPr>
    <w:r>
      <w:fldChar w:fldCharType="begin"/>
    </w:r>
    <w:r>
      <w:instrText xml:space="preserve"> FILENAME   \* MERGEFORMAT </w:instrText>
    </w:r>
    <w:r>
      <w:fldChar w:fldCharType="separate"/>
    </w:r>
    <w:r w:rsidR="00731CE2">
      <w:rPr>
        <w:noProof/>
      </w:rPr>
      <w:t>AMTS1-2024-Cy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4453" w14:textId="77777777" w:rsidR="00731CE2" w:rsidRDefault="0073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626B"/>
    <w:multiLevelType w:val="hybridMultilevel"/>
    <w:tmpl w:val="FEBA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107D"/>
    <w:multiLevelType w:val="hybridMultilevel"/>
    <w:tmpl w:val="0914A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25CC"/>
    <w:multiLevelType w:val="hybridMultilevel"/>
    <w:tmpl w:val="E0C4487C"/>
    <w:lvl w:ilvl="0" w:tplc="4AD64D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190"/>
    <w:multiLevelType w:val="hybridMultilevel"/>
    <w:tmpl w:val="E84A035C"/>
    <w:lvl w:ilvl="0" w:tplc="24960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00FE"/>
    <w:multiLevelType w:val="hybridMultilevel"/>
    <w:tmpl w:val="7ED8AA66"/>
    <w:lvl w:ilvl="0" w:tplc="FBD810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139D6"/>
    <w:multiLevelType w:val="hybridMultilevel"/>
    <w:tmpl w:val="ADFADC84"/>
    <w:lvl w:ilvl="0" w:tplc="7F9610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241F"/>
    <w:multiLevelType w:val="multilevel"/>
    <w:tmpl w:val="BFC22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64165C1"/>
    <w:multiLevelType w:val="hybridMultilevel"/>
    <w:tmpl w:val="61FEBFF0"/>
    <w:lvl w:ilvl="0" w:tplc="5238BB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06729">
    <w:abstractNumId w:val="6"/>
  </w:num>
  <w:num w:numId="2" w16cid:durableId="154759624">
    <w:abstractNumId w:val="7"/>
  </w:num>
  <w:num w:numId="3" w16cid:durableId="525097816">
    <w:abstractNumId w:val="4"/>
  </w:num>
  <w:num w:numId="4" w16cid:durableId="856767977">
    <w:abstractNumId w:val="5"/>
  </w:num>
  <w:num w:numId="5" w16cid:durableId="1234657826">
    <w:abstractNumId w:val="2"/>
  </w:num>
  <w:num w:numId="6" w16cid:durableId="655304466">
    <w:abstractNumId w:val="1"/>
  </w:num>
  <w:num w:numId="7" w16cid:durableId="1560287214">
    <w:abstractNumId w:val="3"/>
  </w:num>
  <w:num w:numId="8" w16cid:durableId="8476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CF"/>
    <w:rsid w:val="00000655"/>
    <w:rsid w:val="00032A5B"/>
    <w:rsid w:val="000340C3"/>
    <w:rsid w:val="00045868"/>
    <w:rsid w:val="00045AA1"/>
    <w:rsid w:val="000578F6"/>
    <w:rsid w:val="000628AB"/>
    <w:rsid w:val="000751C8"/>
    <w:rsid w:val="00081371"/>
    <w:rsid w:val="00086C05"/>
    <w:rsid w:val="00087162"/>
    <w:rsid w:val="00090C10"/>
    <w:rsid w:val="000A07B9"/>
    <w:rsid w:val="000A3D53"/>
    <w:rsid w:val="000A4BBE"/>
    <w:rsid w:val="000C65F4"/>
    <w:rsid w:val="000D02C7"/>
    <w:rsid w:val="000F109E"/>
    <w:rsid w:val="00124596"/>
    <w:rsid w:val="0012626B"/>
    <w:rsid w:val="001272AA"/>
    <w:rsid w:val="00134062"/>
    <w:rsid w:val="00144B8B"/>
    <w:rsid w:val="00146ED0"/>
    <w:rsid w:val="00153380"/>
    <w:rsid w:val="001534F5"/>
    <w:rsid w:val="0016041A"/>
    <w:rsid w:val="001648B5"/>
    <w:rsid w:val="001730C3"/>
    <w:rsid w:val="00176FCC"/>
    <w:rsid w:val="001B1BC5"/>
    <w:rsid w:val="001B57DA"/>
    <w:rsid w:val="001B796A"/>
    <w:rsid w:val="0024734C"/>
    <w:rsid w:val="00247D09"/>
    <w:rsid w:val="00255D7A"/>
    <w:rsid w:val="00260765"/>
    <w:rsid w:val="002B2E64"/>
    <w:rsid w:val="002B5C35"/>
    <w:rsid w:val="002B6C4F"/>
    <w:rsid w:val="002B7F8B"/>
    <w:rsid w:val="002D22B4"/>
    <w:rsid w:val="002E275C"/>
    <w:rsid w:val="002F3B61"/>
    <w:rsid w:val="002F3C8E"/>
    <w:rsid w:val="003005AF"/>
    <w:rsid w:val="00307829"/>
    <w:rsid w:val="003231EB"/>
    <w:rsid w:val="003251C0"/>
    <w:rsid w:val="0033686F"/>
    <w:rsid w:val="00341EA8"/>
    <w:rsid w:val="00364215"/>
    <w:rsid w:val="00364F50"/>
    <w:rsid w:val="003C31AB"/>
    <w:rsid w:val="003D0513"/>
    <w:rsid w:val="003D1AA7"/>
    <w:rsid w:val="003E7B5D"/>
    <w:rsid w:val="003F26DB"/>
    <w:rsid w:val="00410EF2"/>
    <w:rsid w:val="004147A8"/>
    <w:rsid w:val="0041498D"/>
    <w:rsid w:val="00417AC6"/>
    <w:rsid w:val="004267F6"/>
    <w:rsid w:val="004579F5"/>
    <w:rsid w:val="004830BA"/>
    <w:rsid w:val="004B1B1B"/>
    <w:rsid w:val="004B7A5B"/>
    <w:rsid w:val="004C6991"/>
    <w:rsid w:val="004E43E9"/>
    <w:rsid w:val="00534271"/>
    <w:rsid w:val="00537170"/>
    <w:rsid w:val="0054498C"/>
    <w:rsid w:val="00565CFC"/>
    <w:rsid w:val="00581017"/>
    <w:rsid w:val="005810DE"/>
    <w:rsid w:val="0058485A"/>
    <w:rsid w:val="0059082C"/>
    <w:rsid w:val="005B0A3E"/>
    <w:rsid w:val="005C2851"/>
    <w:rsid w:val="005D3032"/>
    <w:rsid w:val="005E4D55"/>
    <w:rsid w:val="005F2D4C"/>
    <w:rsid w:val="005F6B4B"/>
    <w:rsid w:val="0060664B"/>
    <w:rsid w:val="006139EE"/>
    <w:rsid w:val="00623080"/>
    <w:rsid w:val="00646372"/>
    <w:rsid w:val="00652FDB"/>
    <w:rsid w:val="00685102"/>
    <w:rsid w:val="006901A5"/>
    <w:rsid w:val="006A26E6"/>
    <w:rsid w:val="006C297D"/>
    <w:rsid w:val="006C6D7C"/>
    <w:rsid w:val="006E2855"/>
    <w:rsid w:val="00731454"/>
    <w:rsid w:val="00731CE2"/>
    <w:rsid w:val="00734142"/>
    <w:rsid w:val="00755B48"/>
    <w:rsid w:val="00756863"/>
    <w:rsid w:val="0078438A"/>
    <w:rsid w:val="007A36DB"/>
    <w:rsid w:val="007B23ED"/>
    <w:rsid w:val="007B5B35"/>
    <w:rsid w:val="007C7DFB"/>
    <w:rsid w:val="007D4367"/>
    <w:rsid w:val="007D77DF"/>
    <w:rsid w:val="007E137F"/>
    <w:rsid w:val="007F5B3A"/>
    <w:rsid w:val="00826C73"/>
    <w:rsid w:val="0084535B"/>
    <w:rsid w:val="0084571B"/>
    <w:rsid w:val="00856883"/>
    <w:rsid w:val="00883AE0"/>
    <w:rsid w:val="008850D9"/>
    <w:rsid w:val="00887A4E"/>
    <w:rsid w:val="00892FA5"/>
    <w:rsid w:val="008A4D37"/>
    <w:rsid w:val="008A70F2"/>
    <w:rsid w:val="008C5E72"/>
    <w:rsid w:val="00905DC4"/>
    <w:rsid w:val="009269F9"/>
    <w:rsid w:val="0093756C"/>
    <w:rsid w:val="009458E0"/>
    <w:rsid w:val="00947784"/>
    <w:rsid w:val="00947DAA"/>
    <w:rsid w:val="009946BF"/>
    <w:rsid w:val="009B2441"/>
    <w:rsid w:val="009B7E06"/>
    <w:rsid w:val="009C7B94"/>
    <w:rsid w:val="009E21F8"/>
    <w:rsid w:val="009E7EAB"/>
    <w:rsid w:val="009F3862"/>
    <w:rsid w:val="00A15F2A"/>
    <w:rsid w:val="00A5705A"/>
    <w:rsid w:val="00A668FB"/>
    <w:rsid w:val="00A86722"/>
    <w:rsid w:val="00AA0336"/>
    <w:rsid w:val="00AA5537"/>
    <w:rsid w:val="00AD7C6E"/>
    <w:rsid w:val="00B024DA"/>
    <w:rsid w:val="00B069CF"/>
    <w:rsid w:val="00B31439"/>
    <w:rsid w:val="00B3746D"/>
    <w:rsid w:val="00B55809"/>
    <w:rsid w:val="00B61243"/>
    <w:rsid w:val="00B82127"/>
    <w:rsid w:val="00B90BBF"/>
    <w:rsid w:val="00BA4F50"/>
    <w:rsid w:val="00BA4F63"/>
    <w:rsid w:val="00BB10F3"/>
    <w:rsid w:val="00BE72D1"/>
    <w:rsid w:val="00C10D0D"/>
    <w:rsid w:val="00C22846"/>
    <w:rsid w:val="00C3667F"/>
    <w:rsid w:val="00C37AE5"/>
    <w:rsid w:val="00C40F85"/>
    <w:rsid w:val="00C52659"/>
    <w:rsid w:val="00C55C42"/>
    <w:rsid w:val="00C623CC"/>
    <w:rsid w:val="00C64867"/>
    <w:rsid w:val="00C72F9F"/>
    <w:rsid w:val="00C7365E"/>
    <w:rsid w:val="00CA209B"/>
    <w:rsid w:val="00CB3CB1"/>
    <w:rsid w:val="00CC3D5F"/>
    <w:rsid w:val="00CC598C"/>
    <w:rsid w:val="00CD483A"/>
    <w:rsid w:val="00D077B4"/>
    <w:rsid w:val="00D10020"/>
    <w:rsid w:val="00D27B86"/>
    <w:rsid w:val="00D46AF6"/>
    <w:rsid w:val="00D50CFD"/>
    <w:rsid w:val="00D63A91"/>
    <w:rsid w:val="00D7799C"/>
    <w:rsid w:val="00DC4A02"/>
    <w:rsid w:val="00DD2051"/>
    <w:rsid w:val="00DE1E61"/>
    <w:rsid w:val="00DE40CF"/>
    <w:rsid w:val="00DE59E2"/>
    <w:rsid w:val="00DF758D"/>
    <w:rsid w:val="00E27550"/>
    <w:rsid w:val="00E27562"/>
    <w:rsid w:val="00E44E89"/>
    <w:rsid w:val="00E47275"/>
    <w:rsid w:val="00E53D02"/>
    <w:rsid w:val="00E77504"/>
    <w:rsid w:val="00E84063"/>
    <w:rsid w:val="00EA47A7"/>
    <w:rsid w:val="00EB1E6B"/>
    <w:rsid w:val="00EC110B"/>
    <w:rsid w:val="00EC17E6"/>
    <w:rsid w:val="00EC75D3"/>
    <w:rsid w:val="00EE2D21"/>
    <w:rsid w:val="00EF3C3A"/>
    <w:rsid w:val="00F06504"/>
    <w:rsid w:val="00F07305"/>
    <w:rsid w:val="00F222AF"/>
    <w:rsid w:val="00F40E05"/>
    <w:rsid w:val="00F66979"/>
    <w:rsid w:val="00FB74DD"/>
    <w:rsid w:val="00FD1F19"/>
    <w:rsid w:val="00FD61E0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2E806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9CF"/>
  </w:style>
  <w:style w:type="paragraph" w:styleId="Footer">
    <w:name w:val="footer"/>
    <w:basedOn w:val="Normal"/>
    <w:link w:val="FooterChar"/>
    <w:uiPriority w:val="99"/>
    <w:unhideWhenUsed/>
    <w:rsid w:val="00B06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9CF"/>
  </w:style>
  <w:style w:type="paragraph" w:styleId="ListParagraph">
    <w:name w:val="List Paragraph"/>
    <w:basedOn w:val="Normal"/>
    <w:uiPriority w:val="34"/>
    <w:qFormat/>
    <w:rsid w:val="00B069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C75D3"/>
    <w:rPr>
      <w:color w:val="808080"/>
    </w:rPr>
  </w:style>
  <w:style w:type="table" w:styleId="TableGrid">
    <w:name w:val="Table Grid"/>
    <w:basedOn w:val="TableNormal"/>
    <w:uiPriority w:val="39"/>
    <w:rsid w:val="0008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086C0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53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8406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2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F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26D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109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41EA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B3C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B7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qaestaff@aber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ifysgolaber.sharepoint.com/sites/aqro/AMTS/202324/Forms/AllItems.aspx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327A2BB8204C60A0AE0780FBBB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186D-9A3A-447F-9C8B-DD320DD3F4C8}"/>
      </w:docPartPr>
      <w:docPartBody>
        <w:p w:rsidR="004A2B51" w:rsidRDefault="00151548" w:rsidP="00151548">
          <w:pPr>
            <w:pStyle w:val="5C327A2BB8204C60A0AE0780FBBBD6AA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73333C46D88D43E79B17D4206ED95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E93B-6761-4E8A-BBD7-99A83B31E0E8}"/>
      </w:docPartPr>
      <w:docPartBody>
        <w:p w:rsidR="004A2B51" w:rsidRDefault="00151548" w:rsidP="00151548">
          <w:pPr>
            <w:pStyle w:val="73333C46D88D43E79B17D4206ED9546F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A300EE29914348408324A07189F9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960E-B77D-4669-95C1-2B7FC7675532}"/>
      </w:docPartPr>
      <w:docPartBody>
        <w:p w:rsidR="004A2B51" w:rsidRDefault="00151548" w:rsidP="00151548">
          <w:pPr>
            <w:pStyle w:val="A300EE29914348408324A07189F95BDC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6F07BC3A735641A7A1DD94476CC0E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610C-B237-4B3C-8040-47F2E73FDD16}"/>
      </w:docPartPr>
      <w:docPartBody>
        <w:p w:rsidR="004A2B51" w:rsidRDefault="00151548" w:rsidP="00151548">
          <w:pPr>
            <w:pStyle w:val="6F07BC3A735641A7A1DD94476CC0E811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B35AA56EF1D8413E8C42A9755250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E169-3D7E-4EE6-A073-EAF66C1512D7}"/>
      </w:docPartPr>
      <w:docPartBody>
        <w:p w:rsidR="004A2B51" w:rsidRDefault="00151548" w:rsidP="00151548">
          <w:pPr>
            <w:pStyle w:val="B35AA56EF1D8413E8C42A97552506435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12C411B517B94807ADCD3621ECBD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8D674-CA23-45D4-BAEC-598E4844302C}"/>
      </w:docPartPr>
      <w:docPartBody>
        <w:p w:rsidR="004A2B51" w:rsidRDefault="00151548" w:rsidP="00151548">
          <w:pPr>
            <w:pStyle w:val="12C411B517B94807ADCD3621ECBDF282"/>
          </w:pPr>
          <w:r w:rsidRPr="00227F08">
            <w:rPr>
              <w:rStyle w:val="PlaceholderText"/>
            </w:rPr>
            <w:t>Click here to enter text.</w:t>
          </w:r>
        </w:p>
      </w:docPartBody>
    </w:docPart>
    <w:docPart>
      <w:docPartPr>
        <w:name w:val="098623DECDB844A2BB75DBD370E8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84EB-F040-4360-9AD3-E63110220631}"/>
      </w:docPartPr>
      <w:docPartBody>
        <w:p w:rsidR="00F81506" w:rsidRDefault="00F81506" w:rsidP="00F81506">
          <w:pPr>
            <w:pStyle w:val="098623DECDB844A2BB75DBD370E8DDAA"/>
          </w:pPr>
          <w:r w:rsidRPr="00A93AAE">
            <w:rPr>
              <w:rStyle w:val="PlaceholderText"/>
            </w:rPr>
            <w:t>Cliciwch yma i deipio testun.</w:t>
          </w:r>
        </w:p>
      </w:docPartBody>
    </w:docPart>
    <w:docPart>
      <w:docPartPr>
        <w:name w:val="EE8F04104AA34B80B2E596F6A88B0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D2BDF-4677-4CB5-AE08-8861C6F6F0E2}"/>
      </w:docPartPr>
      <w:docPartBody>
        <w:p w:rsidR="00F81506" w:rsidRDefault="00F81506" w:rsidP="00F81506">
          <w:pPr>
            <w:pStyle w:val="EE8F04104AA34B80B2E596F6A88B0798"/>
          </w:pPr>
          <w:r w:rsidRPr="00A93AAE">
            <w:rPr>
              <w:rStyle w:val="PlaceholderText"/>
            </w:rPr>
            <w:t>Cliciwch yma i deipio testun.</w:t>
          </w:r>
        </w:p>
      </w:docPartBody>
    </w:docPart>
    <w:docPart>
      <w:docPartPr>
        <w:name w:val="6AD8943E7B514180A018A8EC9695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8FAAE-CF20-4FF1-B1D0-D220384CCDBB}"/>
      </w:docPartPr>
      <w:docPartBody>
        <w:p w:rsidR="00F81506" w:rsidRDefault="00F81506" w:rsidP="00F81506">
          <w:pPr>
            <w:pStyle w:val="6AD8943E7B514180A018A8EC9695BF1C"/>
          </w:pPr>
          <w:r w:rsidRPr="00A93AAE">
            <w:rPr>
              <w:rStyle w:val="PlaceholderText"/>
            </w:rPr>
            <w:t>Cliciwch yma i deipio testun.</w:t>
          </w:r>
        </w:p>
      </w:docPartBody>
    </w:docPart>
    <w:docPart>
      <w:docPartPr>
        <w:name w:val="8ECB8742DB954ABEA21B41914B2D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10C3F-995B-4F0B-AAE3-6996A4B40391}"/>
      </w:docPartPr>
      <w:docPartBody>
        <w:p w:rsidR="00F81506" w:rsidRDefault="00F81506" w:rsidP="00F81506">
          <w:pPr>
            <w:pStyle w:val="8ECB8742DB954ABEA21B41914B2D2445"/>
          </w:pPr>
          <w:r w:rsidRPr="00A93AAE">
            <w:rPr>
              <w:rStyle w:val="PlaceholderText"/>
            </w:rPr>
            <w:t>Cliciwch yma i deipio testun.</w:t>
          </w:r>
        </w:p>
      </w:docPartBody>
    </w:docPart>
    <w:docPart>
      <w:docPartPr>
        <w:name w:val="B8CADC34BD2F4DD1BB40CDAE011D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37B3-A1A3-4E4F-83C4-9E0AEE7DE901}"/>
      </w:docPartPr>
      <w:docPartBody>
        <w:p w:rsidR="00F81506" w:rsidRDefault="00F81506" w:rsidP="00F81506">
          <w:pPr>
            <w:pStyle w:val="B8CADC34BD2F4DD1BB40CDAE011DDAD8"/>
          </w:pPr>
          <w:r w:rsidRPr="00A93AAE">
            <w:rPr>
              <w:rStyle w:val="PlaceholderText"/>
            </w:rPr>
            <w:t>Cliciwch yma i deipio testun.</w:t>
          </w:r>
        </w:p>
      </w:docPartBody>
    </w:docPart>
    <w:docPart>
      <w:docPartPr>
        <w:name w:val="D038019497244A0D9270850BA9BB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8E8D-06FD-413E-B7F3-0D03232F34A4}"/>
      </w:docPartPr>
      <w:docPartBody>
        <w:p w:rsidR="00F81506" w:rsidRDefault="00F81506" w:rsidP="00F81506">
          <w:pPr>
            <w:pStyle w:val="D038019497244A0D9270850BA9BB0A96"/>
          </w:pPr>
          <w:r w:rsidRPr="00A93AAE">
            <w:rPr>
              <w:rStyle w:val="PlaceholderText"/>
            </w:rPr>
            <w:t>Cliciwch yma i deipio testun.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51"/>
    <w:rsid w:val="00027B49"/>
    <w:rsid w:val="00151548"/>
    <w:rsid w:val="002B287C"/>
    <w:rsid w:val="002D1A60"/>
    <w:rsid w:val="003F2038"/>
    <w:rsid w:val="004012AD"/>
    <w:rsid w:val="004579F5"/>
    <w:rsid w:val="004A2B51"/>
    <w:rsid w:val="004B341D"/>
    <w:rsid w:val="005061E3"/>
    <w:rsid w:val="005066FA"/>
    <w:rsid w:val="005475EB"/>
    <w:rsid w:val="00573DCF"/>
    <w:rsid w:val="007C1ABC"/>
    <w:rsid w:val="009A2E3D"/>
    <w:rsid w:val="00BE4251"/>
    <w:rsid w:val="00C00E31"/>
    <w:rsid w:val="00C623CC"/>
    <w:rsid w:val="00CC174D"/>
    <w:rsid w:val="00D83F03"/>
    <w:rsid w:val="00E97FF1"/>
    <w:rsid w:val="00ED60AF"/>
    <w:rsid w:val="00EE5B85"/>
    <w:rsid w:val="00F3142D"/>
    <w:rsid w:val="00F650EC"/>
    <w:rsid w:val="00F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506"/>
    <w:rPr>
      <w:color w:val="808080"/>
    </w:rPr>
  </w:style>
  <w:style w:type="paragraph" w:customStyle="1" w:styleId="5C327A2BB8204C60A0AE0780FBBBD6AA">
    <w:name w:val="5C327A2BB8204C60A0AE0780FBBBD6AA"/>
    <w:rsid w:val="00151548"/>
  </w:style>
  <w:style w:type="paragraph" w:customStyle="1" w:styleId="73333C46D88D43E79B17D4206ED9546F">
    <w:name w:val="73333C46D88D43E79B17D4206ED9546F"/>
    <w:rsid w:val="00151548"/>
  </w:style>
  <w:style w:type="paragraph" w:customStyle="1" w:styleId="A300EE29914348408324A07189F95BDC">
    <w:name w:val="A300EE29914348408324A07189F95BDC"/>
    <w:rsid w:val="00151548"/>
  </w:style>
  <w:style w:type="paragraph" w:customStyle="1" w:styleId="6F07BC3A735641A7A1DD94476CC0E811">
    <w:name w:val="6F07BC3A735641A7A1DD94476CC0E811"/>
    <w:rsid w:val="00151548"/>
  </w:style>
  <w:style w:type="paragraph" w:customStyle="1" w:styleId="B35AA56EF1D8413E8C42A97552506435">
    <w:name w:val="B35AA56EF1D8413E8C42A97552506435"/>
    <w:rsid w:val="00151548"/>
  </w:style>
  <w:style w:type="paragraph" w:customStyle="1" w:styleId="12C411B517B94807ADCD3621ECBDF282">
    <w:name w:val="12C411B517B94807ADCD3621ECBDF282"/>
    <w:rsid w:val="00151548"/>
  </w:style>
  <w:style w:type="paragraph" w:customStyle="1" w:styleId="098623DECDB844A2BB75DBD370E8DDAA">
    <w:name w:val="098623DECDB844A2BB75DBD370E8DDAA"/>
    <w:rsid w:val="00F815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8F04104AA34B80B2E596F6A88B0798">
    <w:name w:val="EE8F04104AA34B80B2E596F6A88B0798"/>
    <w:rsid w:val="00F815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D8943E7B514180A018A8EC9695BF1C">
    <w:name w:val="6AD8943E7B514180A018A8EC9695BF1C"/>
    <w:rsid w:val="00F815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CB8742DB954ABEA21B41914B2D2445">
    <w:name w:val="8ECB8742DB954ABEA21B41914B2D2445"/>
    <w:rsid w:val="00F815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CADC34BD2F4DD1BB40CDAE011DDAD8">
    <w:name w:val="B8CADC34BD2F4DD1BB40CDAE011DDAD8"/>
    <w:rsid w:val="00F8150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8019497244A0D9270850BA9BB0A96">
    <w:name w:val="D038019497244A0D9270850BA9BB0A96"/>
    <w:rsid w:val="00F8150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4495-A570-4954-9E05-BEFFEE6D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11120</Characters>
  <Application>Microsoft Office Word</Application>
  <DocSecurity>0</DocSecurity>
  <Lines>92</Lines>
  <Paragraphs>26</Paragraphs>
  <ScaleCrop>false</ScaleCrop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2024-07-11T14:37:00Z</dcterms:created>
  <dcterms:modified xsi:type="dcterms:W3CDTF">2024-07-11T14:46:00Z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2024-07-11T14:36:56Z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a7e24c46-5e05-40ed-9c11-8e084eb9f72d</vt:lpwstr>
  </property>
  <property fmtid="{D5CDD505-2E9C-101B-9397-08002B2CF9AE}" pid="8" name="MSIP_Label_f2dfecbd-fc97-4e8a-a9cd-19ed496c406e_ContentBits">
    <vt:lpwstr>0</vt:lpwstr>
  </property>
</Properties>
</file>