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1882B" w14:textId="553605F3" w:rsidR="005F2719" w:rsidRPr="00093FBF" w:rsidRDefault="00093FBF" w:rsidP="005F2719">
      <w:pPr>
        <w:pStyle w:val="Heading1"/>
        <w:rPr>
          <w:iCs/>
        </w:rPr>
      </w:pPr>
      <w:bookmarkStart w:id="0" w:name="_Hlk147217488"/>
      <w:r w:rsidRPr="00A70600">
        <w:rPr>
          <w:iCs/>
        </w:rPr>
        <w:t>System Gosb wedi ei Seilio ar Bwyntiau</w:t>
      </w:r>
    </w:p>
    <w:tbl>
      <w:tblPr>
        <w:tblStyle w:val="TableGrid"/>
        <w:tblW w:w="9924" w:type="dxa"/>
        <w:tblInd w:w="-431" w:type="dxa"/>
        <w:shd w:val="clear" w:color="auto" w:fill="C1E4F5" w:themeFill="accent1" w:themeFillTint="33"/>
        <w:tblLook w:val="04A0" w:firstRow="1" w:lastRow="0" w:firstColumn="1" w:lastColumn="0" w:noHBand="0" w:noVBand="1"/>
      </w:tblPr>
      <w:tblGrid>
        <w:gridCol w:w="1419"/>
        <w:gridCol w:w="8505"/>
      </w:tblGrid>
      <w:tr w:rsidR="005F2719" w:rsidRPr="00090A14" w14:paraId="54B59DEF" w14:textId="77777777" w:rsidTr="008D6F22">
        <w:tc>
          <w:tcPr>
            <w:tcW w:w="9924" w:type="dxa"/>
            <w:gridSpan w:val="2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23453991" w14:textId="77777777" w:rsidR="00093FBF" w:rsidRPr="00093FBF" w:rsidRDefault="00093FBF" w:rsidP="00093FBF">
            <w:pPr>
              <w:rPr>
                <w:rFonts w:ascii="Arial" w:hAnsi="Arial" w:cs="Arial"/>
                <w:b/>
                <w:bCs/>
              </w:rPr>
            </w:pPr>
            <w:r w:rsidRPr="00093FBF">
              <w:rPr>
                <w:rFonts w:ascii="Arial" w:hAnsi="Arial" w:cs="Arial"/>
                <w:b/>
                <w:bCs/>
              </w:rPr>
              <w:t>Atgyfeiriad Llwybrau Addysgol</w:t>
            </w:r>
          </w:p>
          <w:p w14:paraId="31BE3F53" w14:textId="77777777" w:rsidR="00093FBF" w:rsidRPr="00093FBF" w:rsidRDefault="00093FBF" w:rsidP="00093FBF">
            <w:pPr>
              <w:rPr>
                <w:rFonts w:ascii="Arial" w:hAnsi="Arial" w:cs="Arial"/>
              </w:rPr>
            </w:pPr>
            <w:r w:rsidRPr="00093FBF">
              <w:rPr>
                <w:rFonts w:ascii="Arial" w:hAnsi="Arial" w:cs="Arial"/>
              </w:rPr>
              <w:t xml:space="preserve">Os mai honiad o Ymarfer Academaidd Annerbyniol a gadarnhawyd yw achos cyntaf, a mân y myfyriwr o dorri arfer academaidd </w:t>
            </w:r>
            <w:r w:rsidRPr="00093FBF">
              <w:rPr>
                <w:rFonts w:ascii="Arial" w:hAnsi="Arial" w:cs="Arial"/>
                <w:b/>
                <w:bCs/>
              </w:rPr>
              <w:t>ym mlwyddyn gyntaf eu presenoldeb ym Mhrifysgol Aberystwyth</w:t>
            </w:r>
            <w:r w:rsidRPr="00093FBF">
              <w:rPr>
                <w:rFonts w:ascii="Arial" w:hAnsi="Arial" w:cs="Arial"/>
              </w:rPr>
              <w:t xml:space="preserve">, a’i fod yn cyfeirio at gamgymeriad gwirioneddol, sy'n arwain at ymddygiad academaidd gwael yn hytrach nag ymddygiad academaidd annerbyniol, gall panel YAA / Cadeirydd y Bwrdd Arholi (neu enwebai) benderfynu cyfeirio'r achos i'r Llwybr Addysgol lle bydd y myfyriwr </w:t>
            </w:r>
          </w:p>
          <w:p w14:paraId="6A903036" w14:textId="77777777" w:rsidR="00093FBF" w:rsidRPr="00093FBF" w:rsidRDefault="00093FBF" w:rsidP="00093F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93FBF">
              <w:rPr>
                <w:rFonts w:ascii="Arial" w:hAnsi="Arial" w:cs="Arial"/>
              </w:rPr>
              <w:t>yn cael eu gwahodd i gwblhau'r cwrs uniondeb academaidd ar-lein (</w:t>
            </w:r>
            <w:hyperlink r:id="rId7" w:history="1">
              <w:r w:rsidRPr="00093FBF">
                <w:rPr>
                  <w:rStyle w:val="Hyperlink"/>
                  <w:rFonts w:ascii="Arial" w:hAnsi="Arial" w:cs="Arial"/>
                </w:rPr>
                <w:t>https://libguides.aber.ac.uk/cyfeirnodi</w:t>
              </w:r>
            </w:hyperlink>
            <w:r w:rsidRPr="00093FBF">
              <w:rPr>
                <w:rFonts w:ascii="Arial" w:hAnsi="Arial" w:cs="Arial"/>
              </w:rPr>
              <w:t xml:space="preserve">, a/neu </w:t>
            </w:r>
            <w:hyperlink r:id="rId8" w:history="1">
              <w:r w:rsidRPr="00093FBF">
                <w:rPr>
                  <w:rStyle w:val="Hyperlink"/>
                  <w:rFonts w:ascii="Arial" w:hAnsi="Arial" w:cs="Arial"/>
                </w:rPr>
                <w:t>https://www.aber.ac.uk/cy/is/help/ai/</w:t>
              </w:r>
            </w:hyperlink>
            <w:r w:rsidRPr="00093FBF">
              <w:rPr>
                <w:rFonts w:ascii="Arial" w:hAnsi="Arial" w:cs="Arial"/>
              </w:rPr>
              <w:t xml:space="preserve"> os yw'n briodol) o fewn cyfnod penodol o amser (pum diwrnod gwaith fel arfer) a darparu tystiolaeth o gwblhau (ar gael ar </w:t>
            </w:r>
            <w:proofErr w:type="spellStart"/>
            <w:r w:rsidRPr="00093FBF">
              <w:rPr>
                <w:rFonts w:ascii="Arial" w:hAnsi="Arial" w:cs="Arial"/>
              </w:rPr>
              <w:t>BlackBoard</w:t>
            </w:r>
            <w:proofErr w:type="spellEnd"/>
            <w:r w:rsidRPr="00093FBF">
              <w:rPr>
                <w:rFonts w:ascii="Arial" w:hAnsi="Arial" w:cs="Arial"/>
              </w:rPr>
              <w:t>).</w:t>
            </w:r>
          </w:p>
          <w:p w14:paraId="38967863" w14:textId="77777777" w:rsidR="00093FBF" w:rsidRPr="00093FBF" w:rsidRDefault="00093FBF" w:rsidP="00093F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93FBF">
              <w:rPr>
                <w:rFonts w:ascii="Arial" w:hAnsi="Arial" w:cs="Arial"/>
              </w:rPr>
              <w:t xml:space="preserve">yn gorfod mynychu unrhyw sesiynau ymarfer academaidd da pellach yn ôl cyfarwyddyd gan eu hadran academaidd. </w:t>
            </w:r>
          </w:p>
          <w:p w14:paraId="48934472" w14:textId="7F952F99" w:rsidR="005F2719" w:rsidRPr="009F6607" w:rsidRDefault="00093FBF" w:rsidP="00093FBF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093FBF">
              <w:rPr>
                <w:rFonts w:ascii="Arial" w:hAnsi="Arial" w:cs="Arial"/>
              </w:rPr>
              <w:t>Os yw'r myfyriwr yn cwblhau'r camau hyn o fewn yr amserlen a nodwyd, ni ddylid rhoi unrhyw gosb, a dylid marcio'r asesiad gan ddilyn y meini prawf marcio adrannol; os nad ydynt yn gwneud hynny, dylai'r adran gyfeirio’r myfyriwr yn ôl at y Gofrestrfa Academaidd a gellir dyfarnu’r gosb wreiddiol a fyddai wedi cael ei rhoi o dan y system seiliedig ar bwyntiau yn ddiweddarach</w:t>
            </w:r>
            <w:r w:rsidR="005F2719" w:rsidRPr="00093FBF">
              <w:rPr>
                <w:rFonts w:ascii="Arial" w:hAnsi="Arial" w:cs="Arial"/>
              </w:rPr>
              <w:t>.</w:t>
            </w:r>
          </w:p>
        </w:tc>
      </w:tr>
      <w:tr w:rsidR="005F2719" w:rsidRPr="00090A14" w14:paraId="6EF059AB" w14:textId="77777777" w:rsidTr="008D6F22">
        <w:tc>
          <w:tcPr>
            <w:tcW w:w="992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678AF77" w14:textId="77777777" w:rsidR="005F2719" w:rsidRPr="009F6607" w:rsidRDefault="005F2719" w:rsidP="00C71881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GB"/>
              </w:rPr>
            </w:pPr>
          </w:p>
        </w:tc>
      </w:tr>
      <w:tr w:rsidR="005F2719" w:rsidRPr="00090A14" w14:paraId="275202A4" w14:textId="77777777" w:rsidTr="00C71881">
        <w:tc>
          <w:tcPr>
            <w:tcW w:w="9924" w:type="dxa"/>
            <w:gridSpan w:val="2"/>
            <w:tcBorders>
              <w:bottom w:val="single" w:sz="4" w:space="0" w:color="auto"/>
            </w:tcBorders>
            <w:shd w:val="clear" w:color="auto" w:fill="0F4761" w:themeFill="accent1" w:themeFillShade="BF"/>
          </w:tcPr>
          <w:p w14:paraId="15ACF57A" w14:textId="09542F5B" w:rsidR="005F2719" w:rsidRPr="00093FBF" w:rsidRDefault="00093FBF" w:rsidP="00C71881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093FBF">
              <w:rPr>
                <w:rFonts w:ascii="Arial" w:hAnsi="Arial" w:cs="Arial"/>
                <w:b/>
                <w:bCs/>
                <w:sz w:val="24"/>
                <w:szCs w:val="24"/>
              </w:rPr>
              <w:t>Os nad yw'r atgyfeiriad llwybr addysgol yn briodol, dilynwch y System gosb wedi ei seilio ar bwyntiau isod</w:t>
            </w:r>
            <w:r w:rsidR="005F2719" w:rsidRPr="00093FBF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GB"/>
              </w:rPr>
              <w:t>.</w:t>
            </w:r>
          </w:p>
        </w:tc>
      </w:tr>
      <w:tr w:rsidR="005F2719" w:rsidRPr="00090A14" w14:paraId="6E7EE884" w14:textId="77777777" w:rsidTr="008D6F22">
        <w:tc>
          <w:tcPr>
            <w:tcW w:w="992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03C25B2" w14:textId="77777777" w:rsidR="005F2719" w:rsidRPr="009F6607" w:rsidRDefault="005F2719" w:rsidP="00C71881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GB"/>
              </w:rPr>
            </w:pPr>
          </w:p>
        </w:tc>
      </w:tr>
      <w:tr w:rsidR="005F2719" w:rsidRPr="00090A14" w14:paraId="5B7B642D" w14:textId="77777777" w:rsidTr="00C71881">
        <w:tc>
          <w:tcPr>
            <w:tcW w:w="9924" w:type="dxa"/>
            <w:gridSpan w:val="2"/>
            <w:tcBorders>
              <w:bottom w:val="single" w:sz="4" w:space="0" w:color="auto"/>
            </w:tcBorders>
            <w:shd w:val="clear" w:color="auto" w:fill="0F4761" w:themeFill="accent1" w:themeFillShade="BF"/>
          </w:tcPr>
          <w:p w14:paraId="15AAFB67" w14:textId="7EE1BDCD" w:rsidR="005F2719" w:rsidRPr="00093FBF" w:rsidRDefault="00093FBF" w:rsidP="00C71881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GB"/>
              </w:rPr>
            </w:pPr>
            <w:bookmarkStart w:id="1" w:name="_Hlk147217449"/>
            <w:r w:rsidRPr="00093FBF">
              <w:rPr>
                <w:rFonts w:ascii="Arial" w:hAnsi="Arial" w:cs="Arial"/>
                <w:b/>
                <w:bCs/>
                <w:sz w:val="24"/>
                <w:szCs w:val="24"/>
              </w:rPr>
              <w:t>System Gosb wedi ei Seilio ar Bwyntiau</w:t>
            </w:r>
          </w:p>
        </w:tc>
      </w:tr>
      <w:tr w:rsidR="005F2719" w:rsidRPr="00090A14" w14:paraId="6315D7FF" w14:textId="77777777" w:rsidTr="00C71881">
        <w:tc>
          <w:tcPr>
            <w:tcW w:w="9924" w:type="dxa"/>
            <w:gridSpan w:val="2"/>
            <w:tcBorders>
              <w:bottom w:val="single" w:sz="4" w:space="0" w:color="auto"/>
            </w:tcBorders>
            <w:shd w:val="clear" w:color="auto" w:fill="45B0E1" w:themeFill="accent1" w:themeFillTint="99"/>
          </w:tcPr>
          <w:p w14:paraId="27BEF04F" w14:textId="4E9F45D7" w:rsidR="005F2719" w:rsidRPr="009F6607" w:rsidRDefault="005F2719" w:rsidP="00C71881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A: </w:t>
            </w:r>
            <w:proofErr w:type="spellStart"/>
            <w:r w:rsidR="00093FBF">
              <w:rPr>
                <w:rFonts w:ascii="Arial" w:hAnsi="Arial" w:cs="Arial"/>
                <w:b/>
                <w:sz w:val="24"/>
                <w:szCs w:val="24"/>
                <w:lang w:val="en-GB"/>
              </w:rPr>
              <w:t>D</w:t>
            </w:r>
            <w:r w:rsidR="00093FBF" w:rsidRPr="00093FBF">
              <w:rPr>
                <w:rFonts w:ascii="Arial" w:hAnsi="Arial" w:cs="Arial"/>
                <w:b/>
                <w:sz w:val="24"/>
                <w:szCs w:val="24"/>
                <w:lang w:val="en-GB"/>
              </w:rPr>
              <w:t>isgrifiad</w:t>
            </w:r>
            <w:proofErr w:type="spellEnd"/>
            <w:r w:rsidR="00093FBF" w:rsidRPr="00093FBF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093FBF" w:rsidRPr="00093FBF">
              <w:rPr>
                <w:rFonts w:ascii="Arial" w:hAnsi="Arial" w:cs="Arial"/>
                <w:b/>
                <w:sz w:val="24"/>
                <w:szCs w:val="24"/>
                <w:lang w:val="en-GB"/>
              </w:rPr>
              <w:t>o’r</w:t>
            </w:r>
            <w:proofErr w:type="spellEnd"/>
            <w:r w:rsidR="00093FBF" w:rsidRPr="00093FBF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093FBF" w:rsidRPr="00093FBF">
              <w:rPr>
                <w:rFonts w:ascii="Arial" w:hAnsi="Arial" w:cs="Arial"/>
                <w:b/>
                <w:sz w:val="24"/>
                <w:szCs w:val="24"/>
                <w:lang w:val="en-GB"/>
              </w:rPr>
              <w:t>ymddygiad</w:t>
            </w:r>
            <w:proofErr w:type="spellEnd"/>
            <w:r w:rsidR="00093FBF" w:rsidRPr="00093FBF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093FBF" w:rsidRPr="00093FBF">
              <w:rPr>
                <w:rFonts w:ascii="Arial" w:hAnsi="Arial" w:cs="Arial"/>
                <w:b/>
                <w:sz w:val="24"/>
                <w:szCs w:val="24"/>
                <w:lang w:val="en-GB"/>
              </w:rPr>
              <w:t>academaidd</w:t>
            </w:r>
            <w:proofErr w:type="spellEnd"/>
            <w:r w:rsidR="00093FBF" w:rsidRPr="00093FBF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093FBF" w:rsidRPr="00093FBF">
              <w:rPr>
                <w:rFonts w:ascii="Arial" w:hAnsi="Arial" w:cs="Arial"/>
                <w:b/>
                <w:sz w:val="24"/>
                <w:szCs w:val="24"/>
                <w:lang w:val="en-GB"/>
              </w:rPr>
              <w:t>annerbyniol</w:t>
            </w:r>
            <w:proofErr w:type="spellEnd"/>
          </w:p>
        </w:tc>
      </w:tr>
      <w:tr w:rsidR="005F2719" w:rsidRPr="00090A14" w14:paraId="666293B0" w14:textId="77777777" w:rsidTr="00C71881">
        <w:tc>
          <w:tcPr>
            <w:tcW w:w="9924" w:type="dxa"/>
            <w:gridSpan w:val="2"/>
            <w:shd w:val="clear" w:color="auto" w:fill="B7D4EF" w:themeFill="text2" w:themeFillTint="33"/>
          </w:tcPr>
          <w:p w14:paraId="580C2E8C" w14:textId="51909974" w:rsidR="005F2719" w:rsidRPr="009F6607" w:rsidRDefault="005F2719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(</w:t>
            </w:r>
            <w:proofErr w:type="spellStart"/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i</w:t>
            </w:r>
            <w:proofErr w:type="spellEnd"/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 xml:space="preserve">) </w:t>
            </w:r>
            <w:proofErr w:type="spellStart"/>
            <w:r w:rsidR="00C12E25" w:rsidRPr="00C12E25">
              <w:rPr>
                <w:rFonts w:ascii="Arial" w:hAnsi="Arial" w:cs="Arial"/>
                <w:sz w:val="24"/>
                <w:szCs w:val="24"/>
                <w:lang w:val="en-GB"/>
              </w:rPr>
              <w:t>Achosion</w:t>
            </w:r>
            <w:proofErr w:type="spellEnd"/>
            <w:r w:rsidR="00C12E25" w:rsidRPr="00C12E25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12E25" w:rsidRPr="00C12E25">
              <w:rPr>
                <w:rFonts w:ascii="Arial" w:hAnsi="Arial" w:cs="Arial"/>
                <w:sz w:val="24"/>
                <w:szCs w:val="24"/>
                <w:lang w:val="en-GB"/>
              </w:rPr>
              <w:t>blaenorol</w:t>
            </w:r>
            <w:proofErr w:type="spellEnd"/>
            <w:r w:rsidR="00C12E25" w:rsidRPr="00C12E25">
              <w:rPr>
                <w:rFonts w:ascii="Arial" w:hAnsi="Arial" w:cs="Arial"/>
                <w:sz w:val="24"/>
                <w:szCs w:val="24"/>
                <w:lang w:val="en-GB"/>
              </w:rPr>
              <w:t>* (</w:t>
            </w:r>
            <w:proofErr w:type="spellStart"/>
            <w:r w:rsidR="00C12E25" w:rsidRPr="00C12E25">
              <w:rPr>
                <w:rFonts w:ascii="Arial" w:hAnsi="Arial" w:cs="Arial"/>
                <w:sz w:val="24"/>
                <w:szCs w:val="24"/>
                <w:lang w:val="en-GB"/>
              </w:rPr>
              <w:t>yn</w:t>
            </w:r>
            <w:proofErr w:type="spellEnd"/>
            <w:r w:rsidR="00C12E25" w:rsidRPr="00C12E25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12E25" w:rsidRPr="00C12E25">
              <w:rPr>
                <w:rFonts w:ascii="Arial" w:hAnsi="Arial" w:cs="Arial"/>
                <w:sz w:val="24"/>
                <w:szCs w:val="24"/>
                <w:lang w:val="en-GB"/>
              </w:rPr>
              <w:t>cynnwys</w:t>
            </w:r>
            <w:proofErr w:type="spellEnd"/>
            <w:r w:rsidR="00C12E25" w:rsidRPr="00C12E25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12E25" w:rsidRPr="00C12E25">
              <w:rPr>
                <w:rFonts w:ascii="Arial" w:hAnsi="Arial" w:cs="Arial"/>
                <w:sz w:val="24"/>
                <w:szCs w:val="24"/>
                <w:lang w:val="en-GB"/>
              </w:rPr>
              <w:t>ymchwiliad</w:t>
            </w:r>
            <w:proofErr w:type="spellEnd"/>
            <w:r w:rsidR="00C12E25" w:rsidRPr="00C12E25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12E25" w:rsidRPr="00C12E25">
              <w:rPr>
                <w:rFonts w:ascii="Arial" w:hAnsi="Arial" w:cs="Arial"/>
                <w:sz w:val="24"/>
                <w:szCs w:val="24"/>
                <w:lang w:val="en-GB"/>
              </w:rPr>
              <w:t>gan</w:t>
            </w:r>
            <w:proofErr w:type="spellEnd"/>
            <w:r w:rsidR="00C12E25" w:rsidRPr="00C12E25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12E25" w:rsidRPr="00C12E25">
              <w:rPr>
                <w:rFonts w:ascii="Arial" w:hAnsi="Arial" w:cs="Arial"/>
                <w:sz w:val="24"/>
                <w:szCs w:val="24"/>
                <w:lang w:val="en-GB"/>
              </w:rPr>
              <w:t>Gadeirydd</w:t>
            </w:r>
            <w:proofErr w:type="spellEnd"/>
            <w:r w:rsidR="00C12E25" w:rsidRPr="00C12E25">
              <w:rPr>
                <w:rFonts w:ascii="Arial" w:hAnsi="Arial" w:cs="Arial"/>
                <w:sz w:val="24"/>
                <w:szCs w:val="24"/>
                <w:lang w:val="en-GB"/>
              </w:rPr>
              <w:t xml:space="preserve"> y </w:t>
            </w:r>
            <w:proofErr w:type="spellStart"/>
            <w:r w:rsidR="00C12E25" w:rsidRPr="00C12E25">
              <w:rPr>
                <w:rFonts w:ascii="Arial" w:hAnsi="Arial" w:cs="Arial"/>
                <w:sz w:val="24"/>
                <w:szCs w:val="24"/>
                <w:lang w:val="en-GB"/>
              </w:rPr>
              <w:t>Bwrdd</w:t>
            </w:r>
            <w:proofErr w:type="spellEnd"/>
            <w:r w:rsidR="00C12E25" w:rsidRPr="00C12E25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12E25" w:rsidRPr="00C12E25">
              <w:rPr>
                <w:rFonts w:ascii="Arial" w:hAnsi="Arial" w:cs="Arial"/>
                <w:sz w:val="24"/>
                <w:szCs w:val="24"/>
                <w:lang w:val="en-GB"/>
              </w:rPr>
              <w:t>Arholi</w:t>
            </w:r>
            <w:proofErr w:type="spellEnd"/>
            <w:r w:rsidRPr="00C12E25">
              <w:rPr>
                <w:rFonts w:ascii="Arial" w:hAnsi="Arial" w:cs="Arial"/>
                <w:sz w:val="24"/>
                <w:szCs w:val="24"/>
                <w:lang w:val="en-GB"/>
              </w:rPr>
              <w:t>)</w:t>
            </w:r>
          </w:p>
        </w:tc>
      </w:tr>
      <w:tr w:rsidR="005F2719" w:rsidRPr="00090A14" w14:paraId="13C46182" w14:textId="77777777" w:rsidTr="00C71881">
        <w:tc>
          <w:tcPr>
            <w:tcW w:w="1419" w:type="dxa"/>
          </w:tcPr>
          <w:p w14:paraId="6EC8B72D" w14:textId="1185824D" w:rsidR="005F2719" w:rsidRPr="009F6607" w:rsidRDefault="005F2719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 xml:space="preserve">100 </w:t>
            </w:r>
            <w:r w:rsidR="00C12E25">
              <w:rPr>
                <w:rFonts w:ascii="Arial" w:hAnsi="Arial" w:cs="Arial"/>
                <w:sz w:val="24"/>
                <w:szCs w:val="24"/>
              </w:rPr>
              <w:t>pwynt</w:t>
            </w:r>
          </w:p>
        </w:tc>
        <w:tc>
          <w:tcPr>
            <w:tcW w:w="8505" w:type="dxa"/>
          </w:tcPr>
          <w:p w14:paraId="25283D4C" w14:textId="3A835C06" w:rsidR="005F2719" w:rsidRPr="009F6607" w:rsidRDefault="00C12E25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Y tro cyntaf</w:t>
            </w:r>
          </w:p>
        </w:tc>
      </w:tr>
      <w:tr w:rsidR="005F2719" w:rsidRPr="00090A14" w14:paraId="2429668A" w14:textId="77777777" w:rsidTr="00C71881">
        <w:tc>
          <w:tcPr>
            <w:tcW w:w="1419" w:type="dxa"/>
          </w:tcPr>
          <w:p w14:paraId="6FDD63FB" w14:textId="77777777" w:rsidR="005F2719" w:rsidRPr="009F6607" w:rsidRDefault="005F2719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150</w:t>
            </w:r>
          </w:p>
        </w:tc>
        <w:tc>
          <w:tcPr>
            <w:tcW w:w="8505" w:type="dxa"/>
          </w:tcPr>
          <w:p w14:paraId="1B519763" w14:textId="477AC7F2" w:rsidR="005F2719" w:rsidRPr="009F6607" w:rsidRDefault="00C12E25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Yr eildro</w:t>
            </w:r>
          </w:p>
        </w:tc>
      </w:tr>
      <w:tr w:rsidR="005F2719" w:rsidRPr="00090A14" w14:paraId="52F03F7C" w14:textId="77777777" w:rsidTr="00C71881">
        <w:tc>
          <w:tcPr>
            <w:tcW w:w="1419" w:type="dxa"/>
          </w:tcPr>
          <w:p w14:paraId="634F911A" w14:textId="77777777" w:rsidR="005F2719" w:rsidRPr="009F6607" w:rsidRDefault="005F2719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200</w:t>
            </w:r>
          </w:p>
        </w:tc>
        <w:tc>
          <w:tcPr>
            <w:tcW w:w="8505" w:type="dxa"/>
          </w:tcPr>
          <w:p w14:paraId="7E7E6B88" w14:textId="280272F0" w:rsidR="005F2719" w:rsidRPr="009F6607" w:rsidRDefault="00C12E25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Y trydydd tro ac unrhyw achos pellach</w:t>
            </w:r>
          </w:p>
        </w:tc>
      </w:tr>
      <w:tr w:rsidR="005F2719" w:rsidRPr="00090A14" w14:paraId="1E6E3F00" w14:textId="77777777" w:rsidTr="00C71881">
        <w:tc>
          <w:tcPr>
            <w:tcW w:w="9924" w:type="dxa"/>
            <w:gridSpan w:val="2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65C05448" w14:textId="19530D70" w:rsidR="005F2719" w:rsidRPr="009F6607" w:rsidRDefault="005F2719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 xml:space="preserve">(ii) </w:t>
            </w:r>
            <w:r w:rsidR="00C12E25" w:rsidRPr="00895527">
              <w:rPr>
                <w:rFonts w:ascii="Arial" w:hAnsi="Arial" w:cs="Arial"/>
                <w:sz w:val="24"/>
                <w:szCs w:val="24"/>
              </w:rPr>
              <w:t>Hyd a lled / difrifoldeb yr YAA</w:t>
            </w:r>
          </w:p>
        </w:tc>
      </w:tr>
      <w:tr w:rsidR="005F2719" w:rsidRPr="00090A14" w14:paraId="5D4469D4" w14:textId="77777777" w:rsidTr="00C71881">
        <w:trPr>
          <w:trHeight w:val="97"/>
        </w:trPr>
        <w:tc>
          <w:tcPr>
            <w:tcW w:w="1419" w:type="dxa"/>
            <w:vMerge w:val="restart"/>
          </w:tcPr>
          <w:p w14:paraId="0673AB9C" w14:textId="77777777" w:rsidR="005F2719" w:rsidRPr="009F6607" w:rsidRDefault="005F2719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20</w:t>
            </w:r>
          </w:p>
        </w:tc>
        <w:tc>
          <w:tcPr>
            <w:tcW w:w="8505" w:type="dxa"/>
          </w:tcPr>
          <w:p w14:paraId="1E8B3386" w14:textId="47FE584D" w:rsidR="005F2719" w:rsidRPr="009F6607" w:rsidRDefault="00C12E25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Llên-ladrad sy’n llai na 20% o asesiad</w:t>
            </w:r>
          </w:p>
        </w:tc>
      </w:tr>
      <w:tr w:rsidR="005F2719" w:rsidRPr="00090A14" w14:paraId="3A718F91" w14:textId="77777777" w:rsidTr="00C71881">
        <w:trPr>
          <w:trHeight w:val="97"/>
        </w:trPr>
        <w:tc>
          <w:tcPr>
            <w:tcW w:w="1419" w:type="dxa"/>
            <w:vMerge/>
          </w:tcPr>
          <w:p w14:paraId="249CD52A" w14:textId="77777777" w:rsidR="005F2719" w:rsidRPr="009F6607" w:rsidRDefault="005F2719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8505" w:type="dxa"/>
          </w:tcPr>
          <w:p w14:paraId="2FAA7C5C" w14:textId="239851F6" w:rsidR="005F2719" w:rsidRPr="009F6607" w:rsidRDefault="00C12E25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Cydgynllwynio sy’n effeithio llai na 20% o asesiad</w:t>
            </w:r>
          </w:p>
        </w:tc>
      </w:tr>
      <w:tr w:rsidR="005F2719" w:rsidRPr="00090A14" w14:paraId="70727A23" w14:textId="77777777" w:rsidTr="00C71881">
        <w:trPr>
          <w:trHeight w:val="97"/>
        </w:trPr>
        <w:tc>
          <w:tcPr>
            <w:tcW w:w="1419" w:type="dxa"/>
            <w:vMerge/>
          </w:tcPr>
          <w:p w14:paraId="319D85B8" w14:textId="77777777" w:rsidR="005F2719" w:rsidRPr="009F6607" w:rsidRDefault="005F2719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8505" w:type="dxa"/>
          </w:tcPr>
          <w:p w14:paraId="031FA7BC" w14:textId="5209F029" w:rsidR="005F2719" w:rsidRPr="009F6607" w:rsidRDefault="00C12E25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</w:rPr>
              <w:t>Defnydd heb ei gydnabod o DA sy’n effeithio ar lai nag 20% o’r aseiniad</w:t>
            </w:r>
          </w:p>
        </w:tc>
      </w:tr>
      <w:tr w:rsidR="005F2719" w:rsidRPr="00090A14" w14:paraId="554E6CB2" w14:textId="77777777" w:rsidTr="00C71881">
        <w:trPr>
          <w:trHeight w:val="96"/>
        </w:trPr>
        <w:tc>
          <w:tcPr>
            <w:tcW w:w="1419" w:type="dxa"/>
            <w:vMerge/>
          </w:tcPr>
          <w:p w14:paraId="72C47C50" w14:textId="77777777" w:rsidR="005F2719" w:rsidRPr="009F6607" w:rsidRDefault="005F2719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8505" w:type="dxa"/>
          </w:tcPr>
          <w:p w14:paraId="76E1F3AF" w14:textId="3D25A265" w:rsidR="005F2719" w:rsidRPr="009F6607" w:rsidRDefault="00C12E25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Cyflwyno deunyddiau anawdurdodedig neu ddyfeisiadau electronig anawdurdodedig i ystafell arholiad, dim tystiolaeth fod cysylltiad gyda'r papur arholiad</w:t>
            </w:r>
          </w:p>
        </w:tc>
      </w:tr>
      <w:tr w:rsidR="005F2719" w:rsidRPr="00090A14" w14:paraId="47B8AB09" w14:textId="77777777" w:rsidTr="00C71881">
        <w:trPr>
          <w:trHeight w:val="96"/>
        </w:trPr>
        <w:tc>
          <w:tcPr>
            <w:tcW w:w="1419" w:type="dxa"/>
            <w:vMerge/>
          </w:tcPr>
          <w:p w14:paraId="3CACC6B3" w14:textId="77777777" w:rsidR="005F2719" w:rsidRPr="009F6607" w:rsidRDefault="005F2719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8505" w:type="dxa"/>
          </w:tcPr>
          <w:p w14:paraId="4B4F994B" w14:textId="108F35D7" w:rsidR="005F2719" w:rsidRPr="009F6607" w:rsidRDefault="00C12E25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Ailgylchu data neu destun mewn mwy nag un asesiad, pan fo’r Adran wedi gwahardd hyn yn benodol</w:t>
            </w:r>
          </w:p>
        </w:tc>
      </w:tr>
      <w:tr w:rsidR="005F2719" w:rsidRPr="00090A14" w14:paraId="332F6531" w14:textId="77777777" w:rsidTr="00C71881">
        <w:trPr>
          <w:trHeight w:val="96"/>
        </w:trPr>
        <w:tc>
          <w:tcPr>
            <w:tcW w:w="1419" w:type="dxa"/>
            <w:vMerge/>
          </w:tcPr>
          <w:p w14:paraId="12865B7A" w14:textId="77777777" w:rsidR="005F2719" w:rsidRPr="009F6607" w:rsidRDefault="005F2719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8505" w:type="dxa"/>
          </w:tcPr>
          <w:p w14:paraId="47701DAE" w14:textId="248ECC0E" w:rsidR="005F2719" w:rsidRPr="009F6607" w:rsidRDefault="00C12E25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95527">
              <w:rPr>
                <w:rFonts w:ascii="Arial" w:eastAsiaTheme="minorEastAsia" w:hAnsi="Arial" w:cs="Arial"/>
                <w:sz w:val="24"/>
                <w:szCs w:val="24"/>
              </w:rPr>
              <w:t>Methiant i gydymffurfio â chyfarwyddiadau ysgrifenedig i ymgeiswyr mewn arholiadau ffurfiol, neu gyfarwyddiadau ar lafar gan oruchwylwyr yr arholiadau</w:t>
            </w:r>
          </w:p>
        </w:tc>
      </w:tr>
      <w:tr w:rsidR="005F2719" w:rsidRPr="00090A14" w14:paraId="6CF9343B" w14:textId="77777777" w:rsidTr="00C71881">
        <w:trPr>
          <w:trHeight w:val="173"/>
        </w:trPr>
        <w:tc>
          <w:tcPr>
            <w:tcW w:w="1419" w:type="dxa"/>
            <w:vMerge w:val="restart"/>
          </w:tcPr>
          <w:p w14:paraId="3C49DF7E" w14:textId="77777777" w:rsidR="005F2719" w:rsidRPr="009F6607" w:rsidRDefault="005F2719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130</w:t>
            </w:r>
          </w:p>
        </w:tc>
        <w:tc>
          <w:tcPr>
            <w:tcW w:w="8505" w:type="dxa"/>
          </w:tcPr>
          <w:p w14:paraId="790FC4AE" w14:textId="33F210CF" w:rsidR="005F2719" w:rsidRPr="009F6607" w:rsidRDefault="00C12E25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Llên-ladrad sydd rhwng 20% a 50% o asesiad</w:t>
            </w:r>
          </w:p>
        </w:tc>
      </w:tr>
      <w:tr w:rsidR="005F2719" w:rsidRPr="00090A14" w14:paraId="2D2D8686" w14:textId="77777777" w:rsidTr="00C71881">
        <w:trPr>
          <w:trHeight w:val="173"/>
        </w:trPr>
        <w:tc>
          <w:tcPr>
            <w:tcW w:w="1419" w:type="dxa"/>
            <w:vMerge/>
          </w:tcPr>
          <w:p w14:paraId="2F55A05D" w14:textId="77777777" w:rsidR="005F2719" w:rsidRPr="009F6607" w:rsidRDefault="005F2719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8505" w:type="dxa"/>
          </w:tcPr>
          <w:p w14:paraId="02F5DD0A" w14:textId="603C1DC6" w:rsidR="005F2719" w:rsidRPr="009F6607" w:rsidRDefault="00C12E25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Cydgynllwynio sy’n effeithio rhwng 20% a 50% o asesiad</w:t>
            </w:r>
          </w:p>
        </w:tc>
      </w:tr>
      <w:tr w:rsidR="005F2719" w:rsidRPr="00090A14" w14:paraId="29FC8CA1" w14:textId="77777777" w:rsidTr="00C71881">
        <w:trPr>
          <w:trHeight w:val="173"/>
        </w:trPr>
        <w:tc>
          <w:tcPr>
            <w:tcW w:w="1419" w:type="dxa"/>
            <w:vMerge/>
          </w:tcPr>
          <w:p w14:paraId="468E9DDF" w14:textId="77777777" w:rsidR="005F2719" w:rsidRPr="009F6607" w:rsidRDefault="005F2719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8505" w:type="dxa"/>
          </w:tcPr>
          <w:p w14:paraId="684B40A9" w14:textId="65EC4B08" w:rsidR="005F2719" w:rsidRPr="009F6607" w:rsidRDefault="00C12E25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</w:rPr>
              <w:t>Defnydd heb ei gydnabod o DA sy’n effeithio ar rhwng 20% a 50% o’r aseiniad</w:t>
            </w:r>
          </w:p>
        </w:tc>
      </w:tr>
      <w:tr w:rsidR="005F2719" w:rsidRPr="00090A14" w14:paraId="1BCD82BC" w14:textId="77777777" w:rsidTr="00C71881">
        <w:trPr>
          <w:trHeight w:val="173"/>
        </w:trPr>
        <w:tc>
          <w:tcPr>
            <w:tcW w:w="1419" w:type="dxa"/>
            <w:vMerge/>
          </w:tcPr>
          <w:p w14:paraId="58ABD248" w14:textId="77777777" w:rsidR="005F2719" w:rsidRPr="009F6607" w:rsidRDefault="005F2719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8505" w:type="dxa"/>
          </w:tcPr>
          <w:p w14:paraId="52AEED2C" w14:textId="3CC244DC" w:rsidR="005F2719" w:rsidRPr="009F6607" w:rsidRDefault="00C12E25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Uwchlwytho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aseiniadau i safleoedd rhannu ffeiliau academaidd</w:t>
            </w:r>
          </w:p>
        </w:tc>
      </w:tr>
      <w:tr w:rsidR="005F2719" w:rsidRPr="00090A14" w14:paraId="615CF3D2" w14:textId="77777777" w:rsidTr="00C71881">
        <w:trPr>
          <w:trHeight w:val="239"/>
        </w:trPr>
        <w:tc>
          <w:tcPr>
            <w:tcW w:w="1419" w:type="dxa"/>
            <w:vMerge w:val="restart"/>
          </w:tcPr>
          <w:p w14:paraId="361D204B" w14:textId="77777777" w:rsidR="005F2719" w:rsidRPr="009F6607" w:rsidRDefault="005F2719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160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166CA75A" w14:textId="28758AFA" w:rsidR="005F2719" w:rsidRPr="009F6607" w:rsidRDefault="00592C44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Llên-ladrad sy’n fwy na 50% o asesiad</w:t>
            </w:r>
          </w:p>
        </w:tc>
      </w:tr>
      <w:tr w:rsidR="005F2719" w:rsidRPr="00090A14" w14:paraId="3A8EF62C" w14:textId="77777777" w:rsidTr="00C71881">
        <w:trPr>
          <w:trHeight w:val="236"/>
        </w:trPr>
        <w:tc>
          <w:tcPr>
            <w:tcW w:w="1419" w:type="dxa"/>
            <w:vMerge/>
          </w:tcPr>
          <w:p w14:paraId="4602AE1C" w14:textId="77777777" w:rsidR="005F2719" w:rsidRPr="009F6607" w:rsidRDefault="005F2719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6FDE3472" w14:textId="457B898A" w:rsidR="005F2719" w:rsidRPr="009F6607" w:rsidRDefault="00592C44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Cydgynllwynio sy’n effeithio mwy na 50% o asesiad</w:t>
            </w:r>
          </w:p>
        </w:tc>
      </w:tr>
      <w:tr w:rsidR="005F2719" w:rsidRPr="00090A14" w14:paraId="29C58C40" w14:textId="77777777" w:rsidTr="00C71881">
        <w:trPr>
          <w:trHeight w:val="236"/>
        </w:trPr>
        <w:tc>
          <w:tcPr>
            <w:tcW w:w="1419" w:type="dxa"/>
            <w:vMerge/>
          </w:tcPr>
          <w:p w14:paraId="1986BA19" w14:textId="77777777" w:rsidR="005F2719" w:rsidRPr="009F6607" w:rsidRDefault="005F2719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609E08D4" w14:textId="2E08688D" w:rsidR="005F2719" w:rsidRPr="009F6607" w:rsidRDefault="00592C44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 xml:space="preserve">Llên-ladrad data neu </w:t>
            </w:r>
            <w:proofErr w:type="spellStart"/>
            <w:r w:rsidRPr="00895527">
              <w:rPr>
                <w:rFonts w:ascii="Arial" w:hAnsi="Arial" w:cs="Arial"/>
                <w:sz w:val="24"/>
                <w:szCs w:val="24"/>
              </w:rPr>
              <w:t>gôd</w:t>
            </w:r>
            <w:proofErr w:type="spellEnd"/>
            <w:r w:rsidRPr="00895527">
              <w:rPr>
                <w:rFonts w:ascii="Arial" w:hAnsi="Arial" w:cs="Arial"/>
                <w:sz w:val="24"/>
                <w:szCs w:val="24"/>
              </w:rPr>
              <w:t xml:space="preserve"> sydd o bwysigrwydd allweddol i asesiad</w:t>
            </w:r>
          </w:p>
        </w:tc>
      </w:tr>
      <w:tr w:rsidR="005F2719" w:rsidRPr="00090A14" w14:paraId="505B847A" w14:textId="77777777" w:rsidTr="00C71881">
        <w:trPr>
          <w:trHeight w:val="236"/>
        </w:trPr>
        <w:tc>
          <w:tcPr>
            <w:tcW w:w="1419" w:type="dxa"/>
            <w:vMerge/>
          </w:tcPr>
          <w:p w14:paraId="1AA247EC" w14:textId="77777777" w:rsidR="005F2719" w:rsidRPr="009F6607" w:rsidRDefault="005F2719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5EADE5F3" w14:textId="250FF494" w:rsidR="005F2719" w:rsidRPr="009F6607" w:rsidRDefault="00592C44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Cyflwyno deunyddiau anawdurdodedig i ystafell arholiad, sy’n berthnasol i destun yr arholiad, neu gyfathrebu trwy ddull electronig mewn arholiad</w:t>
            </w:r>
          </w:p>
        </w:tc>
      </w:tr>
      <w:tr w:rsidR="005F2719" w:rsidRPr="00090A14" w14:paraId="6F4C2EC0" w14:textId="77777777" w:rsidTr="00C71881">
        <w:trPr>
          <w:trHeight w:val="236"/>
        </w:trPr>
        <w:tc>
          <w:tcPr>
            <w:tcW w:w="1419" w:type="dxa"/>
            <w:vMerge/>
          </w:tcPr>
          <w:p w14:paraId="61F6170F" w14:textId="77777777" w:rsidR="005F2719" w:rsidRPr="009F6607" w:rsidRDefault="005F2719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38DF7304" w14:textId="717F6024" w:rsidR="005F2719" w:rsidRPr="009F6607" w:rsidRDefault="00592C44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Cyflwyno dyfeisiadau electronig i ystafell arholi, a thystiolaeth o ddefnydd posibl yn ystod arholiad</w:t>
            </w:r>
          </w:p>
        </w:tc>
      </w:tr>
      <w:tr w:rsidR="005F2719" w:rsidRPr="00090A14" w14:paraId="241DB7D7" w14:textId="77777777" w:rsidTr="00C71881">
        <w:trPr>
          <w:trHeight w:val="319"/>
        </w:trPr>
        <w:tc>
          <w:tcPr>
            <w:tcW w:w="1419" w:type="dxa"/>
            <w:vMerge/>
          </w:tcPr>
          <w:p w14:paraId="58AA74D5" w14:textId="77777777" w:rsidR="005F2719" w:rsidRPr="009F6607" w:rsidRDefault="005F2719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8505" w:type="dxa"/>
          </w:tcPr>
          <w:p w14:paraId="1E50FD9A" w14:textId="23676777" w:rsidR="005F2719" w:rsidRPr="009F6607" w:rsidRDefault="00592C44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Copïo oddi wrth ymgeisydd arall, neu gydgynllwynio gydag ymgeisydd arall yn ystod arholiad</w:t>
            </w:r>
          </w:p>
        </w:tc>
      </w:tr>
      <w:tr w:rsidR="005F2719" w:rsidRPr="00090A14" w14:paraId="7C1D11C8" w14:textId="77777777" w:rsidTr="00C71881">
        <w:trPr>
          <w:trHeight w:val="236"/>
        </w:trPr>
        <w:tc>
          <w:tcPr>
            <w:tcW w:w="1419" w:type="dxa"/>
            <w:vMerge/>
          </w:tcPr>
          <w:p w14:paraId="2322841B" w14:textId="77777777" w:rsidR="005F2719" w:rsidRPr="009F6607" w:rsidRDefault="005F2719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7E32C0D8" w14:textId="210650D3" w:rsidR="005F2719" w:rsidRPr="009F6607" w:rsidRDefault="00592C44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Cynhyrchu a chyflwyno sgript arholiad trwy ddulliau anawdurdodedig</w:t>
            </w:r>
          </w:p>
        </w:tc>
      </w:tr>
      <w:tr w:rsidR="005F2719" w:rsidRPr="00090A14" w14:paraId="117C9BDA" w14:textId="77777777" w:rsidTr="00C71881">
        <w:trPr>
          <w:trHeight w:val="236"/>
        </w:trPr>
        <w:tc>
          <w:tcPr>
            <w:tcW w:w="1419" w:type="dxa"/>
            <w:vMerge/>
          </w:tcPr>
          <w:p w14:paraId="0240147B" w14:textId="77777777" w:rsidR="005F2719" w:rsidRPr="009F6607" w:rsidRDefault="005F2719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6F5E58AB" w14:textId="0D0A414A" w:rsidR="005F2719" w:rsidRPr="009F6607" w:rsidRDefault="00F46F5F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Ffugio data, honiadau ffug o gyflawni arbrofion, arsylliadau, cyfweliadau neu ddulliau eraill o gasglu data</w:t>
            </w:r>
          </w:p>
        </w:tc>
      </w:tr>
      <w:tr w:rsidR="005F2719" w:rsidRPr="00090A14" w14:paraId="3CC02D13" w14:textId="77777777" w:rsidTr="00C71881">
        <w:trPr>
          <w:trHeight w:val="171"/>
        </w:trPr>
        <w:tc>
          <w:tcPr>
            <w:tcW w:w="1419" w:type="dxa"/>
            <w:vMerge/>
            <w:shd w:val="clear" w:color="auto" w:fill="FFFFFF" w:themeFill="background1"/>
          </w:tcPr>
          <w:p w14:paraId="7473AAD2" w14:textId="77777777" w:rsidR="005F2719" w:rsidRPr="009F6607" w:rsidRDefault="005F2719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46D3613" w14:textId="25606F20" w:rsidR="005F2719" w:rsidRPr="008A3EBA" w:rsidRDefault="00F46F5F" w:rsidP="00C71881">
            <w:pPr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</w:rPr>
              <w:t>Defnydd heb ei gydnabod o DA sy’n effeithio ar fwy na 50% o’r aseiniad</w:t>
            </w:r>
          </w:p>
        </w:tc>
      </w:tr>
      <w:tr w:rsidR="005F2719" w:rsidRPr="00090A14" w14:paraId="17B81ECC" w14:textId="77777777" w:rsidTr="00C71881">
        <w:trPr>
          <w:trHeight w:val="283"/>
        </w:trPr>
        <w:tc>
          <w:tcPr>
            <w:tcW w:w="1419" w:type="dxa"/>
            <w:vMerge w:val="restart"/>
          </w:tcPr>
          <w:p w14:paraId="338E1841" w14:textId="77777777" w:rsidR="005F2719" w:rsidRPr="009F6607" w:rsidRDefault="005F2719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220</w:t>
            </w:r>
          </w:p>
        </w:tc>
        <w:tc>
          <w:tcPr>
            <w:tcW w:w="8505" w:type="dxa"/>
          </w:tcPr>
          <w:p w14:paraId="6D455418" w14:textId="78A6ED58" w:rsidR="005F2719" w:rsidRPr="009F6607" w:rsidRDefault="00F46F5F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Ffugio bod yn ymgeisydd arholiad</w:t>
            </w:r>
          </w:p>
        </w:tc>
      </w:tr>
      <w:tr w:rsidR="005F2719" w:rsidRPr="00090A14" w14:paraId="5C560147" w14:textId="77777777" w:rsidTr="00C71881">
        <w:trPr>
          <w:trHeight w:val="171"/>
        </w:trPr>
        <w:tc>
          <w:tcPr>
            <w:tcW w:w="1419" w:type="dxa"/>
            <w:vMerge/>
          </w:tcPr>
          <w:p w14:paraId="0D82382D" w14:textId="77777777" w:rsidR="005F2719" w:rsidRPr="009F6607" w:rsidRDefault="005F2719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57B1D570" w14:textId="7466CDA4" w:rsidR="005F2719" w:rsidRPr="009F6607" w:rsidRDefault="00F46F5F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Cyflwyno tystiolaeth wedi ei ffugio i fwrdd arholi</w:t>
            </w:r>
          </w:p>
        </w:tc>
      </w:tr>
      <w:tr w:rsidR="005F2719" w:rsidRPr="00090A14" w14:paraId="2FF05F28" w14:textId="77777777" w:rsidTr="00C71881">
        <w:trPr>
          <w:trHeight w:val="171"/>
        </w:trPr>
        <w:tc>
          <w:tcPr>
            <w:tcW w:w="1419" w:type="dxa"/>
            <w:shd w:val="clear" w:color="auto" w:fill="FFFFFF" w:themeFill="background1"/>
          </w:tcPr>
          <w:p w14:paraId="6A7BE798" w14:textId="77777777" w:rsidR="005F2719" w:rsidRPr="009F6607" w:rsidRDefault="005F2719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240</w:t>
            </w:r>
          </w:p>
        </w:tc>
        <w:tc>
          <w:tcPr>
            <w:tcW w:w="8505" w:type="dxa"/>
            <w:shd w:val="clear" w:color="auto" w:fill="FFFFFF" w:themeFill="background1"/>
          </w:tcPr>
          <w:p w14:paraId="2E709427" w14:textId="51A66F43" w:rsidR="005F2719" w:rsidRPr="008A3EBA" w:rsidRDefault="00F46F5F" w:rsidP="00C71881">
            <w:pPr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Cyflwyno aseiniad a brynwyd o felin draethodau neu wasanaeth rhith-ysgrifennu</w:t>
            </w:r>
          </w:p>
        </w:tc>
      </w:tr>
      <w:tr w:rsidR="005F2719" w:rsidRPr="00090A14" w14:paraId="345A85CB" w14:textId="77777777" w:rsidTr="00C71881">
        <w:tc>
          <w:tcPr>
            <w:tcW w:w="9924" w:type="dxa"/>
            <w:gridSpan w:val="2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337F43D8" w14:textId="1DA0F2FC" w:rsidR="005F2719" w:rsidRPr="009F6607" w:rsidRDefault="005F2719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 xml:space="preserve">(iii) </w:t>
            </w:r>
            <w:r w:rsidR="00F46F5F" w:rsidRPr="00895527">
              <w:rPr>
                <w:rFonts w:ascii="Arial" w:hAnsi="Arial" w:cs="Arial"/>
                <w:sz w:val="24"/>
                <w:szCs w:val="24"/>
              </w:rPr>
              <w:t>Lefel Astudio</w:t>
            </w:r>
          </w:p>
        </w:tc>
      </w:tr>
      <w:tr w:rsidR="005F2719" w:rsidRPr="00090A14" w14:paraId="4B28F664" w14:textId="77777777" w:rsidTr="00C71881">
        <w:tc>
          <w:tcPr>
            <w:tcW w:w="1419" w:type="dxa"/>
          </w:tcPr>
          <w:p w14:paraId="0FCB8BCC" w14:textId="77777777" w:rsidR="005F2719" w:rsidRPr="009F6607" w:rsidRDefault="005F2719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120</w:t>
            </w:r>
          </w:p>
        </w:tc>
        <w:tc>
          <w:tcPr>
            <w:tcW w:w="8505" w:type="dxa"/>
          </w:tcPr>
          <w:p w14:paraId="0EBEDCCA" w14:textId="3ED259D9" w:rsidR="005F2719" w:rsidRPr="009F6607" w:rsidRDefault="00F46F5F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Rhan Un Israddedig (a phob myfyriwr ar  Raglenni Cyfnewid)</w:t>
            </w:r>
          </w:p>
        </w:tc>
      </w:tr>
      <w:tr w:rsidR="005F2719" w:rsidRPr="00090A14" w14:paraId="35DAE36C" w14:textId="77777777" w:rsidTr="00C71881">
        <w:tc>
          <w:tcPr>
            <w:tcW w:w="1419" w:type="dxa"/>
          </w:tcPr>
          <w:p w14:paraId="7D813F54" w14:textId="77777777" w:rsidR="005F2719" w:rsidRPr="009F6607" w:rsidRDefault="005F2719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>120</w:t>
            </w:r>
          </w:p>
        </w:tc>
        <w:tc>
          <w:tcPr>
            <w:tcW w:w="8505" w:type="dxa"/>
          </w:tcPr>
          <w:p w14:paraId="62677406" w14:textId="4460DF65" w:rsidR="005F2719" w:rsidRPr="00B75F6D" w:rsidRDefault="00F46F5F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</w:rPr>
              <w:t>Rhan Dau Israddedig yn eu blwyddyn gyntaf yn PA nad ydynt wedi cwblhau Rhan Un mewn Sefydliad Addysg Uwch arall yn y DU</w:t>
            </w:r>
          </w:p>
        </w:tc>
      </w:tr>
      <w:tr w:rsidR="005F2719" w:rsidRPr="00090A14" w14:paraId="77541613" w14:textId="77777777" w:rsidTr="00C71881">
        <w:tc>
          <w:tcPr>
            <w:tcW w:w="1419" w:type="dxa"/>
          </w:tcPr>
          <w:p w14:paraId="29536686" w14:textId="77777777" w:rsidR="005F2719" w:rsidRPr="009F6607" w:rsidRDefault="005F2719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180</w:t>
            </w:r>
          </w:p>
        </w:tc>
        <w:tc>
          <w:tcPr>
            <w:tcW w:w="8505" w:type="dxa"/>
          </w:tcPr>
          <w:p w14:paraId="7F90F6AC" w14:textId="0979F616" w:rsidR="005F2719" w:rsidRPr="009F6607" w:rsidRDefault="00F46F5F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Rhan Dau Israddedig</w:t>
            </w:r>
          </w:p>
        </w:tc>
      </w:tr>
      <w:tr w:rsidR="005F2719" w:rsidRPr="00090A14" w14:paraId="616D3B71" w14:textId="77777777" w:rsidTr="00C71881">
        <w:tc>
          <w:tcPr>
            <w:tcW w:w="1419" w:type="dxa"/>
            <w:tcBorders>
              <w:bottom w:val="single" w:sz="4" w:space="0" w:color="auto"/>
            </w:tcBorders>
          </w:tcPr>
          <w:p w14:paraId="6FDFBED3" w14:textId="77777777" w:rsidR="005F2719" w:rsidRPr="009F6607" w:rsidRDefault="005F2719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 xml:space="preserve">220 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75A8A274" w14:textId="28165CA7" w:rsidR="005F2719" w:rsidRPr="009F6607" w:rsidRDefault="00F46F5F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Uwchraddedig trwy Gwrs</w:t>
            </w:r>
          </w:p>
        </w:tc>
      </w:tr>
      <w:bookmarkEnd w:id="1"/>
    </w:tbl>
    <w:p w14:paraId="368E4F45" w14:textId="77777777" w:rsidR="005F2719" w:rsidRPr="009F6607" w:rsidRDefault="005F2719" w:rsidP="005F2719">
      <w:pPr>
        <w:ind w:hanging="142"/>
        <w:rPr>
          <w:rFonts w:ascii="Arial" w:hAnsi="Arial" w:cs="Arial"/>
          <w:sz w:val="24"/>
          <w:szCs w:val="24"/>
          <w:lang w:val="en-GB"/>
        </w:rPr>
      </w:pPr>
    </w:p>
    <w:bookmarkEnd w:id="0"/>
    <w:p w14:paraId="19B8103E" w14:textId="77777777" w:rsidR="00F46F5F" w:rsidRDefault="005F2719" w:rsidP="005F2719">
      <w:pPr>
        <w:ind w:hanging="142"/>
        <w:rPr>
          <w:rFonts w:ascii="Arial" w:hAnsi="Arial" w:cs="Arial"/>
          <w:sz w:val="24"/>
          <w:szCs w:val="24"/>
          <w:lang w:val="en-GB"/>
        </w:rPr>
      </w:pPr>
      <w:r w:rsidRPr="009F6607">
        <w:rPr>
          <w:rFonts w:ascii="Arial" w:hAnsi="Arial" w:cs="Arial"/>
          <w:sz w:val="24"/>
          <w:szCs w:val="24"/>
          <w:lang w:val="en-GB"/>
        </w:rPr>
        <w:t xml:space="preserve">* </w:t>
      </w:r>
      <w:r w:rsidR="00F46F5F" w:rsidRPr="00313952">
        <w:rPr>
          <w:rFonts w:ascii="Arial" w:hAnsi="Arial" w:cs="Arial"/>
        </w:rPr>
        <w:t xml:space="preserve">Nid yw nifer yr achosion yn cynnwys cyhuddiadau yr ymchwiliwyd iddynt gan y </w:t>
      </w:r>
      <w:r w:rsidR="00F46F5F">
        <w:rPr>
          <w:rFonts w:ascii="Arial" w:hAnsi="Arial" w:cs="Arial"/>
        </w:rPr>
        <w:t>Dirprwy G</w:t>
      </w:r>
      <w:r w:rsidR="00F46F5F" w:rsidRPr="00313952">
        <w:rPr>
          <w:rFonts w:ascii="Arial" w:hAnsi="Arial" w:cs="Arial"/>
        </w:rPr>
        <w:t>ofrestrydd (</w:t>
      </w:r>
      <w:r w:rsidR="00F46F5F">
        <w:rPr>
          <w:rFonts w:ascii="Arial" w:hAnsi="Arial" w:cs="Arial"/>
        </w:rPr>
        <w:t>Gweinyddiaeth Myfyrwyr</w:t>
      </w:r>
      <w:r w:rsidR="00F46F5F" w:rsidRPr="00313952">
        <w:rPr>
          <w:rFonts w:ascii="Arial" w:hAnsi="Arial" w:cs="Arial"/>
        </w:rPr>
        <w:t>)</w:t>
      </w:r>
    </w:p>
    <w:p w14:paraId="0C83CF27" w14:textId="28BDF04A" w:rsidR="005F2719" w:rsidRPr="009F6607" w:rsidRDefault="005F2719" w:rsidP="005F2719">
      <w:pPr>
        <w:ind w:hanging="142"/>
        <w:rPr>
          <w:rFonts w:ascii="Arial" w:hAnsi="Arial" w:cs="Arial"/>
          <w:sz w:val="24"/>
          <w:szCs w:val="24"/>
          <w:lang w:val="en-GB"/>
        </w:rPr>
      </w:pPr>
      <w:r w:rsidRPr="009F6607">
        <w:rPr>
          <w:rFonts w:ascii="Arial" w:hAnsi="Arial" w:cs="Arial"/>
          <w:sz w:val="24"/>
          <w:szCs w:val="24"/>
          <w:lang w:val="en-GB"/>
        </w:rPr>
        <w:br w:type="page"/>
      </w:r>
    </w:p>
    <w:p w14:paraId="37AED0C7" w14:textId="48490F80" w:rsidR="005F2719" w:rsidRPr="00955D21" w:rsidRDefault="00955D21" w:rsidP="005F2719">
      <w:pPr>
        <w:pStyle w:val="Heading1"/>
        <w:tabs>
          <w:tab w:val="left" w:pos="6636"/>
        </w:tabs>
        <w:rPr>
          <w:rFonts w:ascii="Arial" w:hAnsi="Arial" w:cs="Arial"/>
          <w:lang w:val="en-GB"/>
        </w:rPr>
      </w:pPr>
      <w:r w:rsidRPr="00955D21">
        <w:rPr>
          <w:rFonts w:ascii="Arial" w:hAnsi="Arial" w:cs="Arial"/>
          <w:iCs/>
        </w:rPr>
        <w:lastRenderedPageBreak/>
        <w:t>Adran 5: Tabl Cosbau</w:t>
      </w:r>
      <w:r w:rsidR="005F2719" w:rsidRPr="00955D21">
        <w:rPr>
          <w:rFonts w:ascii="Arial" w:hAnsi="Arial" w:cs="Arial"/>
          <w:lang w:val="en-GB"/>
        </w:rPr>
        <w:tab/>
      </w:r>
    </w:p>
    <w:tbl>
      <w:tblPr>
        <w:tblStyle w:val="TableGrid"/>
        <w:tblW w:w="9924" w:type="dxa"/>
        <w:tblInd w:w="-431" w:type="dxa"/>
        <w:shd w:val="clear" w:color="auto" w:fill="C1E4F5" w:themeFill="accent1" w:themeFillTint="33"/>
        <w:tblLook w:val="04A0" w:firstRow="1" w:lastRow="0" w:firstColumn="1" w:lastColumn="0" w:noHBand="0" w:noVBand="1"/>
      </w:tblPr>
      <w:tblGrid>
        <w:gridCol w:w="2241"/>
        <w:gridCol w:w="7683"/>
      </w:tblGrid>
      <w:tr w:rsidR="005F2719" w:rsidRPr="009F6607" w14:paraId="457326F7" w14:textId="77777777" w:rsidTr="00C71881">
        <w:tc>
          <w:tcPr>
            <w:tcW w:w="9924" w:type="dxa"/>
            <w:gridSpan w:val="2"/>
            <w:shd w:val="clear" w:color="auto" w:fill="0F4761" w:themeFill="accent1" w:themeFillShade="BF"/>
          </w:tcPr>
          <w:p w14:paraId="488C3251" w14:textId="028BF5DA" w:rsidR="005F2719" w:rsidRPr="009F6607" w:rsidRDefault="00955D21" w:rsidP="00C71881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955D2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Adran 5a: Cosbau</w:t>
            </w:r>
            <w:r w:rsidRPr="00955D21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GB"/>
              </w:rPr>
              <w:t xml:space="preserve">  </w:t>
            </w:r>
            <w:r w:rsidRPr="00955D2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pob achos ac eithrio’r rhai yr ymchwiliwyd iddynt gan y Cofrestrydd Cynorthwyol (Arholiadau)</w:t>
            </w:r>
          </w:p>
        </w:tc>
      </w:tr>
      <w:tr w:rsidR="005F2719" w:rsidRPr="009F6607" w14:paraId="27F4DF32" w14:textId="77777777" w:rsidTr="00C71881">
        <w:tc>
          <w:tcPr>
            <w:tcW w:w="2241" w:type="dxa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6DAAADE4" w14:textId="7BF19B96" w:rsidR="005F2719" w:rsidRPr="00955D21" w:rsidRDefault="00955D21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55D21">
              <w:rPr>
                <w:rFonts w:ascii="Arial" w:hAnsi="Arial" w:cs="Arial"/>
                <w:sz w:val="24"/>
                <w:szCs w:val="24"/>
              </w:rPr>
              <w:t>Pwyntiau</w:t>
            </w:r>
          </w:p>
        </w:tc>
        <w:tc>
          <w:tcPr>
            <w:tcW w:w="7683" w:type="dxa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47DDEDB4" w14:textId="5417CD54" w:rsidR="005F2719" w:rsidRPr="00955D21" w:rsidRDefault="00955D21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55D21">
              <w:rPr>
                <w:rFonts w:ascii="Arial" w:hAnsi="Arial" w:cs="Arial"/>
                <w:sz w:val="24"/>
                <w:szCs w:val="24"/>
              </w:rPr>
              <w:t>Cosbau</w:t>
            </w:r>
          </w:p>
        </w:tc>
      </w:tr>
      <w:tr w:rsidR="005F2719" w:rsidRPr="009F6607" w14:paraId="31466D8C" w14:textId="77777777" w:rsidTr="00C71881">
        <w:tc>
          <w:tcPr>
            <w:tcW w:w="2241" w:type="dxa"/>
            <w:tcBorders>
              <w:bottom w:val="single" w:sz="4" w:space="0" w:color="auto"/>
            </w:tcBorders>
            <w:shd w:val="clear" w:color="auto" w:fill="C1F0C7" w:themeFill="accent3" w:themeFillTint="33"/>
          </w:tcPr>
          <w:p w14:paraId="78233B9B" w14:textId="77777777" w:rsidR="005F2719" w:rsidRPr="009F6607" w:rsidRDefault="005F2719" w:rsidP="00C71881">
            <w:pPr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240 – 299</w:t>
            </w:r>
          </w:p>
        </w:tc>
        <w:tc>
          <w:tcPr>
            <w:tcW w:w="7683" w:type="dxa"/>
            <w:tcBorders>
              <w:bottom w:val="single" w:sz="4" w:space="0" w:color="auto"/>
            </w:tcBorders>
            <w:shd w:val="clear" w:color="auto" w:fill="C1F0C7" w:themeFill="accent3" w:themeFillTint="33"/>
          </w:tcPr>
          <w:p w14:paraId="7AB29D38" w14:textId="69A1FFED" w:rsidR="005F2719" w:rsidRPr="00955D21" w:rsidRDefault="00955D21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55D21">
              <w:rPr>
                <w:rFonts w:ascii="Arial" w:hAnsi="Arial" w:cs="Arial"/>
                <w:sz w:val="24"/>
                <w:szCs w:val="24"/>
              </w:rPr>
              <w:t>Rhybudd yn unig, heb gosb ffurfiol o dynnu marciau, er y bydd asesiadau yn cael eu marcio yn unol â meini prawf adrannol</w:t>
            </w:r>
          </w:p>
        </w:tc>
      </w:tr>
      <w:tr w:rsidR="005F2719" w:rsidRPr="009F6607" w14:paraId="1ACD2961" w14:textId="77777777" w:rsidTr="00C71881">
        <w:tc>
          <w:tcPr>
            <w:tcW w:w="2241" w:type="dxa"/>
            <w:tcBorders>
              <w:bottom w:val="single" w:sz="4" w:space="0" w:color="auto"/>
            </w:tcBorders>
            <w:shd w:val="clear" w:color="auto" w:fill="FFFFCC"/>
          </w:tcPr>
          <w:p w14:paraId="75E5659A" w14:textId="77777777" w:rsidR="005F2719" w:rsidRPr="009F6607" w:rsidRDefault="005F2719" w:rsidP="00C71881">
            <w:pPr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bookmarkStart w:id="2" w:name="_Hlk49347352"/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 xml:space="preserve">300 – 379 </w:t>
            </w:r>
          </w:p>
        </w:tc>
        <w:tc>
          <w:tcPr>
            <w:tcW w:w="7683" w:type="dxa"/>
            <w:tcBorders>
              <w:bottom w:val="single" w:sz="4" w:space="0" w:color="auto"/>
            </w:tcBorders>
            <w:shd w:val="clear" w:color="auto" w:fill="FFFFCC"/>
          </w:tcPr>
          <w:p w14:paraId="7C77CBAA" w14:textId="6F7672BD" w:rsidR="005F2719" w:rsidRPr="00955D21" w:rsidRDefault="00955D21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55D21">
              <w:rPr>
                <w:rFonts w:ascii="Arial" w:hAnsi="Arial" w:cs="Arial"/>
                <w:sz w:val="24"/>
                <w:szCs w:val="24"/>
              </w:rPr>
              <w:t>Marc uchaf o 39 ar gyfer yr asesiad (49 os yw’r marc pasio yn 50), ailsefyll y modiwl am farc wedi’i gapio* os methir y modiwl (P neu F)</w:t>
            </w:r>
          </w:p>
        </w:tc>
      </w:tr>
      <w:tr w:rsidR="005F2719" w:rsidRPr="009F6607" w14:paraId="6BB6C81E" w14:textId="77777777" w:rsidTr="00C71881">
        <w:tc>
          <w:tcPr>
            <w:tcW w:w="2241" w:type="dxa"/>
            <w:tcBorders>
              <w:bottom w:val="single" w:sz="4" w:space="0" w:color="auto"/>
            </w:tcBorders>
            <w:shd w:val="clear" w:color="auto" w:fill="B3E5A1" w:themeFill="accent6" w:themeFillTint="66"/>
          </w:tcPr>
          <w:p w14:paraId="4BB92203" w14:textId="77777777" w:rsidR="005F2719" w:rsidRPr="009F6607" w:rsidRDefault="005F2719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380 – 429</w:t>
            </w:r>
          </w:p>
        </w:tc>
        <w:tc>
          <w:tcPr>
            <w:tcW w:w="7683" w:type="dxa"/>
            <w:tcBorders>
              <w:bottom w:val="single" w:sz="4" w:space="0" w:color="auto"/>
            </w:tcBorders>
            <w:shd w:val="clear" w:color="auto" w:fill="B3E5A1" w:themeFill="accent6" w:themeFillTint="66"/>
          </w:tcPr>
          <w:p w14:paraId="185ABAA3" w14:textId="50894EF5" w:rsidR="005F2719" w:rsidRPr="00955D21" w:rsidRDefault="00955D21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55D21">
              <w:rPr>
                <w:rFonts w:ascii="Arial" w:hAnsi="Arial" w:cs="Arial"/>
                <w:sz w:val="24"/>
                <w:szCs w:val="24"/>
              </w:rPr>
              <w:t>Marc o sero ar gyfer yr asesiad, ailsefyll y modiwl am farc wedi’i gapio* os methir y modiwl (P neu F)</w:t>
            </w:r>
          </w:p>
        </w:tc>
      </w:tr>
      <w:tr w:rsidR="005F2719" w:rsidRPr="009F6607" w14:paraId="6F7D9B0C" w14:textId="77777777" w:rsidTr="00C71881">
        <w:tc>
          <w:tcPr>
            <w:tcW w:w="2241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5E281CFC" w14:textId="77777777" w:rsidR="005F2719" w:rsidRPr="009F6607" w:rsidRDefault="005F2719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 xml:space="preserve">430 – 479 </w:t>
            </w:r>
          </w:p>
        </w:tc>
        <w:tc>
          <w:tcPr>
            <w:tcW w:w="7683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43ECD394" w14:textId="68CE084E" w:rsidR="005F2719" w:rsidRPr="00955D21" w:rsidRDefault="00955D21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55D21">
              <w:rPr>
                <w:rFonts w:ascii="Arial" w:hAnsi="Arial" w:cs="Arial"/>
                <w:sz w:val="24"/>
                <w:szCs w:val="24"/>
              </w:rPr>
              <w:t>Dyfernir marc o sero i'r modiwl, ceir ailsefyll y modiwl ar gyfer marc wedi'i gapio** (P neu F). Ni fydd marciau ar gyfer elfennau a basiwyd yn cael eu cario ymlaen; rhaid ailsefyll/ailgyflwyno pob elfen</w:t>
            </w:r>
            <w:r w:rsidR="005F2719" w:rsidRPr="00955D21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</w:tr>
      <w:tr w:rsidR="005F2719" w:rsidRPr="009F6607" w14:paraId="0500D794" w14:textId="77777777" w:rsidTr="00C71881">
        <w:tc>
          <w:tcPr>
            <w:tcW w:w="2241" w:type="dxa"/>
            <w:tcBorders>
              <w:bottom w:val="single" w:sz="4" w:space="0" w:color="auto"/>
            </w:tcBorders>
            <w:shd w:val="clear" w:color="auto" w:fill="FAE2D5" w:themeFill="accent2" w:themeFillTint="33"/>
          </w:tcPr>
          <w:p w14:paraId="40B203BC" w14:textId="77777777" w:rsidR="005F2719" w:rsidRPr="009F6607" w:rsidRDefault="005F2719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 xml:space="preserve">480 – 519 </w:t>
            </w:r>
          </w:p>
        </w:tc>
        <w:tc>
          <w:tcPr>
            <w:tcW w:w="7683" w:type="dxa"/>
            <w:tcBorders>
              <w:bottom w:val="single" w:sz="4" w:space="0" w:color="auto"/>
            </w:tcBorders>
            <w:shd w:val="clear" w:color="auto" w:fill="FAE2D5" w:themeFill="accent2" w:themeFillTint="33"/>
          </w:tcPr>
          <w:p w14:paraId="08461E30" w14:textId="40C89191" w:rsidR="005F2719" w:rsidRPr="00955D21" w:rsidRDefault="00955D21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55D21">
              <w:rPr>
                <w:rFonts w:ascii="Arial" w:hAnsi="Arial" w:cs="Arial"/>
                <w:sz w:val="24"/>
                <w:szCs w:val="24"/>
              </w:rPr>
              <w:t>Marc o sero ar gyfer y modiwl, dim ailsefyll (N</w:t>
            </w:r>
            <w:r w:rsidR="005F2719" w:rsidRPr="00955D21">
              <w:rPr>
                <w:rFonts w:ascii="Arial" w:hAnsi="Arial" w:cs="Arial"/>
                <w:sz w:val="24"/>
                <w:szCs w:val="24"/>
                <w:lang w:val="en-GB"/>
              </w:rPr>
              <w:t>)</w:t>
            </w:r>
          </w:p>
        </w:tc>
      </w:tr>
      <w:tr w:rsidR="005F2719" w:rsidRPr="009F6607" w14:paraId="71F6F46F" w14:textId="77777777" w:rsidTr="00C71881">
        <w:tc>
          <w:tcPr>
            <w:tcW w:w="2241" w:type="dxa"/>
            <w:shd w:val="clear" w:color="auto" w:fill="F6C5AC" w:themeFill="accent2" w:themeFillTint="66"/>
          </w:tcPr>
          <w:p w14:paraId="0C5B0ED4" w14:textId="77777777" w:rsidR="005F2719" w:rsidRPr="009F6607" w:rsidRDefault="005F2719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520+</w:t>
            </w:r>
          </w:p>
        </w:tc>
        <w:tc>
          <w:tcPr>
            <w:tcW w:w="7683" w:type="dxa"/>
            <w:shd w:val="clear" w:color="auto" w:fill="F6C5AC" w:themeFill="accent2" w:themeFillTint="66"/>
          </w:tcPr>
          <w:p w14:paraId="1C548820" w14:textId="5F686F42" w:rsidR="005F2719" w:rsidRPr="004E1579" w:rsidRDefault="00955D21" w:rsidP="00C71881">
            <w:pPr>
              <w:spacing w:before="100" w:beforeAutospacing="1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55D21">
              <w:rPr>
                <w:rFonts w:ascii="Arial" w:hAnsi="Arial" w:cs="Arial"/>
                <w:sz w:val="24"/>
                <w:szCs w:val="24"/>
              </w:rPr>
              <w:t>Marc o sero ar gyfer pob modiwl o fewn y semester (yn cynnwys modiwlau tenau), dim ailsefyll (N)</w:t>
            </w:r>
            <w:r w:rsidRPr="00955D21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</w:tc>
      </w:tr>
      <w:tr w:rsidR="005F2719" w:rsidRPr="009F6607" w14:paraId="34A9D2D4" w14:textId="77777777" w:rsidTr="00C71881">
        <w:tc>
          <w:tcPr>
            <w:tcW w:w="9924" w:type="dxa"/>
            <w:gridSpan w:val="2"/>
            <w:shd w:val="clear" w:color="auto" w:fill="0F4761" w:themeFill="accent1" w:themeFillShade="BF"/>
          </w:tcPr>
          <w:p w14:paraId="2A0C4B19" w14:textId="7A73A49A" w:rsidR="005F2719" w:rsidRPr="009F6607" w:rsidRDefault="00D11B8D" w:rsidP="00C71881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GB"/>
              </w:rPr>
            </w:pPr>
            <w:bookmarkStart w:id="3" w:name="_Hlk49347359"/>
            <w:bookmarkEnd w:id="2"/>
            <w:r w:rsidRPr="00D11B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Adran 5b: Cosbau am gyhuddiadau yr ymchwiliwyd iddynt gan y Cofrestrydd Cynorthwyol (Arholiadau)</w:t>
            </w:r>
          </w:p>
        </w:tc>
      </w:tr>
      <w:tr w:rsidR="005F2719" w:rsidRPr="009F6607" w14:paraId="356D857F" w14:textId="77777777" w:rsidTr="00C71881">
        <w:tc>
          <w:tcPr>
            <w:tcW w:w="2241" w:type="dxa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7209D333" w14:textId="77777777" w:rsidR="005F2719" w:rsidRPr="00D11B8D" w:rsidRDefault="005F2719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7683" w:type="dxa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7DF8309A" w14:textId="74396CEB" w:rsidR="005F2719" w:rsidRPr="00D11B8D" w:rsidRDefault="00D11B8D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1B8D">
              <w:rPr>
                <w:rFonts w:ascii="Arial" w:hAnsi="Arial" w:cs="Arial"/>
                <w:sz w:val="24"/>
                <w:szCs w:val="24"/>
              </w:rPr>
              <w:t>Cosb</w:t>
            </w:r>
          </w:p>
        </w:tc>
      </w:tr>
      <w:tr w:rsidR="005F2719" w:rsidRPr="009F6607" w14:paraId="4D848DE2" w14:textId="77777777" w:rsidTr="00C71881">
        <w:tc>
          <w:tcPr>
            <w:tcW w:w="2241" w:type="dxa"/>
            <w:tcBorders>
              <w:bottom w:val="single" w:sz="4" w:space="0" w:color="auto"/>
            </w:tcBorders>
            <w:shd w:val="clear" w:color="auto" w:fill="C1F0C7" w:themeFill="accent3" w:themeFillTint="33"/>
          </w:tcPr>
          <w:p w14:paraId="45A73539" w14:textId="395CAAB8" w:rsidR="005F2719" w:rsidRPr="009F6607" w:rsidRDefault="00D11B8D" w:rsidP="00C71881">
            <w:pPr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 w:rsidRPr="00D11B8D">
              <w:rPr>
                <w:rFonts w:ascii="Arial" w:hAnsi="Arial" w:cs="Arial"/>
                <w:sz w:val="24"/>
                <w:szCs w:val="24"/>
              </w:rPr>
              <w:t>Y Tro Cyntaf</w:t>
            </w:r>
          </w:p>
        </w:tc>
        <w:tc>
          <w:tcPr>
            <w:tcW w:w="7683" w:type="dxa"/>
            <w:tcBorders>
              <w:bottom w:val="single" w:sz="4" w:space="0" w:color="auto"/>
            </w:tcBorders>
            <w:shd w:val="clear" w:color="auto" w:fill="C1F0C7" w:themeFill="accent3" w:themeFillTint="33"/>
          </w:tcPr>
          <w:p w14:paraId="3AB1AE9D" w14:textId="6461DA62" w:rsidR="005F2719" w:rsidRPr="00D53803" w:rsidRDefault="00D11B8D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1B8D">
              <w:rPr>
                <w:rFonts w:ascii="Arial" w:hAnsi="Arial" w:cs="Arial"/>
                <w:sz w:val="24"/>
                <w:szCs w:val="24"/>
              </w:rPr>
              <w:t>Rhybudd yn unig, heb gosb ffurfiol o dynnu marciau, er y bydd asesiadau yn cael eu marcio yn unol â meini prawf adrannol</w:t>
            </w:r>
          </w:p>
        </w:tc>
      </w:tr>
      <w:tr w:rsidR="005F2719" w:rsidRPr="009F6607" w14:paraId="3E7D95B8" w14:textId="77777777" w:rsidTr="00C71881">
        <w:tc>
          <w:tcPr>
            <w:tcW w:w="2241" w:type="dxa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7143F090" w14:textId="17AA6D29" w:rsidR="005F2719" w:rsidRPr="009F6607" w:rsidRDefault="00D11B8D" w:rsidP="00C71881">
            <w:pPr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 w:rsidRPr="00D11B8D">
              <w:rPr>
                <w:rFonts w:ascii="Arial" w:hAnsi="Arial" w:cs="Arial"/>
                <w:sz w:val="24"/>
                <w:szCs w:val="24"/>
              </w:rPr>
              <w:t>Yr Eildro neu unrhyw achos pellach</w:t>
            </w:r>
          </w:p>
        </w:tc>
        <w:tc>
          <w:tcPr>
            <w:tcW w:w="7683" w:type="dxa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5670BFDE" w14:textId="25E63789" w:rsidR="005F2719" w:rsidRPr="00D53803" w:rsidRDefault="00D11B8D" w:rsidP="00C7188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1B8D">
              <w:rPr>
                <w:rFonts w:ascii="Arial" w:hAnsi="Arial" w:cs="Arial"/>
                <w:sz w:val="24"/>
                <w:szCs w:val="24"/>
              </w:rPr>
              <w:t>Marc uchaf o 39 ar gyfer yr asesiad (49 yn achos modiwlau lefel ‘M’), ailsefyll am farc wedi’i gapio** os methir y modiwl (P neu F)</w:t>
            </w:r>
          </w:p>
        </w:tc>
      </w:tr>
    </w:tbl>
    <w:p w14:paraId="72E58729" w14:textId="79C02173" w:rsidR="005F2719" w:rsidRPr="009F6607" w:rsidRDefault="005F2719" w:rsidP="005F2719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br/>
      </w:r>
      <w:r w:rsidRPr="00955D21">
        <w:rPr>
          <w:rFonts w:ascii="Arial" w:eastAsia="Times New Roman" w:hAnsi="Arial" w:cs="Arial"/>
          <w:sz w:val="24"/>
          <w:szCs w:val="24"/>
          <w:lang w:val="en-GB" w:eastAsia="en-GB"/>
        </w:rPr>
        <w:t>**</w:t>
      </w:r>
      <w:bookmarkEnd w:id="3"/>
      <w:r w:rsidR="00955D21" w:rsidRPr="00955D21">
        <w:rPr>
          <w:rFonts w:ascii="Arial" w:hAnsi="Arial" w:cs="Arial"/>
          <w:sz w:val="24"/>
          <w:szCs w:val="24"/>
        </w:rPr>
        <w:t xml:space="preserve"> yn amodol ar gyfleoedd i ailsefyll</w:t>
      </w:r>
      <w:r w:rsidR="00955D21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r w:rsidR="00000000">
        <w:rPr>
          <w:rFonts w:ascii="Arial" w:eastAsia="Times New Roman" w:hAnsi="Arial" w:cs="Arial"/>
          <w:sz w:val="24"/>
          <w:szCs w:val="24"/>
          <w:lang w:val="en-GB" w:eastAsia="en-GB"/>
        </w:rPr>
        <w:pict w14:anchorId="4ECD14BD">
          <v:rect id="_x0000_i1025" style="width:0;height:1.5pt" o:hralign="center" o:hrstd="t" o:hr="t" fillcolor="#a0a0a0" stroked="f"/>
        </w:pict>
      </w:r>
    </w:p>
    <w:p w14:paraId="4F92D14E" w14:textId="77777777" w:rsidR="00A01545" w:rsidRPr="00A01545" w:rsidRDefault="00A01545" w:rsidP="00A01545">
      <w:pPr>
        <w:rPr>
          <w:rFonts w:ascii="Arial" w:hAnsi="Arial" w:cs="Arial"/>
          <w:b/>
          <w:sz w:val="24"/>
          <w:szCs w:val="24"/>
        </w:rPr>
      </w:pPr>
      <w:r w:rsidRPr="00A01545">
        <w:rPr>
          <w:rFonts w:ascii="Arial" w:hAnsi="Arial" w:cs="Arial"/>
          <w:b/>
          <w:sz w:val="24"/>
          <w:szCs w:val="24"/>
        </w:rPr>
        <w:t>Cadarnhau marc y modiwl</w:t>
      </w:r>
    </w:p>
    <w:p w14:paraId="2C4E01DD" w14:textId="4E747E4B" w:rsidR="005F2719" w:rsidRDefault="00A01545" w:rsidP="00A01545">
      <w:pPr>
        <w:rPr>
          <w:rFonts w:ascii="Arial" w:hAnsi="Arial" w:cs="Arial"/>
          <w:b/>
          <w:iCs/>
          <w:sz w:val="24"/>
          <w:szCs w:val="24"/>
          <w:lang w:val="en-GB"/>
        </w:rPr>
      </w:pPr>
      <w:r w:rsidRPr="00A01545">
        <w:rPr>
          <w:rFonts w:ascii="Arial" w:hAnsi="Arial" w:cs="Arial"/>
          <w:bCs/>
          <w:iCs/>
          <w:sz w:val="24"/>
          <w:szCs w:val="24"/>
        </w:rPr>
        <w:t>Pan fo honiadau o YAA yn cael eu datrys cyn cyfarfod y Bwrdd Arholi perthnasol, dylid cadarnhau’r marciau a’r arwyddion ailsefyll yn y ffordd arferol yng nghyfarfod Bwrdd Arholi’r Senedd. Fodd bynnag, mewn achosion pan fo canlyniadau’n cael eu hatal gan y Bwrdd hyd y bydd honiad o YAA wedi’i ddatrys, dylai’r Adrannau, pan fo cosb wedi’i chymeradwyo, gyflwyno ffurflen newid marc i gadarnhau’r marc a’r arwydd ailsefyll ar gyfer y modiwl(</w:t>
      </w:r>
      <w:proofErr w:type="spellStart"/>
      <w:r w:rsidRPr="00A01545">
        <w:rPr>
          <w:rFonts w:ascii="Arial" w:hAnsi="Arial" w:cs="Arial"/>
          <w:bCs/>
          <w:iCs/>
          <w:sz w:val="24"/>
          <w:szCs w:val="24"/>
        </w:rPr>
        <w:t>au</w:t>
      </w:r>
      <w:proofErr w:type="spellEnd"/>
      <w:r w:rsidRPr="00A01545">
        <w:rPr>
          <w:rFonts w:ascii="Arial" w:hAnsi="Arial" w:cs="Arial"/>
          <w:bCs/>
          <w:iCs/>
          <w:sz w:val="24"/>
          <w:szCs w:val="24"/>
        </w:rPr>
        <w:t>) dan sylw er mwyn cael y gymeradwyaeth briodol ac fel y gellir rhyddhau’r canlyniadau i’r myfyriwr.</w:t>
      </w:r>
      <w:r w:rsidRPr="00A01545">
        <w:rPr>
          <w:rFonts w:ascii="Arial" w:hAnsi="Arial" w:cs="Arial"/>
          <w:b/>
          <w:iCs/>
          <w:sz w:val="24"/>
          <w:szCs w:val="24"/>
        </w:rPr>
        <w:t xml:space="preserve"> </w:t>
      </w:r>
      <w:r w:rsidRPr="00A01545">
        <w:rPr>
          <w:rFonts w:ascii="Arial" w:hAnsi="Arial" w:cs="Arial"/>
          <w:b/>
          <w:bCs/>
          <w:iCs/>
          <w:sz w:val="24"/>
          <w:szCs w:val="24"/>
        </w:rPr>
        <w:t xml:space="preserve">Noder hefyd na ddylid cyflwyno marciau </w:t>
      </w:r>
      <w:r w:rsidRPr="00A01545">
        <w:rPr>
          <w:rFonts w:ascii="Arial" w:hAnsi="Arial" w:cs="Arial"/>
          <w:b/>
          <w:bCs/>
          <w:iCs/>
          <w:sz w:val="24"/>
          <w:szCs w:val="24"/>
        </w:rPr>
        <w:lastRenderedPageBreak/>
        <w:t>modiwlau i fyrddau arholi hyd nes bod y Gofrestrfa Academaidd wedi cadarnhau’r gosb ar gyfer YAA</w:t>
      </w:r>
      <w:r w:rsidR="005F2719" w:rsidRPr="009F6607">
        <w:rPr>
          <w:rFonts w:ascii="Arial" w:hAnsi="Arial" w:cs="Arial"/>
          <w:b/>
          <w:iCs/>
          <w:sz w:val="24"/>
          <w:szCs w:val="24"/>
          <w:lang w:val="en-GB"/>
        </w:rPr>
        <w:t>.</w:t>
      </w:r>
    </w:p>
    <w:p w14:paraId="47AA563F" w14:textId="77777777" w:rsidR="005F2719" w:rsidRDefault="005F2719" w:rsidP="005F2719">
      <w:pPr>
        <w:rPr>
          <w:rFonts w:ascii="Arial" w:hAnsi="Arial" w:cs="Arial"/>
          <w:b/>
          <w:iCs/>
          <w:sz w:val="24"/>
          <w:szCs w:val="24"/>
          <w:lang w:val="en-GB"/>
        </w:rPr>
      </w:pPr>
    </w:p>
    <w:p w14:paraId="6CBB9C5B" w14:textId="77777777" w:rsidR="005F2719" w:rsidRDefault="005F2719" w:rsidP="005F2719">
      <w:pPr>
        <w:rPr>
          <w:rFonts w:ascii="Arial" w:hAnsi="Arial" w:cs="Arial"/>
          <w:b/>
          <w:iCs/>
          <w:sz w:val="24"/>
          <w:szCs w:val="24"/>
          <w:lang w:val="en-GB"/>
        </w:rPr>
      </w:pPr>
    </w:p>
    <w:p w14:paraId="746A375B" w14:textId="77777777" w:rsidR="005F2719" w:rsidRDefault="005F2719" w:rsidP="005F2719">
      <w:pPr>
        <w:rPr>
          <w:rFonts w:ascii="Arial" w:hAnsi="Arial" w:cs="Arial"/>
          <w:b/>
          <w:iCs/>
          <w:sz w:val="24"/>
          <w:szCs w:val="24"/>
          <w:lang w:val="en-GB"/>
        </w:rPr>
      </w:pPr>
    </w:p>
    <w:p w14:paraId="29DA9845" w14:textId="77777777" w:rsidR="005F2719" w:rsidRDefault="005F2719" w:rsidP="005F2719">
      <w:pPr>
        <w:rPr>
          <w:rFonts w:ascii="Arial" w:hAnsi="Arial" w:cs="Arial"/>
          <w:b/>
          <w:iCs/>
          <w:sz w:val="24"/>
          <w:szCs w:val="24"/>
          <w:lang w:val="en-GB"/>
        </w:rPr>
      </w:pPr>
    </w:p>
    <w:p w14:paraId="42104C6F" w14:textId="77777777" w:rsidR="005F2719" w:rsidRDefault="005F2719" w:rsidP="005F2719">
      <w:pPr>
        <w:rPr>
          <w:rFonts w:ascii="Arial" w:hAnsi="Arial" w:cs="Arial"/>
          <w:b/>
          <w:iCs/>
          <w:sz w:val="24"/>
          <w:szCs w:val="24"/>
          <w:lang w:val="en-GB"/>
        </w:rPr>
      </w:pPr>
    </w:p>
    <w:p w14:paraId="06510F1A" w14:textId="77777777" w:rsidR="005F2719" w:rsidRDefault="005F2719" w:rsidP="005F2719">
      <w:pPr>
        <w:rPr>
          <w:rFonts w:ascii="Arial" w:hAnsi="Arial" w:cs="Arial"/>
          <w:b/>
          <w:iCs/>
          <w:sz w:val="24"/>
          <w:szCs w:val="24"/>
          <w:lang w:val="en-GB"/>
        </w:rPr>
      </w:pPr>
    </w:p>
    <w:p w14:paraId="6EBD0493" w14:textId="77777777" w:rsidR="005F2719" w:rsidRDefault="005F2719" w:rsidP="005F2719">
      <w:pPr>
        <w:rPr>
          <w:rFonts w:ascii="Arial" w:hAnsi="Arial" w:cs="Arial"/>
          <w:b/>
          <w:iCs/>
          <w:sz w:val="24"/>
          <w:szCs w:val="24"/>
          <w:lang w:val="en-GB"/>
        </w:rPr>
      </w:pPr>
    </w:p>
    <w:tbl>
      <w:tblPr>
        <w:tblW w:w="9207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1"/>
        <w:gridCol w:w="2268"/>
        <w:gridCol w:w="2552"/>
        <w:gridCol w:w="2126"/>
      </w:tblGrid>
      <w:tr w:rsidR="005F2719" w:rsidRPr="009F6607" w14:paraId="0663B1A9" w14:textId="77777777" w:rsidTr="00B002A3">
        <w:trPr>
          <w:trHeight w:val="318"/>
        </w:trPr>
        <w:tc>
          <w:tcPr>
            <w:tcW w:w="2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57B14" w14:textId="4BE5D152" w:rsidR="005F2719" w:rsidRPr="009F6607" w:rsidRDefault="00586F7A" w:rsidP="00C71881">
            <w:pPr>
              <w:spacing w:after="0" w:line="259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>Fersiwn</w:t>
            </w:r>
            <w:proofErr w:type="spellEnd"/>
            <w:r w:rsidR="005F2719" w:rsidRPr="009F6607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>: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F9BE3" w14:textId="5DDD5E3F" w:rsidR="005F2719" w:rsidRPr="00586684" w:rsidRDefault="00EF0BFE" w:rsidP="00C71881">
            <w:pPr>
              <w:spacing w:after="0" w:line="259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5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C2356" w14:textId="61DA7320" w:rsidR="005F2719" w:rsidRPr="00586684" w:rsidRDefault="00586F7A" w:rsidP="00C71881">
            <w:pPr>
              <w:spacing w:after="0" w:line="259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  <w:r w:rsidRPr="00586F7A">
              <w:rPr>
                <w:rFonts w:ascii="Arial" w:eastAsia="Calibri" w:hAnsi="Arial" w:cs="Arial"/>
                <w:sz w:val="24"/>
                <w:szCs w:val="24"/>
                <w:lang w:eastAsia="en-GB"/>
              </w:rPr>
              <w:t>Dyddiad Cyhoeddi</w:t>
            </w:r>
            <w:r w:rsidR="005F2719" w:rsidRPr="00586684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48C36" w14:textId="39EFB9C8" w:rsidR="005F2719" w:rsidRPr="00586684" w:rsidRDefault="00404B86" w:rsidP="00C71881">
            <w:pPr>
              <w:spacing w:after="0" w:line="259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>T</w:t>
            </w:r>
            <w:proofErr w:type="spellStart"/>
            <w:r w:rsidRPr="00404B86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>achwedd</w:t>
            </w:r>
            <w:proofErr w:type="spellEnd"/>
            <w:r w:rsidR="005F2719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 xml:space="preserve"> 2025</w:t>
            </w:r>
          </w:p>
        </w:tc>
      </w:tr>
      <w:tr w:rsidR="005F2719" w:rsidRPr="009F6607" w14:paraId="7A7A6BA8" w14:textId="77777777" w:rsidTr="00C71881">
        <w:trPr>
          <w:trHeight w:val="318"/>
        </w:trPr>
        <w:tc>
          <w:tcPr>
            <w:tcW w:w="2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36328" w14:textId="60318DA8" w:rsidR="005F2719" w:rsidRPr="009F6607" w:rsidRDefault="00586F7A" w:rsidP="00C71881">
            <w:pPr>
              <w:spacing w:after="0" w:line="259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  <w:r w:rsidRPr="00586F7A">
              <w:rPr>
                <w:rFonts w:ascii="Arial" w:eastAsia="Calibri" w:hAnsi="Arial" w:cs="Arial"/>
                <w:sz w:val="24"/>
                <w:szCs w:val="24"/>
                <w:lang w:eastAsia="en-GB"/>
              </w:rPr>
              <w:t>Rheswm dros ddiwygio</w:t>
            </w:r>
            <w:r w:rsidR="005F2719" w:rsidRPr="009F6607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>: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FC94D" w14:textId="79E0AF52" w:rsidR="005F2719" w:rsidRPr="00EF4C22" w:rsidRDefault="00B002A3" w:rsidP="00B002A3">
            <w:pPr>
              <w:spacing w:after="0" w:line="259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  <w:r w:rsidRPr="00B002A3">
              <w:rPr>
                <w:rFonts w:ascii="Arial" w:hAnsi="Arial" w:cs="Arial"/>
                <w:sz w:val="24"/>
                <w:szCs w:val="24"/>
              </w:rPr>
              <w:t>Llwybr addysgiadol. Categorïau AI wedi'u hychwanegu</w:t>
            </w:r>
            <w:r w:rsidR="005F2719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</w:tr>
      <w:tr w:rsidR="005F2719" w:rsidRPr="009F6607" w14:paraId="7235B79F" w14:textId="77777777" w:rsidTr="00B002A3">
        <w:trPr>
          <w:trHeight w:val="318"/>
        </w:trPr>
        <w:tc>
          <w:tcPr>
            <w:tcW w:w="2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10052" w14:textId="32365A18" w:rsidR="005F2719" w:rsidRPr="009F6607" w:rsidRDefault="00586F7A" w:rsidP="00C71881">
            <w:pPr>
              <w:spacing w:after="0" w:line="259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  <w:r w:rsidRPr="00586F7A">
              <w:rPr>
                <w:rFonts w:ascii="Arial" w:eastAsia="Calibri" w:hAnsi="Arial" w:cs="Arial"/>
                <w:sz w:val="24"/>
                <w:szCs w:val="24"/>
                <w:lang w:eastAsia="en-GB"/>
              </w:rPr>
              <w:t>Cymeradwywyd</w:t>
            </w:r>
            <w:r w:rsidR="005F2719" w:rsidRPr="009F6607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F7775" w14:textId="7FDA7B2A" w:rsidR="00B002A3" w:rsidRPr="00B002A3" w:rsidRDefault="00B002A3" w:rsidP="00B002A3">
            <w:pPr>
              <w:spacing w:after="0" w:line="259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  <w:proofErr w:type="spellStart"/>
            <w:r w:rsidRPr="00B002A3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>Cofrestrfa</w:t>
            </w:r>
            <w:proofErr w:type="spellEnd"/>
            <w:r w:rsidRPr="00B002A3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 xml:space="preserve"> </w:t>
            </w:r>
            <w:r w:rsidRPr="00B002A3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>Academaidd</w:t>
            </w:r>
          </w:p>
          <w:p w14:paraId="00F62009" w14:textId="17531D15" w:rsidR="005F2719" w:rsidRPr="009F6607" w:rsidRDefault="005F2719" w:rsidP="00C71881">
            <w:pPr>
              <w:spacing w:after="0" w:line="259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7AF5D" w14:textId="69EF4AB6" w:rsidR="005F2719" w:rsidRPr="009F6607" w:rsidRDefault="00586F7A" w:rsidP="00C71881">
            <w:pPr>
              <w:spacing w:after="0" w:line="259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  <w:r w:rsidRPr="00586F7A">
              <w:rPr>
                <w:rFonts w:ascii="Arial" w:eastAsia="Calibri" w:hAnsi="Arial" w:cs="Arial"/>
                <w:sz w:val="24"/>
                <w:szCs w:val="24"/>
                <w:lang w:eastAsia="en-GB"/>
              </w:rPr>
              <w:t>Dyddiad Gweithredol</w:t>
            </w:r>
            <w:r w:rsidR="005F2719" w:rsidRPr="009F6607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>:</w:t>
            </w:r>
            <w:r w:rsidR="005F2719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F8888" w14:textId="09CDDADB" w:rsidR="005F2719" w:rsidRPr="009F6607" w:rsidRDefault="005F2719" w:rsidP="00C71881">
            <w:pPr>
              <w:spacing w:after="0" w:line="259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404B86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>T</w:t>
            </w:r>
            <w:r w:rsidR="00404B86" w:rsidRPr="00404B86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>achwedd</w:t>
            </w:r>
            <w:proofErr w:type="spellEnd"/>
            <w:r w:rsidR="00320CEA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>2025</w:t>
            </w:r>
          </w:p>
        </w:tc>
      </w:tr>
      <w:tr w:rsidR="005F2719" w:rsidRPr="009F6607" w14:paraId="7ACA9AB9" w14:textId="77777777" w:rsidTr="00C71881">
        <w:trPr>
          <w:trHeight w:val="318"/>
        </w:trPr>
        <w:tc>
          <w:tcPr>
            <w:tcW w:w="2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25663" w14:textId="3375D264" w:rsidR="005F2719" w:rsidRPr="009F6607" w:rsidRDefault="00586F7A" w:rsidP="00C71881">
            <w:pPr>
              <w:spacing w:after="0" w:line="259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  <w:r w:rsidRPr="00586F7A">
              <w:rPr>
                <w:rFonts w:ascii="Arial" w:eastAsia="Calibri" w:hAnsi="Arial" w:cs="Arial"/>
                <w:sz w:val="24"/>
                <w:szCs w:val="24"/>
                <w:lang w:eastAsia="en-GB"/>
              </w:rPr>
              <w:t>Cyswllt</w:t>
            </w:r>
            <w:r w:rsidR="005F2719" w:rsidRPr="009F6607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>: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8BEC0" w14:textId="33FB96CC" w:rsidR="005F2719" w:rsidRPr="009F6607" w:rsidRDefault="00B002A3" w:rsidP="00C71881">
            <w:pPr>
              <w:spacing w:after="0" w:line="259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GB"/>
              </w:rPr>
              <w:t>S</w:t>
            </w:r>
            <w:r w:rsidRPr="00B002A3">
              <w:rPr>
                <w:rFonts w:ascii="Arial" w:eastAsia="Calibri" w:hAnsi="Arial" w:cs="Arial"/>
                <w:sz w:val="24"/>
                <w:szCs w:val="24"/>
                <w:lang w:eastAsia="en-GB"/>
              </w:rPr>
              <w:t xml:space="preserve">icrwydd </w:t>
            </w:r>
            <w:r>
              <w:rPr>
                <w:rFonts w:ascii="Arial" w:eastAsia="Calibri" w:hAnsi="Arial" w:cs="Arial"/>
                <w:sz w:val="24"/>
                <w:szCs w:val="24"/>
                <w:lang w:eastAsia="en-GB"/>
              </w:rPr>
              <w:t>A</w:t>
            </w:r>
            <w:r w:rsidRPr="00B002A3">
              <w:rPr>
                <w:rFonts w:ascii="Arial" w:eastAsia="Calibri" w:hAnsi="Arial" w:cs="Arial"/>
                <w:sz w:val="24"/>
                <w:szCs w:val="24"/>
                <w:lang w:eastAsia="en-GB"/>
              </w:rPr>
              <w:t>nsawdd</w:t>
            </w:r>
            <w:r w:rsidRPr="00B002A3">
              <w:rPr>
                <w:rFonts w:ascii="Arial" w:eastAsia="Calibri" w:hAnsi="Arial" w:cs="Arial"/>
                <w:sz w:val="24"/>
                <w:szCs w:val="24"/>
                <w:lang w:eastAsia="en-GB"/>
              </w:rPr>
              <w:t xml:space="preserve"> </w:t>
            </w:r>
            <w:hyperlink r:id="rId9" w:history="1">
              <w:r w:rsidRPr="00270173">
                <w:rPr>
                  <w:rStyle w:val="Hyperlink"/>
                  <w:rFonts w:ascii="Arial" w:eastAsia="Calibri" w:hAnsi="Arial" w:cs="Arial"/>
                  <w:sz w:val="24"/>
                  <w:szCs w:val="24"/>
                  <w:lang w:val="en-GB" w:eastAsia="en-GB"/>
                </w:rPr>
                <w:t>uapstaff@aber.ac.uk</w:t>
              </w:r>
            </w:hyperlink>
            <w:r w:rsidR="005F2719" w:rsidRPr="009F6607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 xml:space="preserve">  </w:t>
            </w:r>
          </w:p>
        </w:tc>
      </w:tr>
    </w:tbl>
    <w:p w14:paraId="499E9648" w14:textId="77777777" w:rsidR="005F2719" w:rsidRPr="009F6607" w:rsidRDefault="005F2719" w:rsidP="005F2719">
      <w:pPr>
        <w:rPr>
          <w:rFonts w:ascii="Arial" w:hAnsi="Arial" w:cs="Arial"/>
          <w:sz w:val="24"/>
          <w:szCs w:val="24"/>
          <w:lang w:val="en-GB"/>
        </w:rPr>
      </w:pPr>
    </w:p>
    <w:p w14:paraId="3A231189" w14:textId="77777777" w:rsidR="005F2719" w:rsidRDefault="005F2719"/>
    <w:sectPr w:rsidR="005F2719" w:rsidSect="005F2719">
      <w:headerReference w:type="default" r:id="rId10"/>
      <w:footerReference w:type="default" r:id="rId11"/>
      <w:pgSz w:w="11906" w:h="16838"/>
      <w:pgMar w:top="1418" w:right="991" w:bottom="993" w:left="1418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DB3E5" w14:textId="77777777" w:rsidR="00155384" w:rsidRDefault="00155384" w:rsidP="00320CEA">
      <w:pPr>
        <w:spacing w:after="0" w:line="240" w:lineRule="auto"/>
      </w:pPr>
      <w:r>
        <w:separator/>
      </w:r>
    </w:p>
  </w:endnote>
  <w:endnote w:type="continuationSeparator" w:id="0">
    <w:p w14:paraId="167C3E0B" w14:textId="77777777" w:rsidR="00155384" w:rsidRDefault="00155384" w:rsidP="0032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65367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F1AD5D" w14:textId="77777777" w:rsidR="005F2719" w:rsidRDefault="005F271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1949091" w14:textId="77777777" w:rsidR="005F2719" w:rsidRDefault="005F27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B02B6" w14:textId="77777777" w:rsidR="00155384" w:rsidRDefault="00155384" w:rsidP="00320CEA">
      <w:pPr>
        <w:spacing w:after="0" w:line="240" w:lineRule="auto"/>
      </w:pPr>
      <w:r>
        <w:separator/>
      </w:r>
    </w:p>
  </w:footnote>
  <w:footnote w:type="continuationSeparator" w:id="0">
    <w:p w14:paraId="3C2CE773" w14:textId="77777777" w:rsidR="00155384" w:rsidRDefault="00155384" w:rsidP="00320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8115C" w14:textId="3C742536" w:rsidR="005F2719" w:rsidRPr="00E707F4" w:rsidRDefault="005F2719" w:rsidP="00E27C0C">
    <w:pPr>
      <w:pStyle w:val="Header"/>
      <w:ind w:left="-567"/>
      <w:jc w:val="right"/>
      <w:rPr>
        <w:rFonts w:ascii="Arial" w:hAnsi="Arial" w:cs="Arial"/>
        <w:sz w:val="20"/>
        <w:szCs w:val="20"/>
        <w:lang w:val="en-GB"/>
      </w:rPr>
    </w:pPr>
    <w:r w:rsidRPr="00594016">
      <w:rPr>
        <w:rFonts w:ascii="Arial" w:hAnsi="Arial" w:cs="Arial"/>
        <w:sz w:val="24"/>
        <w:szCs w:val="24"/>
        <w:lang w:val="en-GB"/>
      </w:rPr>
      <w:t xml:space="preserve"> 202</w:t>
    </w:r>
    <w:r>
      <w:rPr>
        <w:rFonts w:ascii="Arial" w:hAnsi="Arial" w:cs="Arial"/>
        <w:sz w:val="24"/>
        <w:szCs w:val="24"/>
        <w:lang w:val="en-GB"/>
      </w:rPr>
      <w:t>5</w:t>
    </w:r>
    <w:r w:rsidRPr="00594016">
      <w:rPr>
        <w:rFonts w:ascii="Arial" w:hAnsi="Arial" w:cs="Arial"/>
        <w:sz w:val="24"/>
        <w:szCs w:val="24"/>
        <w:lang w:val="en-GB"/>
      </w:rPr>
      <w:t>/2</w:t>
    </w:r>
    <w:r>
      <w:rPr>
        <w:rFonts w:ascii="Arial" w:hAnsi="Arial" w:cs="Arial"/>
        <w:sz w:val="24"/>
        <w:szCs w:val="24"/>
        <w:lang w:val="en-GB"/>
      </w:rPr>
      <w:t xml:space="preserve">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65386"/>
    <w:multiLevelType w:val="multilevel"/>
    <w:tmpl w:val="FE4EA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8A3441"/>
    <w:multiLevelType w:val="hybridMultilevel"/>
    <w:tmpl w:val="43545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611125">
    <w:abstractNumId w:val="1"/>
  </w:num>
  <w:num w:numId="2" w16cid:durableId="731081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719"/>
    <w:rsid w:val="00093FBF"/>
    <w:rsid w:val="000B73BC"/>
    <w:rsid w:val="00155384"/>
    <w:rsid w:val="001A0076"/>
    <w:rsid w:val="001A17C7"/>
    <w:rsid w:val="00320CEA"/>
    <w:rsid w:val="00384653"/>
    <w:rsid w:val="00404B86"/>
    <w:rsid w:val="00405C48"/>
    <w:rsid w:val="004358B9"/>
    <w:rsid w:val="00586F7A"/>
    <w:rsid w:val="00592C44"/>
    <w:rsid w:val="005F2719"/>
    <w:rsid w:val="008D6F22"/>
    <w:rsid w:val="00955D21"/>
    <w:rsid w:val="00A01545"/>
    <w:rsid w:val="00B002A3"/>
    <w:rsid w:val="00B86972"/>
    <w:rsid w:val="00C12E25"/>
    <w:rsid w:val="00D11B8D"/>
    <w:rsid w:val="00D40D6E"/>
    <w:rsid w:val="00EF0BFE"/>
    <w:rsid w:val="00F4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3363C"/>
  <w15:chartTrackingRefBased/>
  <w15:docId w15:val="{FE36B7FA-EB05-4CF8-B4D7-C80E1CE6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719"/>
    <w:pPr>
      <w:spacing w:after="200" w:line="276" w:lineRule="auto"/>
    </w:pPr>
    <w:rPr>
      <w:kern w:val="0"/>
      <w:sz w:val="22"/>
      <w:szCs w:val="22"/>
      <w:lang w:val="cy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2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7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7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7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7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7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7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7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7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7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7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7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7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7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2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719"/>
    <w:rPr>
      <w:kern w:val="0"/>
      <w:sz w:val="22"/>
      <w:szCs w:val="22"/>
      <w:lang w:val="cy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F2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719"/>
    <w:rPr>
      <w:kern w:val="0"/>
      <w:sz w:val="22"/>
      <w:szCs w:val="22"/>
      <w:lang w:val="cy-GB"/>
      <w14:ligatures w14:val="none"/>
    </w:rPr>
  </w:style>
  <w:style w:type="table" w:styleId="TableGrid">
    <w:name w:val="Table Grid"/>
    <w:basedOn w:val="TableNormal"/>
    <w:uiPriority w:val="59"/>
    <w:rsid w:val="005F2719"/>
    <w:pPr>
      <w:spacing w:after="0" w:line="240" w:lineRule="auto"/>
    </w:pPr>
    <w:rPr>
      <w:rFonts w:ascii="Calibri" w:eastAsia="Calibri" w:hAnsi="Calibri" w:cs="Latha"/>
      <w:kern w:val="0"/>
      <w:sz w:val="22"/>
      <w:szCs w:val="22"/>
      <w:lang w:val="cy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F2719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3FB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0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er.ac.uk/cy/is/help/a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bguides.aber.ac.uk/cyfeirnod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apstaff@ab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Furlan [anf] (Staff)</dc:creator>
  <cp:keywords/>
  <dc:description/>
  <cp:lastModifiedBy>Jenni Hughes [jeh41] (Staff)</cp:lastModifiedBy>
  <cp:revision>10</cp:revision>
  <dcterms:created xsi:type="dcterms:W3CDTF">2025-12-08T15:46:00Z</dcterms:created>
  <dcterms:modified xsi:type="dcterms:W3CDTF">2026-01-05T11:41:00Z</dcterms:modified>
</cp:coreProperties>
</file>