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CB254" w14:textId="77777777" w:rsidR="0005259D" w:rsidRPr="0005259D" w:rsidRDefault="00F1756B" w:rsidP="00F1756B">
      <w:pPr>
        <w:rPr>
          <w:sz w:val="28"/>
        </w:rPr>
      </w:pPr>
      <w:r>
        <w:rPr>
          <w:noProof/>
          <w:sz w:val="28"/>
        </w:rPr>
        <w:drawing>
          <wp:inline distT="0" distB="0" distL="0" distR="0" wp14:anchorId="55A550DE" wp14:editId="364538A6">
            <wp:extent cx="2200275" cy="452682"/>
            <wp:effectExtent l="0" t="0" r="0" b="5080"/>
            <wp:docPr id="14" name="Picture 14" descr="Aberystwyth University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berystwyth University cre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4843" cy="461851"/>
                    </a:xfrm>
                    <a:prstGeom prst="rect">
                      <a:avLst/>
                    </a:prstGeom>
                  </pic:spPr>
                </pic:pic>
              </a:graphicData>
            </a:graphic>
          </wp:inline>
        </w:drawing>
      </w:r>
    </w:p>
    <w:p w14:paraId="6FD22883" w14:textId="77777777" w:rsidR="00F1756B" w:rsidRDefault="00F1756B" w:rsidP="00F1756B">
      <w:pPr>
        <w:jc w:val="center"/>
        <w:rPr>
          <w:sz w:val="28"/>
        </w:rPr>
      </w:pPr>
    </w:p>
    <w:p w14:paraId="6C692E49" w14:textId="5BA639B9" w:rsidR="009146F1" w:rsidRPr="00F1756B" w:rsidRDefault="00F1756B" w:rsidP="00F1756B">
      <w:pPr>
        <w:jc w:val="center"/>
        <w:rPr>
          <w:sz w:val="28"/>
        </w:rPr>
      </w:pPr>
      <w:r w:rsidRPr="0005259D">
        <w:rPr>
          <w:sz w:val="28"/>
        </w:rPr>
        <w:t xml:space="preserve">Aberystwyth University </w:t>
      </w:r>
      <w:r>
        <w:rPr>
          <w:sz w:val="28"/>
        </w:rPr>
        <w:br/>
      </w:r>
      <w:r w:rsidR="009146F1" w:rsidRPr="0005259D">
        <w:rPr>
          <w:sz w:val="28"/>
        </w:rPr>
        <w:t>Recognition of Continuing Professional Development</w:t>
      </w:r>
      <w:r>
        <w:rPr>
          <w:sz w:val="28"/>
        </w:rPr>
        <w:br/>
      </w:r>
      <w:r w:rsidR="009146F1" w:rsidRPr="0005259D">
        <w:rPr>
          <w:sz w:val="28"/>
        </w:rPr>
        <w:t>in Teaching and Supporting Learning in Higher Education</w:t>
      </w:r>
      <w:r w:rsidR="00C67282">
        <w:rPr>
          <w:sz w:val="28"/>
        </w:rPr>
        <w:t xml:space="preserve"> (ARCHE)</w:t>
      </w:r>
    </w:p>
    <w:p w14:paraId="1A219ABC" w14:textId="77777777" w:rsidR="009146F1" w:rsidRDefault="009146F1" w:rsidP="009146F1"/>
    <w:p w14:paraId="1639EDA6" w14:textId="4D7CA658" w:rsidR="009146F1" w:rsidRDefault="009146F1" w:rsidP="00DE0465">
      <w:pPr>
        <w:pStyle w:val="Title"/>
      </w:pPr>
      <w:r w:rsidRPr="00772AD1">
        <w:t>ARCHE</w:t>
      </w:r>
      <w:r w:rsidR="00AB62AD">
        <w:t xml:space="preserve"> </w:t>
      </w:r>
    </w:p>
    <w:p w14:paraId="475EBA7E" w14:textId="77777777" w:rsidR="009146F1" w:rsidRDefault="009146F1" w:rsidP="00DE0465">
      <w:pPr>
        <w:pStyle w:val="Title"/>
      </w:pPr>
      <w:r>
        <w:t>Scheme Handbook</w:t>
      </w:r>
    </w:p>
    <w:p w14:paraId="18254EAA" w14:textId="77777777" w:rsidR="000D29D0" w:rsidRDefault="000D29D0" w:rsidP="000D29D0"/>
    <w:p w14:paraId="6A478FE5" w14:textId="77777777" w:rsidR="000D29D0" w:rsidRPr="000D29D0" w:rsidRDefault="000D29D0" w:rsidP="000D29D0">
      <w:r>
        <w:rPr>
          <w:noProof/>
        </w:rPr>
        <w:drawing>
          <wp:inline distT="0" distB="0" distL="0" distR="0" wp14:anchorId="4E91FEAF" wp14:editId="32722EE7">
            <wp:extent cx="5731510" cy="3820795"/>
            <wp:effectExtent l="0" t="0" r="254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14:paraId="5668309D" w14:textId="77777777" w:rsidR="009146F1" w:rsidRDefault="009146F1" w:rsidP="009146F1"/>
    <w:p w14:paraId="761DCA81" w14:textId="77777777" w:rsidR="009146F1" w:rsidRPr="000078E8" w:rsidRDefault="009146F1" w:rsidP="000078E8">
      <w:pPr>
        <w:jc w:val="center"/>
        <w:rPr>
          <w:b/>
        </w:rPr>
      </w:pPr>
      <w:r w:rsidRPr="000078E8">
        <w:rPr>
          <w:b/>
        </w:rPr>
        <w:t>Learning and Teaching Enhancement Unit</w:t>
      </w:r>
    </w:p>
    <w:p w14:paraId="6FEE9E09" w14:textId="25380552" w:rsidR="009146F1" w:rsidRPr="000078E8" w:rsidRDefault="4E6B91E0" w:rsidP="725A117E">
      <w:pPr>
        <w:jc w:val="center"/>
        <w:rPr>
          <w:b/>
          <w:bCs/>
        </w:rPr>
      </w:pPr>
      <w:r w:rsidRPr="3B3F7CC2">
        <w:rPr>
          <w:b/>
          <w:bCs/>
        </w:rPr>
        <w:t xml:space="preserve">Revised </w:t>
      </w:r>
      <w:r w:rsidR="000C35F4">
        <w:rPr>
          <w:b/>
          <w:bCs/>
        </w:rPr>
        <w:t>5/2/2025</w:t>
      </w:r>
    </w:p>
    <w:p w14:paraId="3031C41E" w14:textId="77777777" w:rsidR="0086289D" w:rsidRDefault="0086289D">
      <w:pPr>
        <w:spacing w:after="160" w:line="259" w:lineRule="auto"/>
      </w:pPr>
      <w:r>
        <w:br w:type="page"/>
      </w:r>
    </w:p>
    <w:bookmarkStart w:id="0" w:name="_Toc20486443" w:displacedByCustomXml="next"/>
    <w:sdt>
      <w:sdtPr>
        <w:rPr>
          <w:b w:val="0"/>
          <w:spacing w:val="0"/>
          <w:sz w:val="24"/>
          <w:szCs w:val="20"/>
        </w:rPr>
        <w:id w:val="-1459645101"/>
        <w:docPartObj>
          <w:docPartGallery w:val="Table of Contents"/>
          <w:docPartUnique/>
        </w:docPartObj>
      </w:sdtPr>
      <w:sdtEndPr>
        <w:rPr>
          <w:noProof/>
          <w:szCs w:val="24"/>
        </w:rPr>
      </w:sdtEndPr>
      <w:sdtContent>
        <w:p w14:paraId="003D8EB1" w14:textId="77777777" w:rsidR="00551A8B" w:rsidRDefault="00551A8B">
          <w:pPr>
            <w:pStyle w:val="TOCHeading"/>
          </w:pPr>
          <w:r>
            <w:t>Table of Contents</w:t>
          </w:r>
        </w:p>
        <w:p w14:paraId="3388F70A" w14:textId="2C92A7B2" w:rsidR="001544B9" w:rsidRDefault="00551A8B">
          <w:pPr>
            <w:pStyle w:val="TOC1"/>
            <w:rPr>
              <w:noProof/>
              <w:kern w:val="2"/>
              <w:szCs w:val="24"/>
              <w:lang w:eastAsia="en-GB"/>
              <w14:ligatures w14:val="standardContextual"/>
            </w:rPr>
          </w:pPr>
          <w:r>
            <w:fldChar w:fldCharType="begin"/>
          </w:r>
          <w:r>
            <w:instrText xml:space="preserve"> TOC \o "1-3" \h \z \u </w:instrText>
          </w:r>
          <w:r>
            <w:fldChar w:fldCharType="separate"/>
          </w:r>
          <w:hyperlink w:anchor="_Toc189651812" w:history="1">
            <w:r w:rsidR="001544B9" w:rsidRPr="00BB6C65">
              <w:rPr>
                <w:rStyle w:val="Hyperlink"/>
                <w:noProof/>
              </w:rPr>
              <w:t>Introduction</w:t>
            </w:r>
            <w:r w:rsidR="001544B9">
              <w:rPr>
                <w:noProof/>
                <w:webHidden/>
              </w:rPr>
              <w:tab/>
            </w:r>
            <w:r w:rsidR="001544B9">
              <w:rPr>
                <w:noProof/>
                <w:webHidden/>
              </w:rPr>
              <w:fldChar w:fldCharType="begin"/>
            </w:r>
            <w:r w:rsidR="001544B9">
              <w:rPr>
                <w:noProof/>
                <w:webHidden/>
              </w:rPr>
              <w:instrText xml:space="preserve"> PAGEREF _Toc189651812 \h </w:instrText>
            </w:r>
            <w:r w:rsidR="001544B9">
              <w:rPr>
                <w:noProof/>
                <w:webHidden/>
              </w:rPr>
            </w:r>
            <w:r w:rsidR="001544B9">
              <w:rPr>
                <w:noProof/>
                <w:webHidden/>
              </w:rPr>
              <w:fldChar w:fldCharType="separate"/>
            </w:r>
            <w:r w:rsidR="001544B9">
              <w:rPr>
                <w:noProof/>
                <w:webHidden/>
              </w:rPr>
              <w:t>4</w:t>
            </w:r>
            <w:r w:rsidR="001544B9">
              <w:rPr>
                <w:noProof/>
                <w:webHidden/>
              </w:rPr>
              <w:fldChar w:fldCharType="end"/>
            </w:r>
          </w:hyperlink>
        </w:p>
        <w:p w14:paraId="2879FA8C" w14:textId="77881345" w:rsidR="001544B9" w:rsidRDefault="001544B9">
          <w:pPr>
            <w:pStyle w:val="TOC2"/>
            <w:rPr>
              <w:noProof/>
              <w:kern w:val="2"/>
              <w:szCs w:val="24"/>
              <w:lang w:eastAsia="en-GB"/>
              <w14:ligatures w14:val="standardContextual"/>
            </w:rPr>
          </w:pPr>
          <w:hyperlink w:anchor="_Toc189651813" w:history="1">
            <w:r w:rsidRPr="00BB6C65">
              <w:rPr>
                <w:rStyle w:val="Hyperlink"/>
                <w:noProof/>
              </w:rPr>
              <w:t>ARCHE Experiential Application</w:t>
            </w:r>
            <w:r>
              <w:rPr>
                <w:noProof/>
                <w:webHidden/>
              </w:rPr>
              <w:tab/>
            </w:r>
            <w:r>
              <w:rPr>
                <w:noProof/>
                <w:webHidden/>
              </w:rPr>
              <w:fldChar w:fldCharType="begin"/>
            </w:r>
            <w:r>
              <w:rPr>
                <w:noProof/>
                <w:webHidden/>
              </w:rPr>
              <w:instrText xml:space="preserve"> PAGEREF _Toc189651813 \h </w:instrText>
            </w:r>
            <w:r>
              <w:rPr>
                <w:noProof/>
                <w:webHidden/>
              </w:rPr>
            </w:r>
            <w:r>
              <w:rPr>
                <w:noProof/>
                <w:webHidden/>
              </w:rPr>
              <w:fldChar w:fldCharType="separate"/>
            </w:r>
            <w:r>
              <w:rPr>
                <w:noProof/>
                <w:webHidden/>
              </w:rPr>
              <w:t>5</w:t>
            </w:r>
            <w:r>
              <w:rPr>
                <w:noProof/>
                <w:webHidden/>
              </w:rPr>
              <w:fldChar w:fldCharType="end"/>
            </w:r>
          </w:hyperlink>
        </w:p>
        <w:p w14:paraId="6A8DA460" w14:textId="5659B4A2" w:rsidR="001544B9" w:rsidRDefault="001544B9">
          <w:pPr>
            <w:pStyle w:val="TOC2"/>
            <w:rPr>
              <w:noProof/>
              <w:kern w:val="2"/>
              <w:szCs w:val="24"/>
              <w:lang w:eastAsia="en-GB"/>
              <w14:ligatures w14:val="standardContextual"/>
            </w:rPr>
          </w:pPr>
          <w:hyperlink w:anchor="_Toc189651814" w:history="1">
            <w:r w:rsidRPr="00BB6C65">
              <w:rPr>
                <w:rStyle w:val="Hyperlink"/>
                <w:noProof/>
              </w:rPr>
              <w:t>Postgraduate Certificate in Teaching in HE (PGCTHE)</w:t>
            </w:r>
            <w:r>
              <w:rPr>
                <w:noProof/>
                <w:webHidden/>
              </w:rPr>
              <w:tab/>
            </w:r>
            <w:r>
              <w:rPr>
                <w:noProof/>
                <w:webHidden/>
              </w:rPr>
              <w:fldChar w:fldCharType="begin"/>
            </w:r>
            <w:r>
              <w:rPr>
                <w:noProof/>
                <w:webHidden/>
              </w:rPr>
              <w:instrText xml:space="preserve"> PAGEREF _Toc189651814 \h </w:instrText>
            </w:r>
            <w:r>
              <w:rPr>
                <w:noProof/>
                <w:webHidden/>
              </w:rPr>
            </w:r>
            <w:r>
              <w:rPr>
                <w:noProof/>
                <w:webHidden/>
              </w:rPr>
              <w:fldChar w:fldCharType="separate"/>
            </w:r>
            <w:r>
              <w:rPr>
                <w:noProof/>
                <w:webHidden/>
              </w:rPr>
              <w:t>5</w:t>
            </w:r>
            <w:r>
              <w:rPr>
                <w:noProof/>
                <w:webHidden/>
              </w:rPr>
              <w:fldChar w:fldCharType="end"/>
            </w:r>
          </w:hyperlink>
        </w:p>
        <w:p w14:paraId="56E7D6B5" w14:textId="670120B1" w:rsidR="001544B9" w:rsidRDefault="001544B9">
          <w:pPr>
            <w:pStyle w:val="TOC2"/>
            <w:rPr>
              <w:noProof/>
              <w:kern w:val="2"/>
              <w:szCs w:val="24"/>
              <w:lang w:eastAsia="en-GB"/>
              <w14:ligatures w14:val="standardContextual"/>
            </w:rPr>
          </w:pPr>
          <w:hyperlink w:anchor="_Toc189651815" w:history="1">
            <w:r w:rsidRPr="00BB6C65">
              <w:rPr>
                <w:rStyle w:val="Hyperlink"/>
                <w:noProof/>
              </w:rPr>
              <w:t>Teaching for Postgraduates at Aberystwyth University (TPAU)</w:t>
            </w:r>
            <w:r>
              <w:rPr>
                <w:noProof/>
                <w:webHidden/>
              </w:rPr>
              <w:tab/>
            </w:r>
            <w:r>
              <w:rPr>
                <w:noProof/>
                <w:webHidden/>
              </w:rPr>
              <w:fldChar w:fldCharType="begin"/>
            </w:r>
            <w:r>
              <w:rPr>
                <w:noProof/>
                <w:webHidden/>
              </w:rPr>
              <w:instrText xml:space="preserve"> PAGEREF _Toc189651815 \h </w:instrText>
            </w:r>
            <w:r>
              <w:rPr>
                <w:noProof/>
                <w:webHidden/>
              </w:rPr>
            </w:r>
            <w:r>
              <w:rPr>
                <w:noProof/>
                <w:webHidden/>
              </w:rPr>
              <w:fldChar w:fldCharType="separate"/>
            </w:r>
            <w:r>
              <w:rPr>
                <w:noProof/>
                <w:webHidden/>
              </w:rPr>
              <w:t>5</w:t>
            </w:r>
            <w:r>
              <w:rPr>
                <w:noProof/>
                <w:webHidden/>
              </w:rPr>
              <w:fldChar w:fldCharType="end"/>
            </w:r>
          </w:hyperlink>
        </w:p>
        <w:p w14:paraId="1724C3CF" w14:textId="003BB751" w:rsidR="001544B9" w:rsidRDefault="001544B9">
          <w:pPr>
            <w:pStyle w:val="TOC1"/>
            <w:rPr>
              <w:noProof/>
              <w:kern w:val="2"/>
              <w:szCs w:val="24"/>
              <w:lang w:eastAsia="en-GB"/>
              <w14:ligatures w14:val="standardContextual"/>
            </w:rPr>
          </w:pPr>
          <w:hyperlink w:anchor="_Toc189651816" w:history="1">
            <w:r w:rsidRPr="00BB6C65">
              <w:rPr>
                <w:rStyle w:val="Hyperlink"/>
                <w:noProof/>
              </w:rPr>
              <w:t>PSF 2023</w:t>
            </w:r>
            <w:r>
              <w:rPr>
                <w:noProof/>
                <w:webHidden/>
              </w:rPr>
              <w:tab/>
            </w:r>
            <w:r>
              <w:rPr>
                <w:noProof/>
                <w:webHidden/>
              </w:rPr>
              <w:fldChar w:fldCharType="begin"/>
            </w:r>
            <w:r>
              <w:rPr>
                <w:noProof/>
                <w:webHidden/>
              </w:rPr>
              <w:instrText xml:space="preserve"> PAGEREF _Toc189651816 \h </w:instrText>
            </w:r>
            <w:r>
              <w:rPr>
                <w:noProof/>
                <w:webHidden/>
              </w:rPr>
            </w:r>
            <w:r>
              <w:rPr>
                <w:noProof/>
                <w:webHidden/>
              </w:rPr>
              <w:fldChar w:fldCharType="separate"/>
            </w:r>
            <w:r>
              <w:rPr>
                <w:noProof/>
                <w:webHidden/>
              </w:rPr>
              <w:t>5</w:t>
            </w:r>
            <w:r>
              <w:rPr>
                <w:noProof/>
                <w:webHidden/>
              </w:rPr>
              <w:fldChar w:fldCharType="end"/>
            </w:r>
          </w:hyperlink>
        </w:p>
        <w:p w14:paraId="78789ECF" w14:textId="66F9BA6C" w:rsidR="001544B9" w:rsidRDefault="001544B9">
          <w:pPr>
            <w:pStyle w:val="TOC2"/>
            <w:rPr>
              <w:noProof/>
              <w:kern w:val="2"/>
              <w:szCs w:val="24"/>
              <w:lang w:eastAsia="en-GB"/>
              <w14:ligatures w14:val="standardContextual"/>
            </w:rPr>
          </w:pPr>
          <w:hyperlink w:anchor="_Toc189651817" w:history="1">
            <w:r w:rsidRPr="00BB6C65">
              <w:rPr>
                <w:rStyle w:val="Hyperlink"/>
                <w:noProof/>
              </w:rPr>
              <w:t>Essential guidance</w:t>
            </w:r>
            <w:r>
              <w:rPr>
                <w:noProof/>
                <w:webHidden/>
              </w:rPr>
              <w:tab/>
            </w:r>
            <w:r>
              <w:rPr>
                <w:noProof/>
                <w:webHidden/>
              </w:rPr>
              <w:fldChar w:fldCharType="begin"/>
            </w:r>
            <w:r>
              <w:rPr>
                <w:noProof/>
                <w:webHidden/>
              </w:rPr>
              <w:instrText xml:space="preserve"> PAGEREF _Toc189651817 \h </w:instrText>
            </w:r>
            <w:r>
              <w:rPr>
                <w:noProof/>
                <w:webHidden/>
              </w:rPr>
            </w:r>
            <w:r>
              <w:rPr>
                <w:noProof/>
                <w:webHidden/>
              </w:rPr>
              <w:fldChar w:fldCharType="separate"/>
            </w:r>
            <w:r>
              <w:rPr>
                <w:noProof/>
                <w:webHidden/>
              </w:rPr>
              <w:t>6</w:t>
            </w:r>
            <w:r>
              <w:rPr>
                <w:noProof/>
                <w:webHidden/>
              </w:rPr>
              <w:fldChar w:fldCharType="end"/>
            </w:r>
          </w:hyperlink>
        </w:p>
        <w:p w14:paraId="46715765" w14:textId="22AB5358" w:rsidR="001544B9" w:rsidRDefault="001544B9">
          <w:pPr>
            <w:pStyle w:val="TOC2"/>
            <w:rPr>
              <w:noProof/>
              <w:kern w:val="2"/>
              <w:szCs w:val="24"/>
              <w:lang w:eastAsia="en-GB"/>
              <w14:ligatures w14:val="standardContextual"/>
            </w:rPr>
          </w:pPr>
          <w:hyperlink w:anchor="_Toc189651818" w:history="1">
            <w:r w:rsidRPr="00BB6C65">
              <w:rPr>
                <w:rStyle w:val="Hyperlink"/>
                <w:noProof/>
                <w:lang w:eastAsia="en-GB"/>
              </w:rPr>
              <w:t>Descriptors</w:t>
            </w:r>
            <w:r>
              <w:rPr>
                <w:noProof/>
                <w:webHidden/>
              </w:rPr>
              <w:tab/>
            </w:r>
            <w:r>
              <w:rPr>
                <w:noProof/>
                <w:webHidden/>
              </w:rPr>
              <w:fldChar w:fldCharType="begin"/>
            </w:r>
            <w:r>
              <w:rPr>
                <w:noProof/>
                <w:webHidden/>
              </w:rPr>
              <w:instrText xml:space="preserve"> PAGEREF _Toc189651818 \h </w:instrText>
            </w:r>
            <w:r>
              <w:rPr>
                <w:noProof/>
                <w:webHidden/>
              </w:rPr>
            </w:r>
            <w:r>
              <w:rPr>
                <w:noProof/>
                <w:webHidden/>
              </w:rPr>
              <w:fldChar w:fldCharType="separate"/>
            </w:r>
            <w:r>
              <w:rPr>
                <w:noProof/>
                <w:webHidden/>
              </w:rPr>
              <w:t>6</w:t>
            </w:r>
            <w:r>
              <w:rPr>
                <w:noProof/>
                <w:webHidden/>
              </w:rPr>
              <w:fldChar w:fldCharType="end"/>
            </w:r>
          </w:hyperlink>
        </w:p>
        <w:p w14:paraId="0532A2A0" w14:textId="3642A101" w:rsidR="001544B9" w:rsidRDefault="001544B9">
          <w:pPr>
            <w:pStyle w:val="TOC2"/>
            <w:rPr>
              <w:noProof/>
              <w:kern w:val="2"/>
              <w:szCs w:val="24"/>
              <w:lang w:eastAsia="en-GB"/>
              <w14:ligatures w14:val="standardContextual"/>
            </w:rPr>
          </w:pPr>
          <w:hyperlink w:anchor="_Toc189651819" w:history="1">
            <w:r w:rsidRPr="00BB6C65">
              <w:rPr>
                <w:rStyle w:val="Hyperlink"/>
                <w:noProof/>
              </w:rPr>
              <w:t>Dimensions of the framework</w:t>
            </w:r>
            <w:r>
              <w:rPr>
                <w:noProof/>
                <w:webHidden/>
              </w:rPr>
              <w:tab/>
            </w:r>
            <w:r>
              <w:rPr>
                <w:noProof/>
                <w:webHidden/>
              </w:rPr>
              <w:fldChar w:fldCharType="begin"/>
            </w:r>
            <w:r>
              <w:rPr>
                <w:noProof/>
                <w:webHidden/>
              </w:rPr>
              <w:instrText xml:space="preserve"> PAGEREF _Toc189651819 \h </w:instrText>
            </w:r>
            <w:r>
              <w:rPr>
                <w:noProof/>
                <w:webHidden/>
              </w:rPr>
            </w:r>
            <w:r>
              <w:rPr>
                <w:noProof/>
                <w:webHidden/>
              </w:rPr>
              <w:fldChar w:fldCharType="separate"/>
            </w:r>
            <w:r>
              <w:rPr>
                <w:noProof/>
                <w:webHidden/>
              </w:rPr>
              <w:t>7</w:t>
            </w:r>
            <w:r>
              <w:rPr>
                <w:noProof/>
                <w:webHidden/>
              </w:rPr>
              <w:fldChar w:fldCharType="end"/>
            </w:r>
          </w:hyperlink>
        </w:p>
        <w:p w14:paraId="02957AF1" w14:textId="60A75AB1" w:rsidR="001544B9" w:rsidRDefault="001544B9">
          <w:pPr>
            <w:pStyle w:val="TOC2"/>
            <w:rPr>
              <w:noProof/>
              <w:kern w:val="2"/>
              <w:szCs w:val="24"/>
              <w:lang w:eastAsia="en-GB"/>
              <w14:ligatures w14:val="standardContextual"/>
            </w:rPr>
          </w:pPr>
          <w:hyperlink w:anchor="_Toc189651820" w:history="1">
            <w:r w:rsidRPr="00BB6C65">
              <w:rPr>
                <w:rStyle w:val="Hyperlink"/>
                <w:noProof/>
              </w:rPr>
              <w:t>Benefits of attaining Fellowship</w:t>
            </w:r>
            <w:r>
              <w:rPr>
                <w:noProof/>
                <w:webHidden/>
              </w:rPr>
              <w:tab/>
            </w:r>
            <w:r>
              <w:rPr>
                <w:noProof/>
                <w:webHidden/>
              </w:rPr>
              <w:fldChar w:fldCharType="begin"/>
            </w:r>
            <w:r>
              <w:rPr>
                <w:noProof/>
                <w:webHidden/>
              </w:rPr>
              <w:instrText xml:space="preserve"> PAGEREF _Toc189651820 \h </w:instrText>
            </w:r>
            <w:r>
              <w:rPr>
                <w:noProof/>
                <w:webHidden/>
              </w:rPr>
            </w:r>
            <w:r>
              <w:rPr>
                <w:noProof/>
                <w:webHidden/>
              </w:rPr>
              <w:fldChar w:fldCharType="separate"/>
            </w:r>
            <w:r>
              <w:rPr>
                <w:noProof/>
                <w:webHidden/>
              </w:rPr>
              <w:t>7</w:t>
            </w:r>
            <w:r>
              <w:rPr>
                <w:noProof/>
                <w:webHidden/>
              </w:rPr>
              <w:fldChar w:fldCharType="end"/>
            </w:r>
          </w:hyperlink>
        </w:p>
        <w:p w14:paraId="3B9A2679" w14:textId="79F22618" w:rsidR="001544B9" w:rsidRDefault="001544B9">
          <w:pPr>
            <w:pStyle w:val="TOC1"/>
            <w:rPr>
              <w:noProof/>
              <w:kern w:val="2"/>
              <w:szCs w:val="24"/>
              <w:lang w:eastAsia="en-GB"/>
              <w14:ligatures w14:val="standardContextual"/>
            </w:rPr>
          </w:pPr>
          <w:hyperlink w:anchor="_Toc189651821" w:history="1">
            <w:r w:rsidRPr="00BB6C65">
              <w:rPr>
                <w:rStyle w:val="Hyperlink"/>
                <w:noProof/>
              </w:rPr>
              <w:t>Which category should you apply for?</w:t>
            </w:r>
            <w:r>
              <w:rPr>
                <w:noProof/>
                <w:webHidden/>
              </w:rPr>
              <w:tab/>
            </w:r>
            <w:r>
              <w:rPr>
                <w:noProof/>
                <w:webHidden/>
              </w:rPr>
              <w:fldChar w:fldCharType="begin"/>
            </w:r>
            <w:r>
              <w:rPr>
                <w:noProof/>
                <w:webHidden/>
              </w:rPr>
              <w:instrText xml:space="preserve"> PAGEREF _Toc189651821 \h </w:instrText>
            </w:r>
            <w:r>
              <w:rPr>
                <w:noProof/>
                <w:webHidden/>
              </w:rPr>
            </w:r>
            <w:r>
              <w:rPr>
                <w:noProof/>
                <w:webHidden/>
              </w:rPr>
              <w:fldChar w:fldCharType="separate"/>
            </w:r>
            <w:r>
              <w:rPr>
                <w:noProof/>
                <w:webHidden/>
              </w:rPr>
              <w:t>9</w:t>
            </w:r>
            <w:r>
              <w:rPr>
                <w:noProof/>
                <w:webHidden/>
              </w:rPr>
              <w:fldChar w:fldCharType="end"/>
            </w:r>
          </w:hyperlink>
        </w:p>
        <w:p w14:paraId="23C2CF45" w14:textId="23B575C2" w:rsidR="001544B9" w:rsidRDefault="001544B9">
          <w:pPr>
            <w:pStyle w:val="TOC2"/>
            <w:rPr>
              <w:noProof/>
              <w:kern w:val="2"/>
              <w:szCs w:val="24"/>
              <w:lang w:eastAsia="en-GB"/>
              <w14:ligatures w14:val="standardContextual"/>
            </w:rPr>
          </w:pPr>
          <w:hyperlink w:anchor="_Toc189651822" w:history="1">
            <w:r w:rsidRPr="00BB6C65">
              <w:rPr>
                <w:rStyle w:val="Hyperlink"/>
                <w:noProof/>
              </w:rPr>
              <w:t>D1 Associate Fellow</w:t>
            </w:r>
            <w:r>
              <w:rPr>
                <w:noProof/>
                <w:webHidden/>
              </w:rPr>
              <w:tab/>
            </w:r>
            <w:r>
              <w:rPr>
                <w:noProof/>
                <w:webHidden/>
              </w:rPr>
              <w:fldChar w:fldCharType="begin"/>
            </w:r>
            <w:r>
              <w:rPr>
                <w:noProof/>
                <w:webHidden/>
              </w:rPr>
              <w:instrText xml:space="preserve"> PAGEREF _Toc189651822 \h </w:instrText>
            </w:r>
            <w:r>
              <w:rPr>
                <w:noProof/>
                <w:webHidden/>
              </w:rPr>
            </w:r>
            <w:r>
              <w:rPr>
                <w:noProof/>
                <w:webHidden/>
              </w:rPr>
              <w:fldChar w:fldCharType="separate"/>
            </w:r>
            <w:r>
              <w:rPr>
                <w:noProof/>
                <w:webHidden/>
              </w:rPr>
              <w:t>9</w:t>
            </w:r>
            <w:r>
              <w:rPr>
                <w:noProof/>
                <w:webHidden/>
              </w:rPr>
              <w:fldChar w:fldCharType="end"/>
            </w:r>
          </w:hyperlink>
        </w:p>
        <w:p w14:paraId="03965659" w14:textId="13DF0E05" w:rsidR="001544B9" w:rsidRDefault="001544B9">
          <w:pPr>
            <w:pStyle w:val="TOC2"/>
            <w:rPr>
              <w:noProof/>
              <w:kern w:val="2"/>
              <w:szCs w:val="24"/>
              <w:lang w:eastAsia="en-GB"/>
              <w14:ligatures w14:val="standardContextual"/>
            </w:rPr>
          </w:pPr>
          <w:hyperlink w:anchor="_Toc189651823" w:history="1">
            <w:r w:rsidRPr="00BB6C65">
              <w:rPr>
                <w:rStyle w:val="Hyperlink"/>
                <w:noProof/>
              </w:rPr>
              <w:t>D2 Fellow</w:t>
            </w:r>
            <w:r>
              <w:rPr>
                <w:noProof/>
                <w:webHidden/>
              </w:rPr>
              <w:tab/>
            </w:r>
            <w:r>
              <w:rPr>
                <w:noProof/>
                <w:webHidden/>
              </w:rPr>
              <w:fldChar w:fldCharType="begin"/>
            </w:r>
            <w:r>
              <w:rPr>
                <w:noProof/>
                <w:webHidden/>
              </w:rPr>
              <w:instrText xml:space="preserve"> PAGEREF _Toc189651823 \h </w:instrText>
            </w:r>
            <w:r>
              <w:rPr>
                <w:noProof/>
                <w:webHidden/>
              </w:rPr>
            </w:r>
            <w:r>
              <w:rPr>
                <w:noProof/>
                <w:webHidden/>
              </w:rPr>
              <w:fldChar w:fldCharType="separate"/>
            </w:r>
            <w:r>
              <w:rPr>
                <w:noProof/>
                <w:webHidden/>
              </w:rPr>
              <w:t>10</w:t>
            </w:r>
            <w:r>
              <w:rPr>
                <w:noProof/>
                <w:webHidden/>
              </w:rPr>
              <w:fldChar w:fldCharType="end"/>
            </w:r>
          </w:hyperlink>
        </w:p>
        <w:p w14:paraId="397B445D" w14:textId="74E74A69" w:rsidR="001544B9" w:rsidRDefault="001544B9">
          <w:pPr>
            <w:pStyle w:val="TOC2"/>
            <w:rPr>
              <w:noProof/>
              <w:kern w:val="2"/>
              <w:szCs w:val="24"/>
              <w:lang w:eastAsia="en-GB"/>
              <w14:ligatures w14:val="standardContextual"/>
            </w:rPr>
          </w:pPr>
          <w:hyperlink w:anchor="_Toc189651824" w:history="1">
            <w:r w:rsidRPr="00BB6C65">
              <w:rPr>
                <w:rStyle w:val="Hyperlink"/>
                <w:noProof/>
              </w:rPr>
              <w:t>D3 Senior Fellow</w:t>
            </w:r>
            <w:r>
              <w:rPr>
                <w:noProof/>
                <w:webHidden/>
              </w:rPr>
              <w:tab/>
            </w:r>
            <w:r>
              <w:rPr>
                <w:noProof/>
                <w:webHidden/>
              </w:rPr>
              <w:fldChar w:fldCharType="begin"/>
            </w:r>
            <w:r>
              <w:rPr>
                <w:noProof/>
                <w:webHidden/>
              </w:rPr>
              <w:instrText xml:space="preserve"> PAGEREF _Toc189651824 \h </w:instrText>
            </w:r>
            <w:r>
              <w:rPr>
                <w:noProof/>
                <w:webHidden/>
              </w:rPr>
            </w:r>
            <w:r>
              <w:rPr>
                <w:noProof/>
                <w:webHidden/>
              </w:rPr>
              <w:fldChar w:fldCharType="separate"/>
            </w:r>
            <w:r>
              <w:rPr>
                <w:noProof/>
                <w:webHidden/>
              </w:rPr>
              <w:t>10</w:t>
            </w:r>
            <w:r>
              <w:rPr>
                <w:noProof/>
                <w:webHidden/>
              </w:rPr>
              <w:fldChar w:fldCharType="end"/>
            </w:r>
          </w:hyperlink>
        </w:p>
        <w:p w14:paraId="48FA67D2" w14:textId="3E1BDDB8" w:rsidR="001544B9" w:rsidRDefault="001544B9">
          <w:pPr>
            <w:pStyle w:val="TOC1"/>
            <w:rPr>
              <w:noProof/>
              <w:kern w:val="2"/>
              <w:szCs w:val="24"/>
              <w:lang w:eastAsia="en-GB"/>
              <w14:ligatures w14:val="standardContextual"/>
            </w:rPr>
          </w:pPr>
          <w:hyperlink w:anchor="_Toc189651825" w:history="1">
            <w:r w:rsidRPr="00BB6C65">
              <w:rPr>
                <w:rStyle w:val="Hyperlink"/>
                <w:noProof/>
              </w:rPr>
              <w:t>Preparing your application</w:t>
            </w:r>
            <w:r>
              <w:rPr>
                <w:noProof/>
                <w:webHidden/>
              </w:rPr>
              <w:tab/>
            </w:r>
            <w:r>
              <w:rPr>
                <w:noProof/>
                <w:webHidden/>
              </w:rPr>
              <w:fldChar w:fldCharType="begin"/>
            </w:r>
            <w:r>
              <w:rPr>
                <w:noProof/>
                <w:webHidden/>
              </w:rPr>
              <w:instrText xml:space="preserve"> PAGEREF _Toc189651825 \h </w:instrText>
            </w:r>
            <w:r>
              <w:rPr>
                <w:noProof/>
                <w:webHidden/>
              </w:rPr>
            </w:r>
            <w:r>
              <w:rPr>
                <w:noProof/>
                <w:webHidden/>
              </w:rPr>
              <w:fldChar w:fldCharType="separate"/>
            </w:r>
            <w:r>
              <w:rPr>
                <w:noProof/>
                <w:webHidden/>
              </w:rPr>
              <w:t>11</w:t>
            </w:r>
            <w:r>
              <w:rPr>
                <w:noProof/>
                <w:webHidden/>
              </w:rPr>
              <w:fldChar w:fldCharType="end"/>
            </w:r>
          </w:hyperlink>
        </w:p>
        <w:p w14:paraId="496DBA6E" w14:textId="5C429E33" w:rsidR="001544B9" w:rsidRDefault="001544B9">
          <w:pPr>
            <w:pStyle w:val="TOC2"/>
            <w:rPr>
              <w:noProof/>
              <w:kern w:val="2"/>
              <w:szCs w:val="24"/>
              <w:lang w:eastAsia="en-GB"/>
              <w14:ligatures w14:val="standardContextual"/>
            </w:rPr>
          </w:pPr>
          <w:hyperlink w:anchor="_Toc189651826" w:history="1">
            <w:r w:rsidRPr="00BB6C65">
              <w:rPr>
                <w:rStyle w:val="Hyperlink"/>
                <w:noProof/>
                <w:lang w:val="en-US"/>
              </w:rPr>
              <w:t>ARCHE policy on reading application drafts</w:t>
            </w:r>
            <w:r>
              <w:rPr>
                <w:noProof/>
                <w:webHidden/>
              </w:rPr>
              <w:tab/>
            </w:r>
            <w:r>
              <w:rPr>
                <w:noProof/>
                <w:webHidden/>
              </w:rPr>
              <w:fldChar w:fldCharType="begin"/>
            </w:r>
            <w:r>
              <w:rPr>
                <w:noProof/>
                <w:webHidden/>
              </w:rPr>
              <w:instrText xml:space="preserve"> PAGEREF _Toc189651826 \h </w:instrText>
            </w:r>
            <w:r>
              <w:rPr>
                <w:noProof/>
                <w:webHidden/>
              </w:rPr>
            </w:r>
            <w:r>
              <w:rPr>
                <w:noProof/>
                <w:webHidden/>
              </w:rPr>
              <w:fldChar w:fldCharType="separate"/>
            </w:r>
            <w:r>
              <w:rPr>
                <w:noProof/>
                <w:webHidden/>
              </w:rPr>
              <w:t>12</w:t>
            </w:r>
            <w:r>
              <w:rPr>
                <w:noProof/>
                <w:webHidden/>
              </w:rPr>
              <w:fldChar w:fldCharType="end"/>
            </w:r>
          </w:hyperlink>
        </w:p>
        <w:p w14:paraId="1195F152" w14:textId="702F5B56" w:rsidR="001544B9" w:rsidRDefault="001544B9">
          <w:pPr>
            <w:pStyle w:val="TOC2"/>
            <w:rPr>
              <w:noProof/>
              <w:kern w:val="2"/>
              <w:szCs w:val="24"/>
              <w:lang w:eastAsia="en-GB"/>
              <w14:ligatures w14:val="standardContextual"/>
            </w:rPr>
          </w:pPr>
          <w:hyperlink w:anchor="_Toc189651827" w:history="1">
            <w:r w:rsidRPr="00BB6C65">
              <w:rPr>
                <w:rStyle w:val="Hyperlink"/>
                <w:noProof/>
              </w:rPr>
              <w:t>Welsh and English</w:t>
            </w:r>
            <w:r>
              <w:rPr>
                <w:noProof/>
                <w:webHidden/>
              </w:rPr>
              <w:tab/>
            </w:r>
            <w:r>
              <w:rPr>
                <w:noProof/>
                <w:webHidden/>
              </w:rPr>
              <w:fldChar w:fldCharType="begin"/>
            </w:r>
            <w:r>
              <w:rPr>
                <w:noProof/>
                <w:webHidden/>
              </w:rPr>
              <w:instrText xml:space="preserve"> PAGEREF _Toc189651827 \h </w:instrText>
            </w:r>
            <w:r>
              <w:rPr>
                <w:noProof/>
                <w:webHidden/>
              </w:rPr>
            </w:r>
            <w:r>
              <w:rPr>
                <w:noProof/>
                <w:webHidden/>
              </w:rPr>
              <w:fldChar w:fldCharType="separate"/>
            </w:r>
            <w:r>
              <w:rPr>
                <w:noProof/>
                <w:webHidden/>
              </w:rPr>
              <w:t>12</w:t>
            </w:r>
            <w:r>
              <w:rPr>
                <w:noProof/>
                <w:webHidden/>
              </w:rPr>
              <w:fldChar w:fldCharType="end"/>
            </w:r>
          </w:hyperlink>
        </w:p>
        <w:p w14:paraId="405784B8" w14:textId="23705E1A" w:rsidR="001544B9" w:rsidRDefault="001544B9">
          <w:pPr>
            <w:pStyle w:val="TOC2"/>
            <w:rPr>
              <w:noProof/>
              <w:kern w:val="2"/>
              <w:szCs w:val="24"/>
              <w:lang w:eastAsia="en-GB"/>
              <w14:ligatures w14:val="standardContextual"/>
            </w:rPr>
          </w:pPr>
          <w:hyperlink w:anchor="_Toc189651828" w:history="1">
            <w:r w:rsidRPr="00BB6C65">
              <w:rPr>
                <w:rStyle w:val="Hyperlink"/>
                <w:noProof/>
              </w:rPr>
              <w:t>Referee statements</w:t>
            </w:r>
            <w:r>
              <w:rPr>
                <w:noProof/>
                <w:webHidden/>
              </w:rPr>
              <w:tab/>
            </w:r>
            <w:r>
              <w:rPr>
                <w:noProof/>
                <w:webHidden/>
              </w:rPr>
              <w:fldChar w:fldCharType="begin"/>
            </w:r>
            <w:r>
              <w:rPr>
                <w:noProof/>
                <w:webHidden/>
              </w:rPr>
              <w:instrText xml:space="preserve"> PAGEREF _Toc189651828 \h </w:instrText>
            </w:r>
            <w:r>
              <w:rPr>
                <w:noProof/>
                <w:webHidden/>
              </w:rPr>
            </w:r>
            <w:r>
              <w:rPr>
                <w:noProof/>
                <w:webHidden/>
              </w:rPr>
              <w:fldChar w:fldCharType="separate"/>
            </w:r>
            <w:r>
              <w:rPr>
                <w:noProof/>
                <w:webHidden/>
              </w:rPr>
              <w:t>12</w:t>
            </w:r>
            <w:r>
              <w:rPr>
                <w:noProof/>
                <w:webHidden/>
              </w:rPr>
              <w:fldChar w:fldCharType="end"/>
            </w:r>
          </w:hyperlink>
        </w:p>
        <w:p w14:paraId="788B6DF1" w14:textId="24D2C075" w:rsidR="001544B9" w:rsidRDefault="001544B9">
          <w:pPr>
            <w:pStyle w:val="TOC2"/>
            <w:rPr>
              <w:noProof/>
              <w:kern w:val="2"/>
              <w:szCs w:val="24"/>
              <w:lang w:eastAsia="en-GB"/>
              <w14:ligatures w14:val="standardContextual"/>
            </w:rPr>
          </w:pPr>
          <w:hyperlink w:anchor="_Toc189651829" w:history="1">
            <w:r w:rsidRPr="00BB6C65">
              <w:rPr>
                <w:rStyle w:val="Hyperlink"/>
                <w:noProof/>
              </w:rPr>
              <w:t>Statement of Support from your Head of Department</w:t>
            </w:r>
            <w:r>
              <w:rPr>
                <w:noProof/>
                <w:webHidden/>
              </w:rPr>
              <w:tab/>
            </w:r>
            <w:r>
              <w:rPr>
                <w:noProof/>
                <w:webHidden/>
              </w:rPr>
              <w:fldChar w:fldCharType="begin"/>
            </w:r>
            <w:r>
              <w:rPr>
                <w:noProof/>
                <w:webHidden/>
              </w:rPr>
              <w:instrText xml:space="preserve"> PAGEREF _Toc189651829 \h </w:instrText>
            </w:r>
            <w:r>
              <w:rPr>
                <w:noProof/>
                <w:webHidden/>
              </w:rPr>
            </w:r>
            <w:r>
              <w:rPr>
                <w:noProof/>
                <w:webHidden/>
              </w:rPr>
              <w:fldChar w:fldCharType="separate"/>
            </w:r>
            <w:r>
              <w:rPr>
                <w:noProof/>
                <w:webHidden/>
              </w:rPr>
              <w:t>12</w:t>
            </w:r>
            <w:r>
              <w:rPr>
                <w:noProof/>
                <w:webHidden/>
              </w:rPr>
              <w:fldChar w:fldCharType="end"/>
            </w:r>
          </w:hyperlink>
        </w:p>
        <w:p w14:paraId="1805B45C" w14:textId="2E5CE84F" w:rsidR="001544B9" w:rsidRDefault="001544B9">
          <w:pPr>
            <w:pStyle w:val="TOC2"/>
            <w:rPr>
              <w:noProof/>
              <w:kern w:val="2"/>
              <w:szCs w:val="24"/>
              <w:lang w:eastAsia="en-GB"/>
              <w14:ligatures w14:val="standardContextual"/>
            </w:rPr>
          </w:pPr>
          <w:hyperlink w:anchor="_Toc189651830" w:history="1">
            <w:r w:rsidRPr="00BB6C65">
              <w:rPr>
                <w:rStyle w:val="Hyperlink"/>
                <w:noProof/>
              </w:rPr>
              <w:t>Citing sources</w:t>
            </w:r>
            <w:r>
              <w:rPr>
                <w:noProof/>
                <w:webHidden/>
              </w:rPr>
              <w:tab/>
            </w:r>
            <w:r>
              <w:rPr>
                <w:noProof/>
                <w:webHidden/>
              </w:rPr>
              <w:fldChar w:fldCharType="begin"/>
            </w:r>
            <w:r>
              <w:rPr>
                <w:noProof/>
                <w:webHidden/>
              </w:rPr>
              <w:instrText xml:space="preserve"> PAGEREF _Toc189651830 \h </w:instrText>
            </w:r>
            <w:r>
              <w:rPr>
                <w:noProof/>
                <w:webHidden/>
              </w:rPr>
            </w:r>
            <w:r>
              <w:rPr>
                <w:noProof/>
                <w:webHidden/>
              </w:rPr>
              <w:fldChar w:fldCharType="separate"/>
            </w:r>
            <w:r>
              <w:rPr>
                <w:noProof/>
                <w:webHidden/>
              </w:rPr>
              <w:t>12</w:t>
            </w:r>
            <w:r>
              <w:rPr>
                <w:noProof/>
                <w:webHidden/>
              </w:rPr>
              <w:fldChar w:fldCharType="end"/>
            </w:r>
          </w:hyperlink>
        </w:p>
        <w:p w14:paraId="2DE4E000" w14:textId="7E927BF8" w:rsidR="001544B9" w:rsidRDefault="001544B9">
          <w:pPr>
            <w:pStyle w:val="TOC2"/>
            <w:rPr>
              <w:noProof/>
              <w:kern w:val="2"/>
              <w:szCs w:val="24"/>
              <w:lang w:eastAsia="en-GB"/>
              <w14:ligatures w14:val="standardContextual"/>
            </w:rPr>
          </w:pPr>
          <w:hyperlink w:anchor="_Toc189651831" w:history="1">
            <w:r w:rsidRPr="00BB6C65">
              <w:rPr>
                <w:rStyle w:val="Hyperlink"/>
                <w:noProof/>
              </w:rPr>
              <w:t>Reflective account of practice – all categories</w:t>
            </w:r>
            <w:r>
              <w:rPr>
                <w:noProof/>
                <w:webHidden/>
              </w:rPr>
              <w:tab/>
            </w:r>
            <w:r>
              <w:rPr>
                <w:noProof/>
                <w:webHidden/>
              </w:rPr>
              <w:fldChar w:fldCharType="begin"/>
            </w:r>
            <w:r>
              <w:rPr>
                <w:noProof/>
                <w:webHidden/>
              </w:rPr>
              <w:instrText xml:space="preserve"> PAGEREF _Toc189651831 \h </w:instrText>
            </w:r>
            <w:r>
              <w:rPr>
                <w:noProof/>
                <w:webHidden/>
              </w:rPr>
            </w:r>
            <w:r>
              <w:rPr>
                <w:noProof/>
                <w:webHidden/>
              </w:rPr>
              <w:fldChar w:fldCharType="separate"/>
            </w:r>
            <w:r>
              <w:rPr>
                <w:noProof/>
                <w:webHidden/>
              </w:rPr>
              <w:t>12</w:t>
            </w:r>
            <w:r>
              <w:rPr>
                <w:noProof/>
                <w:webHidden/>
              </w:rPr>
              <w:fldChar w:fldCharType="end"/>
            </w:r>
          </w:hyperlink>
        </w:p>
        <w:p w14:paraId="40722AC7" w14:textId="08467C40" w:rsidR="001544B9" w:rsidRDefault="001544B9">
          <w:pPr>
            <w:pStyle w:val="TOC2"/>
            <w:rPr>
              <w:noProof/>
              <w:kern w:val="2"/>
              <w:szCs w:val="24"/>
              <w:lang w:eastAsia="en-GB"/>
              <w14:ligatures w14:val="standardContextual"/>
            </w:rPr>
          </w:pPr>
          <w:hyperlink w:anchor="_Toc189651832" w:history="1">
            <w:r w:rsidRPr="00BB6C65">
              <w:rPr>
                <w:rStyle w:val="Hyperlink"/>
                <w:noProof/>
              </w:rPr>
              <w:t>Applying for D1 Associate Fellow</w:t>
            </w:r>
            <w:r>
              <w:rPr>
                <w:noProof/>
                <w:webHidden/>
              </w:rPr>
              <w:tab/>
            </w:r>
            <w:r>
              <w:rPr>
                <w:noProof/>
                <w:webHidden/>
              </w:rPr>
              <w:fldChar w:fldCharType="begin"/>
            </w:r>
            <w:r>
              <w:rPr>
                <w:noProof/>
                <w:webHidden/>
              </w:rPr>
              <w:instrText xml:space="preserve"> PAGEREF _Toc189651832 \h </w:instrText>
            </w:r>
            <w:r>
              <w:rPr>
                <w:noProof/>
                <w:webHidden/>
              </w:rPr>
            </w:r>
            <w:r>
              <w:rPr>
                <w:noProof/>
                <w:webHidden/>
              </w:rPr>
              <w:fldChar w:fldCharType="separate"/>
            </w:r>
            <w:r>
              <w:rPr>
                <w:noProof/>
                <w:webHidden/>
              </w:rPr>
              <w:t>14</w:t>
            </w:r>
            <w:r>
              <w:rPr>
                <w:noProof/>
                <w:webHidden/>
              </w:rPr>
              <w:fldChar w:fldCharType="end"/>
            </w:r>
          </w:hyperlink>
        </w:p>
        <w:p w14:paraId="76DFF8C5" w14:textId="0B95B364" w:rsidR="001544B9" w:rsidRDefault="001544B9">
          <w:pPr>
            <w:pStyle w:val="TOC2"/>
            <w:rPr>
              <w:noProof/>
              <w:kern w:val="2"/>
              <w:szCs w:val="24"/>
              <w:lang w:eastAsia="en-GB"/>
              <w14:ligatures w14:val="standardContextual"/>
            </w:rPr>
          </w:pPr>
          <w:hyperlink w:anchor="_Toc189651833" w:history="1">
            <w:r w:rsidRPr="00BB6C65">
              <w:rPr>
                <w:rStyle w:val="Hyperlink"/>
                <w:noProof/>
              </w:rPr>
              <w:t>Applying for D2 Fellow</w:t>
            </w:r>
            <w:r>
              <w:rPr>
                <w:noProof/>
                <w:webHidden/>
              </w:rPr>
              <w:tab/>
            </w:r>
            <w:r>
              <w:rPr>
                <w:noProof/>
                <w:webHidden/>
              </w:rPr>
              <w:fldChar w:fldCharType="begin"/>
            </w:r>
            <w:r>
              <w:rPr>
                <w:noProof/>
                <w:webHidden/>
              </w:rPr>
              <w:instrText xml:space="preserve"> PAGEREF _Toc189651833 \h </w:instrText>
            </w:r>
            <w:r>
              <w:rPr>
                <w:noProof/>
                <w:webHidden/>
              </w:rPr>
            </w:r>
            <w:r>
              <w:rPr>
                <w:noProof/>
                <w:webHidden/>
              </w:rPr>
              <w:fldChar w:fldCharType="separate"/>
            </w:r>
            <w:r>
              <w:rPr>
                <w:noProof/>
                <w:webHidden/>
              </w:rPr>
              <w:t>15</w:t>
            </w:r>
            <w:r>
              <w:rPr>
                <w:noProof/>
                <w:webHidden/>
              </w:rPr>
              <w:fldChar w:fldCharType="end"/>
            </w:r>
          </w:hyperlink>
        </w:p>
        <w:p w14:paraId="09578DAA" w14:textId="7CA6F3E9" w:rsidR="001544B9" w:rsidRDefault="001544B9">
          <w:pPr>
            <w:pStyle w:val="TOC2"/>
            <w:rPr>
              <w:noProof/>
              <w:kern w:val="2"/>
              <w:szCs w:val="24"/>
              <w:lang w:eastAsia="en-GB"/>
              <w14:ligatures w14:val="standardContextual"/>
            </w:rPr>
          </w:pPr>
          <w:hyperlink w:anchor="_Toc189651834" w:history="1">
            <w:r w:rsidRPr="00BB6C65">
              <w:rPr>
                <w:rStyle w:val="Hyperlink"/>
                <w:noProof/>
              </w:rPr>
              <w:t>Applying for D3 Senior Fellow</w:t>
            </w:r>
            <w:r>
              <w:rPr>
                <w:noProof/>
                <w:webHidden/>
              </w:rPr>
              <w:tab/>
            </w:r>
            <w:r>
              <w:rPr>
                <w:noProof/>
                <w:webHidden/>
              </w:rPr>
              <w:fldChar w:fldCharType="begin"/>
            </w:r>
            <w:r>
              <w:rPr>
                <w:noProof/>
                <w:webHidden/>
              </w:rPr>
              <w:instrText xml:space="preserve"> PAGEREF _Toc189651834 \h </w:instrText>
            </w:r>
            <w:r>
              <w:rPr>
                <w:noProof/>
                <w:webHidden/>
              </w:rPr>
            </w:r>
            <w:r>
              <w:rPr>
                <w:noProof/>
                <w:webHidden/>
              </w:rPr>
              <w:fldChar w:fldCharType="separate"/>
            </w:r>
            <w:r>
              <w:rPr>
                <w:noProof/>
                <w:webHidden/>
              </w:rPr>
              <w:t>16</w:t>
            </w:r>
            <w:r>
              <w:rPr>
                <w:noProof/>
                <w:webHidden/>
              </w:rPr>
              <w:fldChar w:fldCharType="end"/>
            </w:r>
          </w:hyperlink>
        </w:p>
        <w:p w14:paraId="7EE25C0A" w14:textId="025B9691" w:rsidR="001544B9" w:rsidRDefault="001544B9">
          <w:pPr>
            <w:pStyle w:val="TOC1"/>
            <w:rPr>
              <w:noProof/>
              <w:kern w:val="2"/>
              <w:szCs w:val="24"/>
              <w:lang w:eastAsia="en-GB"/>
              <w14:ligatures w14:val="standardContextual"/>
            </w:rPr>
          </w:pPr>
          <w:hyperlink w:anchor="_Toc189651835" w:history="1">
            <w:r w:rsidRPr="00BB6C65">
              <w:rPr>
                <w:rStyle w:val="Hyperlink"/>
                <w:noProof/>
              </w:rPr>
              <w:t>Submitting your application</w:t>
            </w:r>
            <w:r>
              <w:rPr>
                <w:noProof/>
                <w:webHidden/>
              </w:rPr>
              <w:tab/>
            </w:r>
            <w:r>
              <w:rPr>
                <w:noProof/>
                <w:webHidden/>
              </w:rPr>
              <w:fldChar w:fldCharType="begin"/>
            </w:r>
            <w:r>
              <w:rPr>
                <w:noProof/>
                <w:webHidden/>
              </w:rPr>
              <w:instrText xml:space="preserve"> PAGEREF _Toc189651835 \h </w:instrText>
            </w:r>
            <w:r>
              <w:rPr>
                <w:noProof/>
                <w:webHidden/>
              </w:rPr>
            </w:r>
            <w:r>
              <w:rPr>
                <w:noProof/>
                <w:webHidden/>
              </w:rPr>
              <w:fldChar w:fldCharType="separate"/>
            </w:r>
            <w:r>
              <w:rPr>
                <w:noProof/>
                <w:webHidden/>
              </w:rPr>
              <w:t>17</w:t>
            </w:r>
            <w:r>
              <w:rPr>
                <w:noProof/>
                <w:webHidden/>
              </w:rPr>
              <w:fldChar w:fldCharType="end"/>
            </w:r>
          </w:hyperlink>
        </w:p>
        <w:p w14:paraId="4CF1EF0E" w14:textId="010413A9" w:rsidR="001544B9" w:rsidRDefault="001544B9">
          <w:pPr>
            <w:pStyle w:val="TOC1"/>
            <w:rPr>
              <w:noProof/>
              <w:kern w:val="2"/>
              <w:szCs w:val="24"/>
              <w:lang w:eastAsia="en-GB"/>
              <w14:ligatures w14:val="standardContextual"/>
            </w:rPr>
          </w:pPr>
          <w:hyperlink w:anchor="_Toc189651836" w:history="1">
            <w:r w:rsidRPr="00BB6C65">
              <w:rPr>
                <w:rStyle w:val="Hyperlink"/>
                <w:noProof/>
              </w:rPr>
              <w:t>Review and decision process</w:t>
            </w:r>
            <w:r>
              <w:rPr>
                <w:noProof/>
                <w:webHidden/>
              </w:rPr>
              <w:tab/>
            </w:r>
            <w:r>
              <w:rPr>
                <w:noProof/>
                <w:webHidden/>
              </w:rPr>
              <w:fldChar w:fldCharType="begin"/>
            </w:r>
            <w:r>
              <w:rPr>
                <w:noProof/>
                <w:webHidden/>
              </w:rPr>
              <w:instrText xml:space="preserve"> PAGEREF _Toc189651836 \h </w:instrText>
            </w:r>
            <w:r>
              <w:rPr>
                <w:noProof/>
                <w:webHidden/>
              </w:rPr>
            </w:r>
            <w:r>
              <w:rPr>
                <w:noProof/>
                <w:webHidden/>
              </w:rPr>
              <w:fldChar w:fldCharType="separate"/>
            </w:r>
            <w:r>
              <w:rPr>
                <w:noProof/>
                <w:webHidden/>
              </w:rPr>
              <w:t>17</w:t>
            </w:r>
            <w:r>
              <w:rPr>
                <w:noProof/>
                <w:webHidden/>
              </w:rPr>
              <w:fldChar w:fldCharType="end"/>
            </w:r>
          </w:hyperlink>
        </w:p>
        <w:p w14:paraId="786CDD00" w14:textId="6278CC38" w:rsidR="001544B9" w:rsidRDefault="001544B9">
          <w:pPr>
            <w:pStyle w:val="TOC2"/>
            <w:rPr>
              <w:noProof/>
              <w:kern w:val="2"/>
              <w:szCs w:val="24"/>
              <w:lang w:eastAsia="en-GB"/>
              <w14:ligatures w14:val="standardContextual"/>
            </w:rPr>
          </w:pPr>
          <w:hyperlink w:anchor="_Toc189651837" w:history="1">
            <w:r w:rsidRPr="00BB6C65">
              <w:rPr>
                <w:rStyle w:val="Hyperlink"/>
                <w:noProof/>
              </w:rPr>
              <w:t>Criteria for D1 Associate Fellow</w:t>
            </w:r>
            <w:r>
              <w:rPr>
                <w:noProof/>
                <w:webHidden/>
              </w:rPr>
              <w:tab/>
            </w:r>
            <w:r>
              <w:rPr>
                <w:noProof/>
                <w:webHidden/>
              </w:rPr>
              <w:fldChar w:fldCharType="begin"/>
            </w:r>
            <w:r>
              <w:rPr>
                <w:noProof/>
                <w:webHidden/>
              </w:rPr>
              <w:instrText xml:space="preserve"> PAGEREF _Toc189651837 \h </w:instrText>
            </w:r>
            <w:r>
              <w:rPr>
                <w:noProof/>
                <w:webHidden/>
              </w:rPr>
            </w:r>
            <w:r>
              <w:rPr>
                <w:noProof/>
                <w:webHidden/>
              </w:rPr>
              <w:fldChar w:fldCharType="separate"/>
            </w:r>
            <w:r>
              <w:rPr>
                <w:noProof/>
                <w:webHidden/>
              </w:rPr>
              <w:t>18</w:t>
            </w:r>
            <w:r>
              <w:rPr>
                <w:noProof/>
                <w:webHidden/>
              </w:rPr>
              <w:fldChar w:fldCharType="end"/>
            </w:r>
          </w:hyperlink>
        </w:p>
        <w:p w14:paraId="03673EF1" w14:textId="7F92972C" w:rsidR="001544B9" w:rsidRDefault="001544B9">
          <w:pPr>
            <w:pStyle w:val="TOC2"/>
            <w:rPr>
              <w:noProof/>
              <w:kern w:val="2"/>
              <w:szCs w:val="24"/>
              <w:lang w:eastAsia="en-GB"/>
              <w14:ligatures w14:val="standardContextual"/>
            </w:rPr>
          </w:pPr>
          <w:hyperlink w:anchor="_Toc189651838" w:history="1">
            <w:r w:rsidRPr="00BB6C65">
              <w:rPr>
                <w:rStyle w:val="Hyperlink"/>
                <w:noProof/>
              </w:rPr>
              <w:t>Criteria for D2 Fellow</w:t>
            </w:r>
            <w:r>
              <w:rPr>
                <w:noProof/>
                <w:webHidden/>
              </w:rPr>
              <w:tab/>
            </w:r>
            <w:r>
              <w:rPr>
                <w:noProof/>
                <w:webHidden/>
              </w:rPr>
              <w:fldChar w:fldCharType="begin"/>
            </w:r>
            <w:r>
              <w:rPr>
                <w:noProof/>
                <w:webHidden/>
              </w:rPr>
              <w:instrText xml:space="preserve"> PAGEREF _Toc189651838 \h </w:instrText>
            </w:r>
            <w:r>
              <w:rPr>
                <w:noProof/>
                <w:webHidden/>
              </w:rPr>
            </w:r>
            <w:r>
              <w:rPr>
                <w:noProof/>
                <w:webHidden/>
              </w:rPr>
              <w:fldChar w:fldCharType="separate"/>
            </w:r>
            <w:r>
              <w:rPr>
                <w:noProof/>
                <w:webHidden/>
              </w:rPr>
              <w:t>19</w:t>
            </w:r>
            <w:r>
              <w:rPr>
                <w:noProof/>
                <w:webHidden/>
              </w:rPr>
              <w:fldChar w:fldCharType="end"/>
            </w:r>
          </w:hyperlink>
        </w:p>
        <w:p w14:paraId="2AE6536E" w14:textId="00120DDC" w:rsidR="001544B9" w:rsidRDefault="001544B9">
          <w:pPr>
            <w:pStyle w:val="TOC2"/>
            <w:rPr>
              <w:noProof/>
              <w:kern w:val="2"/>
              <w:szCs w:val="24"/>
              <w:lang w:eastAsia="en-GB"/>
              <w14:ligatures w14:val="standardContextual"/>
            </w:rPr>
          </w:pPr>
          <w:hyperlink w:anchor="_Toc189651839" w:history="1">
            <w:r w:rsidRPr="00BB6C65">
              <w:rPr>
                <w:rStyle w:val="Hyperlink"/>
                <w:noProof/>
              </w:rPr>
              <w:t>Criteria for D3 Senior Fellow</w:t>
            </w:r>
            <w:r>
              <w:rPr>
                <w:noProof/>
                <w:webHidden/>
              </w:rPr>
              <w:tab/>
            </w:r>
            <w:r>
              <w:rPr>
                <w:noProof/>
                <w:webHidden/>
              </w:rPr>
              <w:fldChar w:fldCharType="begin"/>
            </w:r>
            <w:r>
              <w:rPr>
                <w:noProof/>
                <w:webHidden/>
              </w:rPr>
              <w:instrText xml:space="preserve"> PAGEREF _Toc189651839 \h </w:instrText>
            </w:r>
            <w:r>
              <w:rPr>
                <w:noProof/>
                <w:webHidden/>
              </w:rPr>
            </w:r>
            <w:r>
              <w:rPr>
                <w:noProof/>
                <w:webHidden/>
              </w:rPr>
              <w:fldChar w:fldCharType="separate"/>
            </w:r>
            <w:r>
              <w:rPr>
                <w:noProof/>
                <w:webHidden/>
              </w:rPr>
              <w:t>19</w:t>
            </w:r>
            <w:r>
              <w:rPr>
                <w:noProof/>
                <w:webHidden/>
              </w:rPr>
              <w:fldChar w:fldCharType="end"/>
            </w:r>
          </w:hyperlink>
        </w:p>
        <w:p w14:paraId="611B7F6C" w14:textId="4C47BA4F" w:rsidR="001544B9" w:rsidRDefault="001544B9">
          <w:pPr>
            <w:pStyle w:val="TOC2"/>
            <w:rPr>
              <w:noProof/>
              <w:kern w:val="2"/>
              <w:szCs w:val="24"/>
              <w:lang w:eastAsia="en-GB"/>
              <w14:ligatures w14:val="standardContextual"/>
            </w:rPr>
          </w:pPr>
          <w:hyperlink w:anchor="_Toc189651840" w:history="1">
            <w:r w:rsidRPr="00BB6C65">
              <w:rPr>
                <w:rStyle w:val="Hyperlink"/>
                <w:noProof/>
              </w:rPr>
              <w:t>ARCHE Panel and quality assurance</w:t>
            </w:r>
            <w:r>
              <w:rPr>
                <w:noProof/>
                <w:webHidden/>
              </w:rPr>
              <w:tab/>
            </w:r>
            <w:r>
              <w:rPr>
                <w:noProof/>
                <w:webHidden/>
              </w:rPr>
              <w:fldChar w:fldCharType="begin"/>
            </w:r>
            <w:r>
              <w:rPr>
                <w:noProof/>
                <w:webHidden/>
              </w:rPr>
              <w:instrText xml:space="preserve"> PAGEREF _Toc189651840 \h </w:instrText>
            </w:r>
            <w:r>
              <w:rPr>
                <w:noProof/>
                <w:webHidden/>
              </w:rPr>
            </w:r>
            <w:r>
              <w:rPr>
                <w:noProof/>
                <w:webHidden/>
              </w:rPr>
              <w:fldChar w:fldCharType="separate"/>
            </w:r>
            <w:r>
              <w:rPr>
                <w:noProof/>
                <w:webHidden/>
              </w:rPr>
              <w:t>20</w:t>
            </w:r>
            <w:r>
              <w:rPr>
                <w:noProof/>
                <w:webHidden/>
              </w:rPr>
              <w:fldChar w:fldCharType="end"/>
            </w:r>
          </w:hyperlink>
        </w:p>
        <w:p w14:paraId="76F4319D" w14:textId="6AB47D91" w:rsidR="001544B9" w:rsidRDefault="001544B9">
          <w:pPr>
            <w:pStyle w:val="TOC2"/>
            <w:rPr>
              <w:noProof/>
              <w:kern w:val="2"/>
              <w:szCs w:val="24"/>
              <w:lang w:eastAsia="en-GB"/>
              <w14:ligatures w14:val="standardContextual"/>
            </w:rPr>
          </w:pPr>
          <w:hyperlink w:anchor="_Toc189651841" w:history="1">
            <w:r w:rsidRPr="00BB6C65">
              <w:rPr>
                <w:rStyle w:val="Hyperlink"/>
                <w:noProof/>
              </w:rPr>
              <w:t>Referrals and appeals</w:t>
            </w:r>
            <w:r>
              <w:rPr>
                <w:noProof/>
                <w:webHidden/>
              </w:rPr>
              <w:tab/>
            </w:r>
            <w:r>
              <w:rPr>
                <w:noProof/>
                <w:webHidden/>
              </w:rPr>
              <w:fldChar w:fldCharType="begin"/>
            </w:r>
            <w:r>
              <w:rPr>
                <w:noProof/>
                <w:webHidden/>
              </w:rPr>
              <w:instrText xml:space="preserve"> PAGEREF _Toc189651841 \h </w:instrText>
            </w:r>
            <w:r>
              <w:rPr>
                <w:noProof/>
                <w:webHidden/>
              </w:rPr>
            </w:r>
            <w:r>
              <w:rPr>
                <w:noProof/>
                <w:webHidden/>
              </w:rPr>
              <w:fldChar w:fldCharType="separate"/>
            </w:r>
            <w:r>
              <w:rPr>
                <w:noProof/>
                <w:webHidden/>
              </w:rPr>
              <w:t>20</w:t>
            </w:r>
            <w:r>
              <w:rPr>
                <w:noProof/>
                <w:webHidden/>
              </w:rPr>
              <w:fldChar w:fldCharType="end"/>
            </w:r>
          </w:hyperlink>
        </w:p>
        <w:p w14:paraId="11205D02" w14:textId="27A379A4" w:rsidR="001544B9" w:rsidRDefault="001544B9">
          <w:pPr>
            <w:pStyle w:val="TOC1"/>
            <w:rPr>
              <w:noProof/>
              <w:kern w:val="2"/>
              <w:szCs w:val="24"/>
              <w:lang w:eastAsia="en-GB"/>
              <w14:ligatures w14:val="standardContextual"/>
            </w:rPr>
          </w:pPr>
          <w:hyperlink w:anchor="_Toc189651842" w:history="1">
            <w:r w:rsidRPr="00BB6C65">
              <w:rPr>
                <w:rStyle w:val="Hyperlink"/>
                <w:noProof/>
              </w:rPr>
              <w:t>Next Steps</w:t>
            </w:r>
            <w:r>
              <w:rPr>
                <w:noProof/>
                <w:webHidden/>
              </w:rPr>
              <w:tab/>
            </w:r>
            <w:r>
              <w:rPr>
                <w:noProof/>
                <w:webHidden/>
              </w:rPr>
              <w:fldChar w:fldCharType="begin"/>
            </w:r>
            <w:r>
              <w:rPr>
                <w:noProof/>
                <w:webHidden/>
              </w:rPr>
              <w:instrText xml:space="preserve"> PAGEREF _Toc189651842 \h </w:instrText>
            </w:r>
            <w:r>
              <w:rPr>
                <w:noProof/>
                <w:webHidden/>
              </w:rPr>
            </w:r>
            <w:r>
              <w:rPr>
                <w:noProof/>
                <w:webHidden/>
              </w:rPr>
              <w:fldChar w:fldCharType="separate"/>
            </w:r>
            <w:r>
              <w:rPr>
                <w:noProof/>
                <w:webHidden/>
              </w:rPr>
              <w:t>21</w:t>
            </w:r>
            <w:r>
              <w:rPr>
                <w:noProof/>
                <w:webHidden/>
              </w:rPr>
              <w:fldChar w:fldCharType="end"/>
            </w:r>
          </w:hyperlink>
        </w:p>
        <w:p w14:paraId="219CCAB4" w14:textId="2A56B160" w:rsidR="001544B9" w:rsidRDefault="001544B9">
          <w:pPr>
            <w:pStyle w:val="TOC2"/>
            <w:rPr>
              <w:noProof/>
              <w:kern w:val="2"/>
              <w:szCs w:val="24"/>
              <w:lang w:eastAsia="en-GB"/>
              <w14:ligatures w14:val="standardContextual"/>
            </w:rPr>
          </w:pPr>
          <w:hyperlink w:anchor="_Toc189651843" w:history="1">
            <w:r w:rsidRPr="00BB6C65">
              <w:rPr>
                <w:rStyle w:val="Hyperlink"/>
                <w:noProof/>
              </w:rPr>
              <w:t>Update your ABW record</w:t>
            </w:r>
            <w:r>
              <w:rPr>
                <w:noProof/>
                <w:webHidden/>
              </w:rPr>
              <w:tab/>
            </w:r>
            <w:r>
              <w:rPr>
                <w:noProof/>
                <w:webHidden/>
              </w:rPr>
              <w:fldChar w:fldCharType="begin"/>
            </w:r>
            <w:r>
              <w:rPr>
                <w:noProof/>
                <w:webHidden/>
              </w:rPr>
              <w:instrText xml:space="preserve"> PAGEREF _Toc189651843 \h </w:instrText>
            </w:r>
            <w:r>
              <w:rPr>
                <w:noProof/>
                <w:webHidden/>
              </w:rPr>
            </w:r>
            <w:r>
              <w:rPr>
                <w:noProof/>
                <w:webHidden/>
              </w:rPr>
              <w:fldChar w:fldCharType="separate"/>
            </w:r>
            <w:r>
              <w:rPr>
                <w:noProof/>
                <w:webHidden/>
              </w:rPr>
              <w:t>21</w:t>
            </w:r>
            <w:r>
              <w:rPr>
                <w:noProof/>
                <w:webHidden/>
              </w:rPr>
              <w:fldChar w:fldCharType="end"/>
            </w:r>
          </w:hyperlink>
        </w:p>
        <w:p w14:paraId="17191EFB" w14:textId="20526103" w:rsidR="001544B9" w:rsidRDefault="001544B9">
          <w:pPr>
            <w:pStyle w:val="TOC2"/>
            <w:rPr>
              <w:noProof/>
              <w:kern w:val="2"/>
              <w:szCs w:val="24"/>
              <w:lang w:eastAsia="en-GB"/>
              <w14:ligatures w14:val="standardContextual"/>
            </w:rPr>
          </w:pPr>
          <w:hyperlink w:anchor="_Toc189651844" w:history="1">
            <w:r w:rsidRPr="00BB6C65">
              <w:rPr>
                <w:rStyle w:val="Hyperlink"/>
                <w:noProof/>
              </w:rPr>
              <w:t>Fellowship Code of Practice</w:t>
            </w:r>
            <w:r>
              <w:rPr>
                <w:noProof/>
                <w:webHidden/>
              </w:rPr>
              <w:tab/>
            </w:r>
            <w:r>
              <w:rPr>
                <w:noProof/>
                <w:webHidden/>
              </w:rPr>
              <w:fldChar w:fldCharType="begin"/>
            </w:r>
            <w:r>
              <w:rPr>
                <w:noProof/>
                <w:webHidden/>
              </w:rPr>
              <w:instrText xml:space="preserve"> PAGEREF _Toc189651844 \h </w:instrText>
            </w:r>
            <w:r>
              <w:rPr>
                <w:noProof/>
                <w:webHidden/>
              </w:rPr>
            </w:r>
            <w:r>
              <w:rPr>
                <w:noProof/>
                <w:webHidden/>
              </w:rPr>
              <w:fldChar w:fldCharType="separate"/>
            </w:r>
            <w:r>
              <w:rPr>
                <w:noProof/>
                <w:webHidden/>
              </w:rPr>
              <w:t>21</w:t>
            </w:r>
            <w:r>
              <w:rPr>
                <w:noProof/>
                <w:webHidden/>
              </w:rPr>
              <w:fldChar w:fldCharType="end"/>
            </w:r>
          </w:hyperlink>
        </w:p>
        <w:p w14:paraId="39C63084" w14:textId="09416BF2" w:rsidR="001544B9" w:rsidRDefault="001544B9">
          <w:pPr>
            <w:pStyle w:val="TOC2"/>
            <w:rPr>
              <w:noProof/>
              <w:kern w:val="2"/>
              <w:szCs w:val="24"/>
              <w:lang w:eastAsia="en-GB"/>
              <w14:ligatures w14:val="standardContextual"/>
            </w:rPr>
          </w:pPr>
          <w:hyperlink w:anchor="_Toc189651845" w:history="1">
            <w:r w:rsidRPr="00BB6C65">
              <w:rPr>
                <w:rStyle w:val="Hyperlink"/>
                <w:noProof/>
              </w:rPr>
              <w:t>Senior Fellow and reviewing activities</w:t>
            </w:r>
            <w:r>
              <w:rPr>
                <w:noProof/>
                <w:webHidden/>
              </w:rPr>
              <w:tab/>
            </w:r>
            <w:r>
              <w:rPr>
                <w:noProof/>
                <w:webHidden/>
              </w:rPr>
              <w:fldChar w:fldCharType="begin"/>
            </w:r>
            <w:r>
              <w:rPr>
                <w:noProof/>
                <w:webHidden/>
              </w:rPr>
              <w:instrText xml:space="preserve"> PAGEREF _Toc189651845 \h </w:instrText>
            </w:r>
            <w:r>
              <w:rPr>
                <w:noProof/>
                <w:webHidden/>
              </w:rPr>
            </w:r>
            <w:r>
              <w:rPr>
                <w:noProof/>
                <w:webHidden/>
              </w:rPr>
              <w:fldChar w:fldCharType="separate"/>
            </w:r>
            <w:r>
              <w:rPr>
                <w:noProof/>
                <w:webHidden/>
              </w:rPr>
              <w:t>22</w:t>
            </w:r>
            <w:r>
              <w:rPr>
                <w:noProof/>
                <w:webHidden/>
              </w:rPr>
              <w:fldChar w:fldCharType="end"/>
            </w:r>
          </w:hyperlink>
        </w:p>
        <w:p w14:paraId="03400DAD" w14:textId="0B4F3C56" w:rsidR="001544B9" w:rsidRDefault="001544B9">
          <w:pPr>
            <w:pStyle w:val="TOC1"/>
            <w:rPr>
              <w:noProof/>
              <w:kern w:val="2"/>
              <w:szCs w:val="24"/>
              <w:lang w:eastAsia="en-GB"/>
              <w14:ligatures w14:val="standardContextual"/>
            </w:rPr>
          </w:pPr>
          <w:hyperlink w:anchor="_Toc189651846" w:history="1">
            <w:r w:rsidRPr="00BB6C65">
              <w:rPr>
                <w:rStyle w:val="Hyperlink"/>
                <w:noProof/>
              </w:rPr>
              <w:t>Reading list and resources</w:t>
            </w:r>
            <w:r>
              <w:rPr>
                <w:noProof/>
                <w:webHidden/>
              </w:rPr>
              <w:tab/>
            </w:r>
            <w:r>
              <w:rPr>
                <w:noProof/>
                <w:webHidden/>
              </w:rPr>
              <w:fldChar w:fldCharType="begin"/>
            </w:r>
            <w:r>
              <w:rPr>
                <w:noProof/>
                <w:webHidden/>
              </w:rPr>
              <w:instrText xml:space="preserve"> PAGEREF _Toc189651846 \h </w:instrText>
            </w:r>
            <w:r>
              <w:rPr>
                <w:noProof/>
                <w:webHidden/>
              </w:rPr>
            </w:r>
            <w:r>
              <w:rPr>
                <w:noProof/>
                <w:webHidden/>
              </w:rPr>
              <w:fldChar w:fldCharType="separate"/>
            </w:r>
            <w:r>
              <w:rPr>
                <w:noProof/>
                <w:webHidden/>
              </w:rPr>
              <w:t>22</w:t>
            </w:r>
            <w:r>
              <w:rPr>
                <w:noProof/>
                <w:webHidden/>
              </w:rPr>
              <w:fldChar w:fldCharType="end"/>
            </w:r>
          </w:hyperlink>
        </w:p>
        <w:p w14:paraId="4B595188" w14:textId="4CFAA510" w:rsidR="001544B9" w:rsidRDefault="001544B9">
          <w:pPr>
            <w:pStyle w:val="TOC1"/>
            <w:rPr>
              <w:noProof/>
              <w:kern w:val="2"/>
              <w:szCs w:val="24"/>
              <w:lang w:eastAsia="en-GB"/>
              <w14:ligatures w14:val="standardContextual"/>
            </w:rPr>
          </w:pPr>
          <w:hyperlink w:anchor="_Toc189651847" w:history="1">
            <w:r w:rsidRPr="00BB6C65">
              <w:rPr>
                <w:rStyle w:val="Hyperlink"/>
                <w:noProof/>
              </w:rPr>
              <w:t>Appendix – Peer observation of teaching form</w:t>
            </w:r>
            <w:r>
              <w:rPr>
                <w:noProof/>
                <w:webHidden/>
              </w:rPr>
              <w:tab/>
            </w:r>
            <w:r>
              <w:rPr>
                <w:noProof/>
                <w:webHidden/>
              </w:rPr>
              <w:fldChar w:fldCharType="begin"/>
            </w:r>
            <w:r>
              <w:rPr>
                <w:noProof/>
                <w:webHidden/>
              </w:rPr>
              <w:instrText xml:space="preserve"> PAGEREF _Toc189651847 \h </w:instrText>
            </w:r>
            <w:r>
              <w:rPr>
                <w:noProof/>
                <w:webHidden/>
              </w:rPr>
            </w:r>
            <w:r>
              <w:rPr>
                <w:noProof/>
                <w:webHidden/>
              </w:rPr>
              <w:fldChar w:fldCharType="separate"/>
            </w:r>
            <w:r>
              <w:rPr>
                <w:noProof/>
                <w:webHidden/>
              </w:rPr>
              <w:t>23</w:t>
            </w:r>
            <w:r>
              <w:rPr>
                <w:noProof/>
                <w:webHidden/>
              </w:rPr>
              <w:fldChar w:fldCharType="end"/>
            </w:r>
          </w:hyperlink>
        </w:p>
        <w:p w14:paraId="78288636" w14:textId="3C99A447" w:rsidR="00551A8B" w:rsidRDefault="00551A8B">
          <w:r>
            <w:rPr>
              <w:b/>
              <w:bCs/>
              <w:noProof/>
            </w:rPr>
            <w:fldChar w:fldCharType="end"/>
          </w:r>
        </w:p>
      </w:sdtContent>
    </w:sdt>
    <w:p w14:paraId="67AFC78F" w14:textId="77777777" w:rsidR="0004043F" w:rsidRDefault="0004043F">
      <w:pPr>
        <w:spacing w:after="200" w:line="276" w:lineRule="auto"/>
        <w:jc w:val="both"/>
        <w:rPr>
          <w:b/>
          <w:spacing w:val="5"/>
          <w:sz w:val="32"/>
          <w:szCs w:val="32"/>
        </w:rPr>
      </w:pPr>
      <w:r>
        <w:br w:type="page"/>
      </w:r>
    </w:p>
    <w:p w14:paraId="4DAEB5AD" w14:textId="08C0CE1C" w:rsidR="009D2EAC" w:rsidRDefault="000078E8" w:rsidP="000078E8">
      <w:pPr>
        <w:pStyle w:val="Heading1"/>
      </w:pPr>
      <w:bookmarkStart w:id="1" w:name="_Toc189651812"/>
      <w:r w:rsidRPr="0057163E">
        <w:lastRenderedPageBreak/>
        <w:t>Introduction</w:t>
      </w:r>
      <w:bookmarkEnd w:id="1"/>
      <w:r>
        <w:t xml:space="preserve"> </w:t>
      </w:r>
    </w:p>
    <w:p w14:paraId="58FF4515" w14:textId="408FD09D" w:rsidR="0037016A" w:rsidRDefault="009D2EAC" w:rsidP="0037016A">
      <w:r>
        <w:t xml:space="preserve">The ARCHE programme is a means by which Aberystwyth University </w:t>
      </w:r>
      <w:r w:rsidR="000407A1">
        <w:t xml:space="preserve">(AU) </w:t>
      </w:r>
      <w:r>
        <w:t xml:space="preserve">staff can apply for </w:t>
      </w:r>
      <w:r w:rsidR="00572C92" w:rsidRPr="0045262F">
        <w:t xml:space="preserve">various categories of </w:t>
      </w:r>
      <w:r w:rsidR="00BE0F9D" w:rsidRPr="0045262F">
        <w:t xml:space="preserve">Advance HE </w:t>
      </w:r>
      <w:r w:rsidRPr="0045262F">
        <w:t xml:space="preserve">Fellowship. </w:t>
      </w:r>
      <w:r w:rsidR="000407A1" w:rsidRPr="0045262F">
        <w:t>University staff may apply through the ARCHE scheme for Associate Fellow, Fellow, or Senior Fellow</w:t>
      </w:r>
      <w:r w:rsidR="000C68BA" w:rsidRPr="0045262F">
        <w:t xml:space="preserve"> </w:t>
      </w:r>
      <w:r w:rsidR="000407A1" w:rsidRPr="0045262F">
        <w:t>status</w:t>
      </w:r>
      <w:r w:rsidR="000407A1">
        <w:t>. There is no application fee for AU staff who apply through ARCHE. If you wish to apply for Princip</w:t>
      </w:r>
      <w:r w:rsidR="007502EA">
        <w:t>al</w:t>
      </w:r>
      <w:r w:rsidR="000407A1">
        <w:t xml:space="preserve"> Fellow, you must apply directly through </w:t>
      </w:r>
      <w:r w:rsidR="000B280E">
        <w:t xml:space="preserve">Advance </w:t>
      </w:r>
      <w:r w:rsidR="000B280E" w:rsidRPr="004C5285">
        <w:t>HE</w:t>
      </w:r>
      <w:r w:rsidR="000407A1" w:rsidRPr="004C5285">
        <w:t xml:space="preserve"> and pay the fee</w:t>
      </w:r>
      <w:r w:rsidR="006C2998" w:rsidRPr="004C5285">
        <w:t xml:space="preserve"> (funding may be available through the university – please email </w:t>
      </w:r>
      <w:hyperlink r:id="rId13" w:history="1">
        <w:r w:rsidR="004C5285" w:rsidRPr="004C5285">
          <w:rPr>
            <w:rStyle w:val="Hyperlink"/>
          </w:rPr>
          <w:t>felstaff@aber.ac.uk</w:t>
        </w:r>
      </w:hyperlink>
      <w:r w:rsidR="006C2998" w:rsidRPr="004C5285">
        <w:t xml:space="preserve"> to discuss)</w:t>
      </w:r>
      <w:r w:rsidR="000407A1" w:rsidRPr="004C5285">
        <w:t>.</w:t>
      </w:r>
      <w:r w:rsidR="0037016A">
        <w:t xml:space="preserve"> </w:t>
      </w:r>
    </w:p>
    <w:p w14:paraId="4F98E2F5" w14:textId="68FD0462" w:rsidR="780ACE0C" w:rsidRDefault="780ACE0C" w:rsidP="780ACE0C">
      <w:r w:rsidRPr="00884137">
        <w:t xml:space="preserve">Staff teaching on AU franchise provision are also able to apply through the ARCHE scheme. These staff can attend training provided by the LTEU as well as access all the online resources supporting the scheme. Please note that successful applicants from any partner institution that are not an Advance HE member will need to pay an additional fee due for </w:t>
      </w:r>
      <w:r w:rsidR="00572C92" w:rsidRPr="00884137">
        <w:t>Fellowship</w:t>
      </w:r>
      <w:r w:rsidRPr="00884137">
        <w:t xml:space="preserve">. For details see the </w:t>
      </w:r>
      <w:hyperlink r:id="rId14" w:history="1">
        <w:r w:rsidRPr="00884137">
          <w:rPr>
            <w:rStyle w:val="Hyperlink"/>
          </w:rPr>
          <w:t>Advance HE fees page</w:t>
        </w:r>
      </w:hyperlink>
      <w:r w:rsidRPr="00884137">
        <w:t xml:space="preserve"> (fee charged can be seen under the </w:t>
      </w:r>
      <w:r w:rsidRPr="00884137">
        <w:rPr>
          <w:b/>
          <w:bCs/>
        </w:rPr>
        <w:t>Accredited Provision (individual from a non-subscribing institution)</w:t>
      </w:r>
      <w:r w:rsidRPr="00884137">
        <w:t xml:space="preserve"> column)</w:t>
      </w:r>
      <w:r w:rsidR="00070F3D" w:rsidRPr="00884137">
        <w:t>.</w:t>
      </w:r>
    </w:p>
    <w:p w14:paraId="20611567" w14:textId="665EAC27" w:rsidR="0037016A" w:rsidRDefault="0037016A" w:rsidP="0037016A">
      <w:r>
        <w:t>The scheme is managed by the Learning and Teaching Enhancement Unit (</w:t>
      </w:r>
      <w:hyperlink r:id="rId15" w:history="1">
        <w:r w:rsidRPr="009D2EAC">
          <w:rPr>
            <w:rStyle w:val="Hyperlink"/>
          </w:rPr>
          <w:t>LTEU</w:t>
        </w:r>
      </w:hyperlink>
      <w:r>
        <w:t xml:space="preserve">) at Aberystwyth University. For more information, please email </w:t>
      </w:r>
      <w:hyperlink r:id="rId16" w:history="1">
        <w:r w:rsidRPr="009F4459">
          <w:rPr>
            <w:rStyle w:val="Hyperlink"/>
          </w:rPr>
          <w:t>felstaff@aber.ac.uk</w:t>
        </w:r>
      </w:hyperlink>
      <w:r>
        <w:t xml:space="preserve">. </w:t>
      </w:r>
    </w:p>
    <w:p w14:paraId="402608D3" w14:textId="18CF4309" w:rsidR="00DB179E" w:rsidRDefault="2E8FFD64" w:rsidP="009D2EAC">
      <w:r>
        <w:t>S</w:t>
      </w:r>
      <w:r w:rsidR="1F60D196">
        <w:t xml:space="preserve">everal routes to fellowship </w:t>
      </w:r>
      <w:r>
        <w:t xml:space="preserve">are </w:t>
      </w:r>
      <w:r w:rsidR="1F60D196">
        <w:t xml:space="preserve">available. All of them are based </w:t>
      </w:r>
      <w:r w:rsidR="1F60D196" w:rsidRPr="00CF038E">
        <w:t>on the Professional Standards Framework (</w:t>
      </w:r>
      <w:hyperlink r:id="rId17" w:history="1">
        <w:r w:rsidR="006E1377" w:rsidRPr="00CF038E">
          <w:rPr>
            <w:rStyle w:val="Hyperlink"/>
            <w:bCs/>
          </w:rPr>
          <w:t>PSF 2023</w:t>
        </w:r>
      </w:hyperlink>
      <w:r w:rsidR="1F60D196" w:rsidRPr="00CF038E">
        <w:t>) for teaching and supporting lea</w:t>
      </w:r>
      <w:r w:rsidR="1F60D196">
        <w:t>rning in higher education. The routes are mapped below:</w:t>
      </w:r>
    </w:p>
    <w:p w14:paraId="5FFE1B79" w14:textId="77777777" w:rsidR="0070502B" w:rsidRDefault="00C53CF7" w:rsidP="794A8FD7">
      <w:pPr>
        <w:keepNext/>
      </w:pPr>
      <w:r>
        <w:rPr>
          <w:noProof/>
        </w:rPr>
        <mc:AlternateContent>
          <mc:Choice Requires="wpg">
            <w:drawing>
              <wp:inline distT="0" distB="0" distL="0" distR="0" wp14:anchorId="6A4679E3" wp14:editId="49A50304">
                <wp:extent cx="5667375" cy="3200400"/>
                <wp:effectExtent l="0" t="0" r="9525" b="0"/>
                <wp:docPr id="5" name="Group 4" descr="Diagram of routes to fellowship at AU: AFHEA: ARCHE, TPAU and PGCTHE module 1&#10;FHEA: ARCHE and PGCTHE module 2&#10;SFHEA: ARCHE&#10;PFHEA: direct application to Advance HE">
                  <a:extLst xmlns:a="http://schemas.openxmlformats.org/drawingml/2006/main">
                    <a:ext uri="{FF2B5EF4-FFF2-40B4-BE49-F238E27FC236}">
                      <a16:creationId xmlns:a16="http://schemas.microsoft.com/office/drawing/2014/main" id="{E300D2B5-23FF-4587-9EF1-84E5F86DC3BD}"/>
                    </a:ext>
                  </a:extLst>
                </wp:docPr>
                <wp:cNvGraphicFramePr/>
                <a:graphic xmlns:a="http://schemas.openxmlformats.org/drawingml/2006/main">
                  <a:graphicData uri="http://schemas.microsoft.com/office/word/2010/wordprocessingGroup">
                    <wpg:wgp>
                      <wpg:cNvGrpSpPr/>
                      <wpg:grpSpPr>
                        <a:xfrm>
                          <a:off x="0" y="0"/>
                          <a:ext cx="5667375" cy="3200400"/>
                          <a:chOff x="0" y="0"/>
                          <a:chExt cx="5483755" cy="3200400"/>
                        </a:xfrm>
                      </wpg:grpSpPr>
                      <wps:wsp>
                        <wps:cNvPr id="2" name="Freeform: Shape 2">
                          <a:extLst>
                            <a:ext uri="{FF2B5EF4-FFF2-40B4-BE49-F238E27FC236}">
                              <a16:creationId xmlns:a16="http://schemas.microsoft.com/office/drawing/2014/main" id="{D8DF3EC7-7D4A-4A20-A1EF-D560F66FA507}"/>
                            </a:ext>
                          </a:extLst>
                        </wps:cNvPr>
                        <wps:cNvSpPr/>
                        <wps:spPr>
                          <a:xfrm>
                            <a:off x="0" y="0"/>
                            <a:ext cx="1297930" cy="3200400"/>
                          </a:xfrm>
                          <a:custGeom>
                            <a:avLst/>
                            <a:gdLst>
                              <a:gd name="connsiteX0" fmla="*/ 0 w 1297930"/>
                              <a:gd name="connsiteY0" fmla="*/ 129793 h 3200400"/>
                              <a:gd name="connsiteX1" fmla="*/ 129793 w 1297930"/>
                              <a:gd name="connsiteY1" fmla="*/ 0 h 3200400"/>
                              <a:gd name="connsiteX2" fmla="*/ 1168137 w 1297930"/>
                              <a:gd name="connsiteY2" fmla="*/ 0 h 3200400"/>
                              <a:gd name="connsiteX3" fmla="*/ 1297930 w 1297930"/>
                              <a:gd name="connsiteY3" fmla="*/ 129793 h 3200400"/>
                              <a:gd name="connsiteX4" fmla="*/ 1297930 w 1297930"/>
                              <a:gd name="connsiteY4" fmla="*/ 3070607 h 3200400"/>
                              <a:gd name="connsiteX5" fmla="*/ 1168137 w 1297930"/>
                              <a:gd name="connsiteY5" fmla="*/ 3200400 h 3200400"/>
                              <a:gd name="connsiteX6" fmla="*/ 129793 w 1297930"/>
                              <a:gd name="connsiteY6" fmla="*/ 3200400 h 3200400"/>
                              <a:gd name="connsiteX7" fmla="*/ 0 w 1297930"/>
                              <a:gd name="connsiteY7" fmla="*/ 3070607 h 3200400"/>
                              <a:gd name="connsiteX8" fmla="*/ 0 w 1297930"/>
                              <a:gd name="connsiteY8" fmla="*/ 129793 h 320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97930" h="3200400">
                                <a:moveTo>
                                  <a:pt x="0" y="129793"/>
                                </a:moveTo>
                                <a:cubicBezTo>
                                  <a:pt x="0" y="58110"/>
                                  <a:pt x="58110" y="0"/>
                                  <a:pt x="129793" y="0"/>
                                </a:cubicBezTo>
                                <a:lnTo>
                                  <a:pt x="1168137" y="0"/>
                                </a:lnTo>
                                <a:cubicBezTo>
                                  <a:pt x="1239820" y="0"/>
                                  <a:pt x="1297930" y="58110"/>
                                  <a:pt x="1297930" y="129793"/>
                                </a:cubicBezTo>
                                <a:lnTo>
                                  <a:pt x="1297930" y="3070607"/>
                                </a:lnTo>
                                <a:cubicBezTo>
                                  <a:pt x="1297930" y="3142290"/>
                                  <a:pt x="1239820" y="3200400"/>
                                  <a:pt x="1168137" y="3200400"/>
                                </a:cubicBezTo>
                                <a:lnTo>
                                  <a:pt x="129793" y="3200400"/>
                                </a:lnTo>
                                <a:cubicBezTo>
                                  <a:pt x="58110" y="3200400"/>
                                  <a:pt x="0" y="3142290"/>
                                  <a:pt x="0" y="3070607"/>
                                </a:cubicBezTo>
                                <a:lnTo>
                                  <a:pt x="0" y="129793"/>
                                </a:lnTo>
                                <a:close/>
                              </a:path>
                            </a:pathLst>
                          </a:custGeom>
                          <a:solidFill>
                            <a:srgbClr val="5B9BD5">
                              <a:tint val="40000"/>
                              <a:hueOff val="0"/>
                              <a:satOff val="0"/>
                              <a:lumOff val="0"/>
                              <a:alphaOff val="0"/>
                            </a:srgbClr>
                          </a:solidFill>
                          <a:ln>
                            <a:noFill/>
                          </a:ln>
                          <a:effectLst/>
                        </wps:spPr>
                        <wps:txbx>
                          <w:txbxContent>
                            <w:p w14:paraId="26122011" w14:textId="00AEEAF2" w:rsidR="00716FE0" w:rsidRPr="0023599C" w:rsidRDefault="0023599C" w:rsidP="00C53CF7">
                              <w:pPr>
                                <w:pStyle w:val="NormalWeb"/>
                                <w:spacing w:before="0" w:beforeAutospacing="0" w:after="252" w:afterAutospacing="0" w:line="216" w:lineRule="auto"/>
                                <w:jc w:val="center"/>
                                <w:rPr>
                                  <w:b/>
                                  <w:sz w:val="14"/>
                                  <w:szCs w:val="14"/>
                                </w:rPr>
                              </w:pPr>
                              <w:r w:rsidRPr="0023599C">
                                <w:rPr>
                                  <w:rFonts w:asciiTheme="minorHAnsi" w:hAnsi="Calibri" w:cstheme="minorBidi"/>
                                  <w:color w:val="000000" w:themeColor="dark1"/>
                                  <w:kern w:val="24"/>
                                  <w:sz w:val="40"/>
                                  <w:szCs w:val="40"/>
                                  <w14:textFill>
                                    <w14:solidFill>
                                      <w14:schemeClr w14:val="dk1">
                                        <w14:satOff w14:val="0"/>
                                        <w14:lumOff w14:val="0"/>
                                      </w14:schemeClr>
                                    </w14:solidFill>
                                  </w14:textFill>
                                </w:rPr>
                                <w:t>A</w:t>
                              </w:r>
                              <w:r>
                                <w:rPr>
                                  <w:rFonts w:asciiTheme="minorHAnsi" w:hAnsi="Calibri" w:cstheme="minorBidi"/>
                                  <w:color w:val="000000" w:themeColor="dark1"/>
                                  <w:kern w:val="24"/>
                                  <w:sz w:val="40"/>
                                  <w:szCs w:val="40"/>
                                  <w14:textFill>
                                    <w14:solidFill>
                                      <w14:schemeClr w14:val="dk1">
                                        <w14:satOff w14:val="0"/>
                                        <w14:lumOff w14:val="0"/>
                                      </w14:schemeClr>
                                    </w14:solidFill>
                                  </w14:textFill>
                                </w:rPr>
                                <w:t xml:space="preserve">ssociate Fellow </w:t>
                              </w:r>
                            </w:p>
                          </w:txbxContent>
                        </wps:txbx>
                        <wps:bodyPr spcFirstLastPara="0" vert="horz" wrap="square" lIns="114300" tIns="114300" rIns="114300" bIns="2354580" numCol="1" spcCol="1270" anchor="ctr" anchorCtr="0">
                          <a:noAutofit/>
                        </wps:bodyPr>
                      </wps:wsp>
                      <wps:wsp>
                        <wps:cNvPr id="3" name="Freeform: Shape 3">
                          <a:extLst>
                            <a:ext uri="{FF2B5EF4-FFF2-40B4-BE49-F238E27FC236}">
                              <a16:creationId xmlns:a16="http://schemas.microsoft.com/office/drawing/2014/main" id="{4E6E8424-D24B-4004-99B2-173D5ABFD2CE}"/>
                            </a:ext>
                          </a:extLst>
                        </wps:cNvPr>
                        <wps:cNvSpPr/>
                        <wps:spPr>
                          <a:xfrm>
                            <a:off x="129793" y="960393"/>
                            <a:ext cx="1038344" cy="628750"/>
                          </a:xfrm>
                          <a:custGeom>
                            <a:avLst/>
                            <a:gdLst>
                              <a:gd name="connsiteX0" fmla="*/ 0 w 1038344"/>
                              <a:gd name="connsiteY0" fmla="*/ 62875 h 628750"/>
                              <a:gd name="connsiteX1" fmla="*/ 62875 w 1038344"/>
                              <a:gd name="connsiteY1" fmla="*/ 0 h 628750"/>
                              <a:gd name="connsiteX2" fmla="*/ 975469 w 1038344"/>
                              <a:gd name="connsiteY2" fmla="*/ 0 h 628750"/>
                              <a:gd name="connsiteX3" fmla="*/ 1038344 w 1038344"/>
                              <a:gd name="connsiteY3" fmla="*/ 62875 h 628750"/>
                              <a:gd name="connsiteX4" fmla="*/ 1038344 w 1038344"/>
                              <a:gd name="connsiteY4" fmla="*/ 565875 h 628750"/>
                              <a:gd name="connsiteX5" fmla="*/ 975469 w 1038344"/>
                              <a:gd name="connsiteY5" fmla="*/ 628750 h 628750"/>
                              <a:gd name="connsiteX6" fmla="*/ 62875 w 1038344"/>
                              <a:gd name="connsiteY6" fmla="*/ 628750 h 628750"/>
                              <a:gd name="connsiteX7" fmla="*/ 0 w 1038344"/>
                              <a:gd name="connsiteY7" fmla="*/ 565875 h 628750"/>
                              <a:gd name="connsiteX8" fmla="*/ 0 w 1038344"/>
                              <a:gd name="connsiteY8" fmla="*/ 62875 h 628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344" h="628750">
                                <a:moveTo>
                                  <a:pt x="0" y="62875"/>
                                </a:moveTo>
                                <a:cubicBezTo>
                                  <a:pt x="0" y="28150"/>
                                  <a:pt x="28150" y="0"/>
                                  <a:pt x="62875" y="0"/>
                                </a:cubicBezTo>
                                <a:lnTo>
                                  <a:pt x="975469" y="0"/>
                                </a:lnTo>
                                <a:cubicBezTo>
                                  <a:pt x="1010194" y="0"/>
                                  <a:pt x="1038344" y="28150"/>
                                  <a:pt x="1038344" y="62875"/>
                                </a:cubicBezTo>
                                <a:lnTo>
                                  <a:pt x="1038344" y="565875"/>
                                </a:lnTo>
                                <a:cubicBezTo>
                                  <a:pt x="1038344" y="600600"/>
                                  <a:pt x="1010194" y="628750"/>
                                  <a:pt x="975469" y="628750"/>
                                </a:cubicBezTo>
                                <a:lnTo>
                                  <a:pt x="62875" y="628750"/>
                                </a:lnTo>
                                <a:cubicBezTo>
                                  <a:pt x="28150" y="628750"/>
                                  <a:pt x="0" y="600600"/>
                                  <a:pt x="0" y="565875"/>
                                </a:cubicBezTo>
                                <a:lnTo>
                                  <a:pt x="0" y="62875"/>
                                </a:lnTo>
                                <a:close/>
                              </a:path>
                            </a:pathLst>
                          </a:custGeom>
                          <a:solidFill>
                            <a:srgbClr val="449B3B"/>
                          </a:solidFill>
                          <a:ln w="12700" cap="flat" cmpd="sng" algn="ctr">
                            <a:noFill/>
                            <a:prstDash val="solid"/>
                            <a:miter lim="800000"/>
                          </a:ln>
                          <a:effectLst/>
                        </wps:spPr>
                        <wps:txbx>
                          <w:txbxContent>
                            <w:p w14:paraId="4C6A4A5A"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ARCHE</w:t>
                              </w:r>
                            </w:p>
                          </w:txbxContent>
                        </wps:txbx>
                        <wps:bodyPr spcFirstLastPara="0" vert="horz" wrap="square" lIns="56515" tIns="46990" rIns="56515" bIns="46990" numCol="1" spcCol="1270" anchor="ctr" anchorCtr="0">
                          <a:noAutofit/>
                        </wps:bodyPr>
                      </wps:wsp>
                      <wps:wsp>
                        <wps:cNvPr id="4" name="Freeform: Shape 4">
                          <a:extLst>
                            <a:ext uri="{FF2B5EF4-FFF2-40B4-BE49-F238E27FC236}">
                              <a16:creationId xmlns:a16="http://schemas.microsoft.com/office/drawing/2014/main" id="{11797F36-A219-47C6-A2E1-785F85A31995}"/>
                            </a:ext>
                          </a:extLst>
                        </wps:cNvPr>
                        <wps:cNvSpPr/>
                        <wps:spPr>
                          <a:xfrm>
                            <a:off x="129793" y="1685874"/>
                            <a:ext cx="1038344" cy="628750"/>
                          </a:xfrm>
                          <a:custGeom>
                            <a:avLst/>
                            <a:gdLst>
                              <a:gd name="connsiteX0" fmla="*/ 0 w 1038344"/>
                              <a:gd name="connsiteY0" fmla="*/ 62875 h 628750"/>
                              <a:gd name="connsiteX1" fmla="*/ 62875 w 1038344"/>
                              <a:gd name="connsiteY1" fmla="*/ 0 h 628750"/>
                              <a:gd name="connsiteX2" fmla="*/ 975469 w 1038344"/>
                              <a:gd name="connsiteY2" fmla="*/ 0 h 628750"/>
                              <a:gd name="connsiteX3" fmla="*/ 1038344 w 1038344"/>
                              <a:gd name="connsiteY3" fmla="*/ 62875 h 628750"/>
                              <a:gd name="connsiteX4" fmla="*/ 1038344 w 1038344"/>
                              <a:gd name="connsiteY4" fmla="*/ 565875 h 628750"/>
                              <a:gd name="connsiteX5" fmla="*/ 975469 w 1038344"/>
                              <a:gd name="connsiteY5" fmla="*/ 628750 h 628750"/>
                              <a:gd name="connsiteX6" fmla="*/ 62875 w 1038344"/>
                              <a:gd name="connsiteY6" fmla="*/ 628750 h 628750"/>
                              <a:gd name="connsiteX7" fmla="*/ 0 w 1038344"/>
                              <a:gd name="connsiteY7" fmla="*/ 565875 h 628750"/>
                              <a:gd name="connsiteX8" fmla="*/ 0 w 1038344"/>
                              <a:gd name="connsiteY8" fmla="*/ 62875 h 628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344" h="628750">
                                <a:moveTo>
                                  <a:pt x="0" y="62875"/>
                                </a:moveTo>
                                <a:cubicBezTo>
                                  <a:pt x="0" y="28150"/>
                                  <a:pt x="28150" y="0"/>
                                  <a:pt x="62875" y="0"/>
                                </a:cubicBezTo>
                                <a:lnTo>
                                  <a:pt x="975469" y="0"/>
                                </a:lnTo>
                                <a:cubicBezTo>
                                  <a:pt x="1010194" y="0"/>
                                  <a:pt x="1038344" y="28150"/>
                                  <a:pt x="1038344" y="62875"/>
                                </a:cubicBezTo>
                                <a:lnTo>
                                  <a:pt x="1038344" y="565875"/>
                                </a:lnTo>
                                <a:cubicBezTo>
                                  <a:pt x="1038344" y="600600"/>
                                  <a:pt x="1010194" y="628750"/>
                                  <a:pt x="975469" y="628750"/>
                                </a:cubicBezTo>
                                <a:lnTo>
                                  <a:pt x="62875" y="628750"/>
                                </a:lnTo>
                                <a:cubicBezTo>
                                  <a:pt x="28150" y="628750"/>
                                  <a:pt x="0" y="600600"/>
                                  <a:pt x="0" y="565875"/>
                                </a:cubicBezTo>
                                <a:lnTo>
                                  <a:pt x="0" y="62875"/>
                                </a:lnTo>
                                <a:close/>
                              </a:path>
                            </a:pathLst>
                          </a:custGeom>
                          <a:solidFill>
                            <a:srgbClr val="2F96AB"/>
                          </a:solidFill>
                          <a:ln w="12700" cap="flat" cmpd="sng" algn="ctr">
                            <a:noFill/>
                            <a:prstDash val="solid"/>
                            <a:miter lim="800000"/>
                          </a:ln>
                          <a:effectLst/>
                        </wps:spPr>
                        <wps:txbx>
                          <w:txbxContent>
                            <w:p w14:paraId="0BB8DA1D"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TPAU</w:t>
                              </w:r>
                            </w:p>
                          </w:txbxContent>
                        </wps:txbx>
                        <wps:bodyPr spcFirstLastPara="0" vert="horz" wrap="square" lIns="56515" tIns="46990" rIns="56515" bIns="46990" numCol="1" spcCol="1270" anchor="ctr" anchorCtr="0">
                          <a:noAutofit/>
                        </wps:bodyPr>
                      </wps:wsp>
                      <wps:wsp>
                        <wps:cNvPr id="6" name="Freeform: Shape 6">
                          <a:extLst>
                            <a:ext uri="{FF2B5EF4-FFF2-40B4-BE49-F238E27FC236}">
                              <a16:creationId xmlns:a16="http://schemas.microsoft.com/office/drawing/2014/main" id="{58D77848-BCE3-4B8F-B66D-1D260820A2BA}"/>
                            </a:ext>
                          </a:extLst>
                        </wps:cNvPr>
                        <wps:cNvSpPr/>
                        <wps:spPr>
                          <a:xfrm>
                            <a:off x="129793" y="2411356"/>
                            <a:ext cx="1038344" cy="628750"/>
                          </a:xfrm>
                          <a:custGeom>
                            <a:avLst/>
                            <a:gdLst>
                              <a:gd name="connsiteX0" fmla="*/ 0 w 1038344"/>
                              <a:gd name="connsiteY0" fmla="*/ 62875 h 628750"/>
                              <a:gd name="connsiteX1" fmla="*/ 62875 w 1038344"/>
                              <a:gd name="connsiteY1" fmla="*/ 0 h 628750"/>
                              <a:gd name="connsiteX2" fmla="*/ 975469 w 1038344"/>
                              <a:gd name="connsiteY2" fmla="*/ 0 h 628750"/>
                              <a:gd name="connsiteX3" fmla="*/ 1038344 w 1038344"/>
                              <a:gd name="connsiteY3" fmla="*/ 62875 h 628750"/>
                              <a:gd name="connsiteX4" fmla="*/ 1038344 w 1038344"/>
                              <a:gd name="connsiteY4" fmla="*/ 565875 h 628750"/>
                              <a:gd name="connsiteX5" fmla="*/ 975469 w 1038344"/>
                              <a:gd name="connsiteY5" fmla="*/ 628750 h 628750"/>
                              <a:gd name="connsiteX6" fmla="*/ 62875 w 1038344"/>
                              <a:gd name="connsiteY6" fmla="*/ 628750 h 628750"/>
                              <a:gd name="connsiteX7" fmla="*/ 0 w 1038344"/>
                              <a:gd name="connsiteY7" fmla="*/ 565875 h 628750"/>
                              <a:gd name="connsiteX8" fmla="*/ 0 w 1038344"/>
                              <a:gd name="connsiteY8" fmla="*/ 62875 h 628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344" h="628750">
                                <a:moveTo>
                                  <a:pt x="0" y="62875"/>
                                </a:moveTo>
                                <a:cubicBezTo>
                                  <a:pt x="0" y="28150"/>
                                  <a:pt x="28150" y="0"/>
                                  <a:pt x="62875" y="0"/>
                                </a:cubicBezTo>
                                <a:lnTo>
                                  <a:pt x="975469" y="0"/>
                                </a:lnTo>
                                <a:cubicBezTo>
                                  <a:pt x="1010194" y="0"/>
                                  <a:pt x="1038344" y="28150"/>
                                  <a:pt x="1038344" y="62875"/>
                                </a:cubicBezTo>
                                <a:lnTo>
                                  <a:pt x="1038344" y="565875"/>
                                </a:lnTo>
                                <a:cubicBezTo>
                                  <a:pt x="1038344" y="600600"/>
                                  <a:pt x="1010194" y="628750"/>
                                  <a:pt x="975469" y="628750"/>
                                </a:cubicBezTo>
                                <a:lnTo>
                                  <a:pt x="62875" y="628750"/>
                                </a:lnTo>
                                <a:cubicBezTo>
                                  <a:pt x="28150" y="628750"/>
                                  <a:pt x="0" y="600600"/>
                                  <a:pt x="0" y="565875"/>
                                </a:cubicBezTo>
                                <a:lnTo>
                                  <a:pt x="0" y="62875"/>
                                </a:lnTo>
                                <a:close/>
                              </a:path>
                            </a:pathLst>
                          </a:custGeom>
                          <a:solidFill>
                            <a:schemeClr val="accent5">
                              <a:lumMod val="75000"/>
                            </a:schemeClr>
                          </a:solidFill>
                          <a:ln w="12700" cap="flat" cmpd="sng" algn="ctr">
                            <a:noFill/>
                            <a:prstDash val="solid"/>
                            <a:miter lim="800000"/>
                          </a:ln>
                          <a:effectLst/>
                        </wps:spPr>
                        <wps:txbx>
                          <w:txbxContent>
                            <w:p w14:paraId="6A8BF68B"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 xml:space="preserve">PGCTHE module 1 </w:t>
                              </w:r>
                            </w:p>
                          </w:txbxContent>
                        </wps:txbx>
                        <wps:bodyPr spcFirstLastPara="0" vert="horz" wrap="square" lIns="56515" tIns="46990" rIns="56515" bIns="46990" numCol="1" spcCol="1270" anchor="ctr" anchorCtr="0">
                          <a:noAutofit/>
                        </wps:bodyPr>
                      </wps:wsp>
                      <wps:wsp>
                        <wps:cNvPr id="7" name="Freeform: Shape 7">
                          <a:extLst>
                            <a:ext uri="{FF2B5EF4-FFF2-40B4-BE49-F238E27FC236}">
                              <a16:creationId xmlns:a16="http://schemas.microsoft.com/office/drawing/2014/main" id="{9FF05F28-7138-48CA-BFA2-C4C9118B1BF9}"/>
                            </a:ext>
                          </a:extLst>
                        </wps:cNvPr>
                        <wps:cNvSpPr/>
                        <wps:spPr>
                          <a:xfrm>
                            <a:off x="1395275" y="0"/>
                            <a:ext cx="1297930" cy="3200400"/>
                          </a:xfrm>
                          <a:custGeom>
                            <a:avLst/>
                            <a:gdLst>
                              <a:gd name="connsiteX0" fmla="*/ 0 w 1297930"/>
                              <a:gd name="connsiteY0" fmla="*/ 129793 h 3200400"/>
                              <a:gd name="connsiteX1" fmla="*/ 129793 w 1297930"/>
                              <a:gd name="connsiteY1" fmla="*/ 0 h 3200400"/>
                              <a:gd name="connsiteX2" fmla="*/ 1168137 w 1297930"/>
                              <a:gd name="connsiteY2" fmla="*/ 0 h 3200400"/>
                              <a:gd name="connsiteX3" fmla="*/ 1297930 w 1297930"/>
                              <a:gd name="connsiteY3" fmla="*/ 129793 h 3200400"/>
                              <a:gd name="connsiteX4" fmla="*/ 1297930 w 1297930"/>
                              <a:gd name="connsiteY4" fmla="*/ 3070607 h 3200400"/>
                              <a:gd name="connsiteX5" fmla="*/ 1168137 w 1297930"/>
                              <a:gd name="connsiteY5" fmla="*/ 3200400 h 3200400"/>
                              <a:gd name="connsiteX6" fmla="*/ 129793 w 1297930"/>
                              <a:gd name="connsiteY6" fmla="*/ 3200400 h 3200400"/>
                              <a:gd name="connsiteX7" fmla="*/ 0 w 1297930"/>
                              <a:gd name="connsiteY7" fmla="*/ 3070607 h 3200400"/>
                              <a:gd name="connsiteX8" fmla="*/ 0 w 1297930"/>
                              <a:gd name="connsiteY8" fmla="*/ 129793 h 320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97930" h="3200400">
                                <a:moveTo>
                                  <a:pt x="0" y="129793"/>
                                </a:moveTo>
                                <a:cubicBezTo>
                                  <a:pt x="0" y="58110"/>
                                  <a:pt x="58110" y="0"/>
                                  <a:pt x="129793" y="0"/>
                                </a:cubicBezTo>
                                <a:lnTo>
                                  <a:pt x="1168137" y="0"/>
                                </a:lnTo>
                                <a:cubicBezTo>
                                  <a:pt x="1239820" y="0"/>
                                  <a:pt x="1297930" y="58110"/>
                                  <a:pt x="1297930" y="129793"/>
                                </a:cubicBezTo>
                                <a:lnTo>
                                  <a:pt x="1297930" y="3070607"/>
                                </a:lnTo>
                                <a:cubicBezTo>
                                  <a:pt x="1297930" y="3142290"/>
                                  <a:pt x="1239820" y="3200400"/>
                                  <a:pt x="1168137" y="3200400"/>
                                </a:cubicBezTo>
                                <a:lnTo>
                                  <a:pt x="129793" y="3200400"/>
                                </a:lnTo>
                                <a:cubicBezTo>
                                  <a:pt x="58110" y="3200400"/>
                                  <a:pt x="0" y="3142290"/>
                                  <a:pt x="0" y="3070607"/>
                                </a:cubicBezTo>
                                <a:lnTo>
                                  <a:pt x="0" y="129793"/>
                                </a:lnTo>
                                <a:close/>
                              </a:path>
                            </a:pathLst>
                          </a:custGeom>
                          <a:solidFill>
                            <a:srgbClr val="5B9BD5">
                              <a:tint val="40000"/>
                              <a:hueOff val="0"/>
                              <a:satOff val="0"/>
                              <a:lumOff val="0"/>
                              <a:alphaOff val="0"/>
                            </a:srgbClr>
                          </a:solidFill>
                          <a:ln>
                            <a:noFill/>
                          </a:ln>
                          <a:effectLst/>
                        </wps:spPr>
                        <wps:txbx>
                          <w:txbxContent>
                            <w:p w14:paraId="2AF328EB" w14:textId="68A7B7B0" w:rsidR="00716FE0" w:rsidRPr="0023599C" w:rsidRDefault="00716FE0" w:rsidP="00C53CF7">
                              <w:pPr>
                                <w:pStyle w:val="NormalWeb"/>
                                <w:spacing w:before="0" w:beforeAutospacing="0" w:after="252" w:afterAutospacing="0" w:line="216" w:lineRule="auto"/>
                                <w:jc w:val="center"/>
                                <w:rPr>
                                  <w:b/>
                                  <w:sz w:val="14"/>
                                  <w:szCs w:val="14"/>
                                </w:rPr>
                              </w:pPr>
                              <w:r w:rsidRPr="0023599C">
                                <w:rPr>
                                  <w:rFonts w:asciiTheme="minorHAnsi" w:hAnsi="Calibri" w:cstheme="minorBidi"/>
                                  <w:color w:val="000000" w:themeColor="dark1"/>
                                  <w:kern w:val="24"/>
                                  <w:sz w:val="40"/>
                                  <w:szCs w:val="40"/>
                                  <w14:textFill>
                                    <w14:solidFill>
                                      <w14:schemeClr w14:val="dk1">
                                        <w14:satOff w14:val="0"/>
                                        <w14:lumOff w14:val="0"/>
                                      </w14:schemeClr>
                                    </w14:solidFill>
                                  </w14:textFill>
                                </w:rPr>
                                <w:t>F</w:t>
                              </w:r>
                              <w:r w:rsidR="0023599C">
                                <w:rPr>
                                  <w:rFonts w:asciiTheme="minorHAnsi" w:hAnsi="Calibri" w:cstheme="minorBidi"/>
                                  <w:color w:val="000000" w:themeColor="dark1"/>
                                  <w:kern w:val="24"/>
                                  <w:sz w:val="40"/>
                                  <w:szCs w:val="40"/>
                                  <w14:textFill>
                                    <w14:solidFill>
                                      <w14:schemeClr w14:val="dk1">
                                        <w14:satOff w14:val="0"/>
                                        <w14:lumOff w14:val="0"/>
                                      </w14:schemeClr>
                                    </w14:solidFill>
                                  </w14:textFill>
                                </w:rPr>
                                <w:t>ellow</w:t>
                              </w:r>
                            </w:p>
                          </w:txbxContent>
                        </wps:txbx>
                        <wps:bodyPr spcFirstLastPara="0" vert="horz" wrap="square" lIns="114300" tIns="114300" rIns="114300" bIns="2354580" numCol="1" spcCol="1270" anchor="ctr" anchorCtr="0">
                          <a:noAutofit/>
                        </wps:bodyPr>
                      </wps:wsp>
                      <wps:wsp>
                        <wps:cNvPr id="8" name="Freeform: Shape 8">
                          <a:extLst>
                            <a:ext uri="{FF2B5EF4-FFF2-40B4-BE49-F238E27FC236}">
                              <a16:creationId xmlns:a16="http://schemas.microsoft.com/office/drawing/2014/main" id="{52427345-E459-4E97-874A-5B55D3DC1B06}"/>
                            </a:ext>
                          </a:extLst>
                        </wps:cNvPr>
                        <wps:cNvSpPr/>
                        <wps:spPr>
                          <a:xfrm>
                            <a:off x="1525068" y="961057"/>
                            <a:ext cx="1038344" cy="964964"/>
                          </a:xfrm>
                          <a:custGeom>
                            <a:avLst/>
                            <a:gdLst>
                              <a:gd name="connsiteX0" fmla="*/ 0 w 1038344"/>
                              <a:gd name="connsiteY0" fmla="*/ 96496 h 964964"/>
                              <a:gd name="connsiteX1" fmla="*/ 96496 w 1038344"/>
                              <a:gd name="connsiteY1" fmla="*/ 0 h 964964"/>
                              <a:gd name="connsiteX2" fmla="*/ 941848 w 1038344"/>
                              <a:gd name="connsiteY2" fmla="*/ 0 h 964964"/>
                              <a:gd name="connsiteX3" fmla="*/ 1038344 w 1038344"/>
                              <a:gd name="connsiteY3" fmla="*/ 96496 h 964964"/>
                              <a:gd name="connsiteX4" fmla="*/ 1038344 w 1038344"/>
                              <a:gd name="connsiteY4" fmla="*/ 868468 h 964964"/>
                              <a:gd name="connsiteX5" fmla="*/ 941848 w 1038344"/>
                              <a:gd name="connsiteY5" fmla="*/ 964964 h 964964"/>
                              <a:gd name="connsiteX6" fmla="*/ 96496 w 1038344"/>
                              <a:gd name="connsiteY6" fmla="*/ 964964 h 964964"/>
                              <a:gd name="connsiteX7" fmla="*/ 0 w 1038344"/>
                              <a:gd name="connsiteY7" fmla="*/ 868468 h 964964"/>
                              <a:gd name="connsiteX8" fmla="*/ 0 w 1038344"/>
                              <a:gd name="connsiteY8" fmla="*/ 96496 h 9649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344" h="964964">
                                <a:moveTo>
                                  <a:pt x="0" y="96496"/>
                                </a:moveTo>
                                <a:cubicBezTo>
                                  <a:pt x="0" y="43203"/>
                                  <a:pt x="43203" y="0"/>
                                  <a:pt x="96496" y="0"/>
                                </a:cubicBezTo>
                                <a:lnTo>
                                  <a:pt x="941848" y="0"/>
                                </a:lnTo>
                                <a:cubicBezTo>
                                  <a:pt x="995141" y="0"/>
                                  <a:pt x="1038344" y="43203"/>
                                  <a:pt x="1038344" y="96496"/>
                                </a:cubicBezTo>
                                <a:lnTo>
                                  <a:pt x="1038344" y="868468"/>
                                </a:lnTo>
                                <a:cubicBezTo>
                                  <a:pt x="1038344" y="921761"/>
                                  <a:pt x="995141" y="964964"/>
                                  <a:pt x="941848" y="964964"/>
                                </a:cubicBezTo>
                                <a:lnTo>
                                  <a:pt x="96496" y="964964"/>
                                </a:lnTo>
                                <a:cubicBezTo>
                                  <a:pt x="43203" y="964964"/>
                                  <a:pt x="0" y="921761"/>
                                  <a:pt x="0" y="868468"/>
                                </a:cubicBezTo>
                                <a:lnTo>
                                  <a:pt x="0" y="96496"/>
                                </a:lnTo>
                                <a:close/>
                              </a:path>
                            </a:pathLst>
                          </a:custGeom>
                          <a:solidFill>
                            <a:srgbClr val="449B3B"/>
                          </a:solidFill>
                          <a:ln w="12700" cap="flat" cmpd="sng" algn="ctr">
                            <a:noFill/>
                            <a:prstDash val="solid"/>
                            <a:miter lim="800000"/>
                          </a:ln>
                          <a:effectLst/>
                        </wps:spPr>
                        <wps:txbx>
                          <w:txbxContent>
                            <w:p w14:paraId="080ECD95"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ARCHE</w:t>
                              </w:r>
                            </w:p>
                          </w:txbxContent>
                        </wps:txbx>
                        <wps:bodyPr spcFirstLastPara="0" vert="horz" wrap="square" lIns="66363" tIns="56838" rIns="66363" bIns="56838" numCol="1" spcCol="1270" anchor="ctr" anchorCtr="0">
                          <a:noAutofit/>
                        </wps:bodyPr>
                      </wps:wsp>
                      <wps:wsp>
                        <wps:cNvPr id="9" name="Freeform: Shape 9">
                          <a:extLst>
                            <a:ext uri="{FF2B5EF4-FFF2-40B4-BE49-F238E27FC236}">
                              <a16:creationId xmlns:a16="http://schemas.microsoft.com/office/drawing/2014/main" id="{EBAEE69B-6264-48AF-B57D-D0257D2F3279}"/>
                            </a:ext>
                          </a:extLst>
                        </wps:cNvPr>
                        <wps:cNvSpPr/>
                        <wps:spPr>
                          <a:xfrm>
                            <a:off x="1525068" y="2074478"/>
                            <a:ext cx="1038344" cy="964964"/>
                          </a:xfrm>
                          <a:custGeom>
                            <a:avLst/>
                            <a:gdLst>
                              <a:gd name="connsiteX0" fmla="*/ 0 w 1038344"/>
                              <a:gd name="connsiteY0" fmla="*/ 96496 h 964964"/>
                              <a:gd name="connsiteX1" fmla="*/ 96496 w 1038344"/>
                              <a:gd name="connsiteY1" fmla="*/ 0 h 964964"/>
                              <a:gd name="connsiteX2" fmla="*/ 941848 w 1038344"/>
                              <a:gd name="connsiteY2" fmla="*/ 0 h 964964"/>
                              <a:gd name="connsiteX3" fmla="*/ 1038344 w 1038344"/>
                              <a:gd name="connsiteY3" fmla="*/ 96496 h 964964"/>
                              <a:gd name="connsiteX4" fmla="*/ 1038344 w 1038344"/>
                              <a:gd name="connsiteY4" fmla="*/ 868468 h 964964"/>
                              <a:gd name="connsiteX5" fmla="*/ 941848 w 1038344"/>
                              <a:gd name="connsiteY5" fmla="*/ 964964 h 964964"/>
                              <a:gd name="connsiteX6" fmla="*/ 96496 w 1038344"/>
                              <a:gd name="connsiteY6" fmla="*/ 964964 h 964964"/>
                              <a:gd name="connsiteX7" fmla="*/ 0 w 1038344"/>
                              <a:gd name="connsiteY7" fmla="*/ 868468 h 964964"/>
                              <a:gd name="connsiteX8" fmla="*/ 0 w 1038344"/>
                              <a:gd name="connsiteY8" fmla="*/ 96496 h 9649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344" h="964964">
                                <a:moveTo>
                                  <a:pt x="0" y="96496"/>
                                </a:moveTo>
                                <a:cubicBezTo>
                                  <a:pt x="0" y="43203"/>
                                  <a:pt x="43203" y="0"/>
                                  <a:pt x="96496" y="0"/>
                                </a:cubicBezTo>
                                <a:lnTo>
                                  <a:pt x="941848" y="0"/>
                                </a:lnTo>
                                <a:cubicBezTo>
                                  <a:pt x="995141" y="0"/>
                                  <a:pt x="1038344" y="43203"/>
                                  <a:pt x="1038344" y="96496"/>
                                </a:cubicBezTo>
                                <a:lnTo>
                                  <a:pt x="1038344" y="868468"/>
                                </a:lnTo>
                                <a:cubicBezTo>
                                  <a:pt x="1038344" y="921761"/>
                                  <a:pt x="995141" y="964964"/>
                                  <a:pt x="941848" y="964964"/>
                                </a:cubicBezTo>
                                <a:lnTo>
                                  <a:pt x="96496" y="964964"/>
                                </a:lnTo>
                                <a:cubicBezTo>
                                  <a:pt x="43203" y="964964"/>
                                  <a:pt x="0" y="921761"/>
                                  <a:pt x="0" y="868468"/>
                                </a:cubicBezTo>
                                <a:lnTo>
                                  <a:pt x="0" y="96496"/>
                                </a:lnTo>
                                <a:close/>
                              </a:path>
                            </a:pathLst>
                          </a:custGeom>
                          <a:solidFill>
                            <a:schemeClr val="accent5">
                              <a:lumMod val="75000"/>
                            </a:schemeClr>
                          </a:solidFill>
                          <a:ln w="12700" cap="flat" cmpd="sng" algn="ctr">
                            <a:noFill/>
                            <a:prstDash val="solid"/>
                            <a:miter lim="800000"/>
                          </a:ln>
                          <a:effectLst/>
                        </wps:spPr>
                        <wps:txbx>
                          <w:txbxContent>
                            <w:p w14:paraId="3085DD19"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PGCTHE module 2</w:t>
                              </w:r>
                            </w:p>
                          </w:txbxContent>
                        </wps:txbx>
                        <wps:bodyPr spcFirstLastPara="0" vert="horz" wrap="square" lIns="66363" tIns="56838" rIns="66363" bIns="56838" numCol="1" spcCol="1270" anchor="ctr" anchorCtr="0">
                          <a:noAutofit/>
                        </wps:bodyPr>
                      </wps:wsp>
                      <wps:wsp>
                        <wps:cNvPr id="10" name="Freeform: Shape 10">
                          <a:extLst>
                            <a:ext uri="{FF2B5EF4-FFF2-40B4-BE49-F238E27FC236}">
                              <a16:creationId xmlns:a16="http://schemas.microsoft.com/office/drawing/2014/main" id="{CE405D18-3A46-456B-AFC7-BF6E21A5AB7C}"/>
                            </a:ext>
                          </a:extLst>
                        </wps:cNvPr>
                        <wps:cNvSpPr/>
                        <wps:spPr>
                          <a:xfrm>
                            <a:off x="2790550" y="0"/>
                            <a:ext cx="1297930" cy="3200400"/>
                          </a:xfrm>
                          <a:custGeom>
                            <a:avLst/>
                            <a:gdLst>
                              <a:gd name="connsiteX0" fmla="*/ 0 w 1297930"/>
                              <a:gd name="connsiteY0" fmla="*/ 129793 h 3200400"/>
                              <a:gd name="connsiteX1" fmla="*/ 129793 w 1297930"/>
                              <a:gd name="connsiteY1" fmla="*/ 0 h 3200400"/>
                              <a:gd name="connsiteX2" fmla="*/ 1168137 w 1297930"/>
                              <a:gd name="connsiteY2" fmla="*/ 0 h 3200400"/>
                              <a:gd name="connsiteX3" fmla="*/ 1297930 w 1297930"/>
                              <a:gd name="connsiteY3" fmla="*/ 129793 h 3200400"/>
                              <a:gd name="connsiteX4" fmla="*/ 1297930 w 1297930"/>
                              <a:gd name="connsiteY4" fmla="*/ 3070607 h 3200400"/>
                              <a:gd name="connsiteX5" fmla="*/ 1168137 w 1297930"/>
                              <a:gd name="connsiteY5" fmla="*/ 3200400 h 3200400"/>
                              <a:gd name="connsiteX6" fmla="*/ 129793 w 1297930"/>
                              <a:gd name="connsiteY6" fmla="*/ 3200400 h 3200400"/>
                              <a:gd name="connsiteX7" fmla="*/ 0 w 1297930"/>
                              <a:gd name="connsiteY7" fmla="*/ 3070607 h 3200400"/>
                              <a:gd name="connsiteX8" fmla="*/ 0 w 1297930"/>
                              <a:gd name="connsiteY8" fmla="*/ 129793 h 320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97930" h="3200400">
                                <a:moveTo>
                                  <a:pt x="0" y="129793"/>
                                </a:moveTo>
                                <a:cubicBezTo>
                                  <a:pt x="0" y="58110"/>
                                  <a:pt x="58110" y="0"/>
                                  <a:pt x="129793" y="0"/>
                                </a:cubicBezTo>
                                <a:lnTo>
                                  <a:pt x="1168137" y="0"/>
                                </a:lnTo>
                                <a:cubicBezTo>
                                  <a:pt x="1239820" y="0"/>
                                  <a:pt x="1297930" y="58110"/>
                                  <a:pt x="1297930" y="129793"/>
                                </a:cubicBezTo>
                                <a:lnTo>
                                  <a:pt x="1297930" y="3070607"/>
                                </a:lnTo>
                                <a:cubicBezTo>
                                  <a:pt x="1297930" y="3142290"/>
                                  <a:pt x="1239820" y="3200400"/>
                                  <a:pt x="1168137" y="3200400"/>
                                </a:cubicBezTo>
                                <a:lnTo>
                                  <a:pt x="129793" y="3200400"/>
                                </a:lnTo>
                                <a:cubicBezTo>
                                  <a:pt x="58110" y="3200400"/>
                                  <a:pt x="0" y="3142290"/>
                                  <a:pt x="0" y="3070607"/>
                                </a:cubicBezTo>
                                <a:lnTo>
                                  <a:pt x="0" y="129793"/>
                                </a:lnTo>
                                <a:close/>
                              </a:path>
                            </a:pathLst>
                          </a:custGeom>
                          <a:solidFill>
                            <a:srgbClr val="5B9BD5">
                              <a:tint val="40000"/>
                              <a:hueOff val="0"/>
                              <a:satOff val="0"/>
                              <a:lumOff val="0"/>
                              <a:alphaOff val="0"/>
                            </a:srgbClr>
                          </a:solidFill>
                          <a:ln>
                            <a:noFill/>
                          </a:ln>
                          <a:effectLst/>
                        </wps:spPr>
                        <wps:txbx>
                          <w:txbxContent>
                            <w:p w14:paraId="593E03B0" w14:textId="0B753DA5" w:rsidR="00716FE0" w:rsidRPr="0023599C" w:rsidRDefault="00716FE0" w:rsidP="00C53CF7">
                              <w:pPr>
                                <w:pStyle w:val="NormalWeb"/>
                                <w:spacing w:before="0" w:beforeAutospacing="0" w:after="252" w:afterAutospacing="0" w:line="216" w:lineRule="auto"/>
                                <w:jc w:val="center"/>
                                <w:rPr>
                                  <w:b/>
                                  <w:sz w:val="14"/>
                                  <w:szCs w:val="14"/>
                                </w:rPr>
                              </w:pPr>
                              <w:r w:rsidRPr="0023599C">
                                <w:rPr>
                                  <w:rFonts w:asciiTheme="minorHAnsi" w:hAnsi="Calibri" w:cstheme="minorBidi"/>
                                  <w:color w:val="000000" w:themeColor="dark1"/>
                                  <w:kern w:val="24"/>
                                  <w:sz w:val="40"/>
                                  <w:szCs w:val="40"/>
                                  <w14:textFill>
                                    <w14:solidFill>
                                      <w14:schemeClr w14:val="dk1">
                                        <w14:satOff w14:val="0"/>
                                        <w14:lumOff w14:val="0"/>
                                      </w14:schemeClr>
                                    </w14:solidFill>
                                  </w14:textFill>
                                </w:rPr>
                                <w:t>S</w:t>
                              </w:r>
                              <w:r w:rsidR="0023599C">
                                <w:rPr>
                                  <w:rFonts w:asciiTheme="minorHAnsi" w:hAnsi="Calibri" w:cstheme="minorBidi"/>
                                  <w:color w:val="000000" w:themeColor="dark1"/>
                                  <w:kern w:val="24"/>
                                  <w:sz w:val="40"/>
                                  <w:szCs w:val="40"/>
                                  <w14:textFill>
                                    <w14:solidFill>
                                      <w14:schemeClr w14:val="dk1">
                                        <w14:satOff w14:val="0"/>
                                        <w14:lumOff w14:val="0"/>
                                      </w14:schemeClr>
                                    </w14:solidFill>
                                  </w14:textFill>
                                </w:rPr>
                                <w:t>enior Fellow</w:t>
                              </w:r>
                            </w:p>
                          </w:txbxContent>
                        </wps:txbx>
                        <wps:bodyPr spcFirstLastPara="0" vert="horz" wrap="square" lIns="114300" tIns="114300" rIns="114300" bIns="2354580" numCol="1" spcCol="1270" anchor="ctr" anchorCtr="0">
                          <a:noAutofit/>
                        </wps:bodyPr>
                      </wps:wsp>
                      <wps:wsp>
                        <wps:cNvPr id="11" name="Freeform: Shape 11">
                          <a:extLst>
                            <a:ext uri="{FF2B5EF4-FFF2-40B4-BE49-F238E27FC236}">
                              <a16:creationId xmlns:a16="http://schemas.microsoft.com/office/drawing/2014/main" id="{C6A0D2B9-0FFA-4081-8220-9C48D9E2F438}"/>
                            </a:ext>
                          </a:extLst>
                        </wps:cNvPr>
                        <wps:cNvSpPr/>
                        <wps:spPr>
                          <a:xfrm>
                            <a:off x="2920343" y="960120"/>
                            <a:ext cx="1038344" cy="2080260"/>
                          </a:xfrm>
                          <a:custGeom>
                            <a:avLst/>
                            <a:gdLst>
                              <a:gd name="connsiteX0" fmla="*/ 0 w 1038344"/>
                              <a:gd name="connsiteY0" fmla="*/ 103834 h 2080260"/>
                              <a:gd name="connsiteX1" fmla="*/ 103834 w 1038344"/>
                              <a:gd name="connsiteY1" fmla="*/ 0 h 2080260"/>
                              <a:gd name="connsiteX2" fmla="*/ 934510 w 1038344"/>
                              <a:gd name="connsiteY2" fmla="*/ 0 h 2080260"/>
                              <a:gd name="connsiteX3" fmla="*/ 1038344 w 1038344"/>
                              <a:gd name="connsiteY3" fmla="*/ 103834 h 2080260"/>
                              <a:gd name="connsiteX4" fmla="*/ 1038344 w 1038344"/>
                              <a:gd name="connsiteY4" fmla="*/ 1976426 h 2080260"/>
                              <a:gd name="connsiteX5" fmla="*/ 934510 w 1038344"/>
                              <a:gd name="connsiteY5" fmla="*/ 2080260 h 2080260"/>
                              <a:gd name="connsiteX6" fmla="*/ 103834 w 1038344"/>
                              <a:gd name="connsiteY6" fmla="*/ 2080260 h 2080260"/>
                              <a:gd name="connsiteX7" fmla="*/ 0 w 1038344"/>
                              <a:gd name="connsiteY7" fmla="*/ 1976426 h 2080260"/>
                              <a:gd name="connsiteX8" fmla="*/ 0 w 1038344"/>
                              <a:gd name="connsiteY8" fmla="*/ 103834 h 2080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344" h="2080260">
                                <a:moveTo>
                                  <a:pt x="0" y="103834"/>
                                </a:moveTo>
                                <a:cubicBezTo>
                                  <a:pt x="0" y="46488"/>
                                  <a:pt x="46488" y="0"/>
                                  <a:pt x="103834" y="0"/>
                                </a:cubicBezTo>
                                <a:lnTo>
                                  <a:pt x="934510" y="0"/>
                                </a:lnTo>
                                <a:cubicBezTo>
                                  <a:pt x="991856" y="0"/>
                                  <a:pt x="1038344" y="46488"/>
                                  <a:pt x="1038344" y="103834"/>
                                </a:cubicBezTo>
                                <a:lnTo>
                                  <a:pt x="1038344" y="1976426"/>
                                </a:lnTo>
                                <a:cubicBezTo>
                                  <a:pt x="1038344" y="2033772"/>
                                  <a:pt x="991856" y="2080260"/>
                                  <a:pt x="934510" y="2080260"/>
                                </a:cubicBezTo>
                                <a:lnTo>
                                  <a:pt x="103834" y="2080260"/>
                                </a:lnTo>
                                <a:cubicBezTo>
                                  <a:pt x="46488" y="2080260"/>
                                  <a:pt x="0" y="2033772"/>
                                  <a:pt x="0" y="1976426"/>
                                </a:cubicBezTo>
                                <a:lnTo>
                                  <a:pt x="0" y="103834"/>
                                </a:lnTo>
                                <a:close/>
                              </a:path>
                            </a:pathLst>
                          </a:custGeom>
                          <a:solidFill>
                            <a:srgbClr val="449B3B"/>
                          </a:solidFill>
                          <a:ln w="12700" cap="flat" cmpd="sng" algn="ctr">
                            <a:noFill/>
                            <a:prstDash val="solid"/>
                            <a:miter lim="800000"/>
                          </a:ln>
                          <a:effectLst/>
                        </wps:spPr>
                        <wps:txbx>
                          <w:txbxContent>
                            <w:p w14:paraId="54A621BD"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ARCHE</w:t>
                              </w:r>
                            </w:p>
                          </w:txbxContent>
                        </wps:txbx>
                        <wps:bodyPr spcFirstLastPara="0" vert="horz" wrap="square" lIns="68512" tIns="58987" rIns="68512" bIns="58987" numCol="1" spcCol="1270" anchor="ctr" anchorCtr="0">
                          <a:noAutofit/>
                        </wps:bodyPr>
                      </wps:wsp>
                      <wps:wsp>
                        <wps:cNvPr id="12" name="Freeform: Shape 12">
                          <a:extLst>
                            <a:ext uri="{FF2B5EF4-FFF2-40B4-BE49-F238E27FC236}">
                              <a16:creationId xmlns:a16="http://schemas.microsoft.com/office/drawing/2014/main" id="{CB09395B-5462-4B59-ADE6-17A890EE4CAB}"/>
                            </a:ext>
                          </a:extLst>
                        </wps:cNvPr>
                        <wps:cNvSpPr/>
                        <wps:spPr>
                          <a:xfrm>
                            <a:off x="4185825" y="0"/>
                            <a:ext cx="1297930" cy="3200400"/>
                          </a:xfrm>
                          <a:custGeom>
                            <a:avLst/>
                            <a:gdLst>
                              <a:gd name="connsiteX0" fmla="*/ 0 w 1297930"/>
                              <a:gd name="connsiteY0" fmla="*/ 129793 h 3200400"/>
                              <a:gd name="connsiteX1" fmla="*/ 129793 w 1297930"/>
                              <a:gd name="connsiteY1" fmla="*/ 0 h 3200400"/>
                              <a:gd name="connsiteX2" fmla="*/ 1168137 w 1297930"/>
                              <a:gd name="connsiteY2" fmla="*/ 0 h 3200400"/>
                              <a:gd name="connsiteX3" fmla="*/ 1297930 w 1297930"/>
                              <a:gd name="connsiteY3" fmla="*/ 129793 h 3200400"/>
                              <a:gd name="connsiteX4" fmla="*/ 1297930 w 1297930"/>
                              <a:gd name="connsiteY4" fmla="*/ 3070607 h 3200400"/>
                              <a:gd name="connsiteX5" fmla="*/ 1168137 w 1297930"/>
                              <a:gd name="connsiteY5" fmla="*/ 3200400 h 3200400"/>
                              <a:gd name="connsiteX6" fmla="*/ 129793 w 1297930"/>
                              <a:gd name="connsiteY6" fmla="*/ 3200400 h 3200400"/>
                              <a:gd name="connsiteX7" fmla="*/ 0 w 1297930"/>
                              <a:gd name="connsiteY7" fmla="*/ 3070607 h 3200400"/>
                              <a:gd name="connsiteX8" fmla="*/ 0 w 1297930"/>
                              <a:gd name="connsiteY8" fmla="*/ 129793 h 320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97930" h="3200400">
                                <a:moveTo>
                                  <a:pt x="0" y="129793"/>
                                </a:moveTo>
                                <a:cubicBezTo>
                                  <a:pt x="0" y="58110"/>
                                  <a:pt x="58110" y="0"/>
                                  <a:pt x="129793" y="0"/>
                                </a:cubicBezTo>
                                <a:lnTo>
                                  <a:pt x="1168137" y="0"/>
                                </a:lnTo>
                                <a:cubicBezTo>
                                  <a:pt x="1239820" y="0"/>
                                  <a:pt x="1297930" y="58110"/>
                                  <a:pt x="1297930" y="129793"/>
                                </a:cubicBezTo>
                                <a:lnTo>
                                  <a:pt x="1297930" y="3070607"/>
                                </a:lnTo>
                                <a:cubicBezTo>
                                  <a:pt x="1297930" y="3142290"/>
                                  <a:pt x="1239820" y="3200400"/>
                                  <a:pt x="1168137" y="3200400"/>
                                </a:cubicBezTo>
                                <a:lnTo>
                                  <a:pt x="129793" y="3200400"/>
                                </a:lnTo>
                                <a:cubicBezTo>
                                  <a:pt x="58110" y="3200400"/>
                                  <a:pt x="0" y="3142290"/>
                                  <a:pt x="0" y="3070607"/>
                                </a:cubicBezTo>
                                <a:lnTo>
                                  <a:pt x="0" y="129793"/>
                                </a:lnTo>
                                <a:close/>
                              </a:path>
                            </a:pathLst>
                          </a:custGeom>
                          <a:solidFill>
                            <a:schemeClr val="accent2">
                              <a:lumMod val="20000"/>
                              <a:lumOff val="80000"/>
                            </a:schemeClr>
                          </a:solidFill>
                          <a:ln>
                            <a:noFill/>
                          </a:ln>
                          <a:effectLst/>
                        </wps:spPr>
                        <wps:txbx>
                          <w:txbxContent>
                            <w:p w14:paraId="54EF295F" w14:textId="7B9FDEC4" w:rsidR="00716FE0" w:rsidRPr="0023599C" w:rsidRDefault="0023599C" w:rsidP="00C53CF7">
                              <w:pPr>
                                <w:pStyle w:val="NormalWeb"/>
                                <w:spacing w:before="0" w:beforeAutospacing="0" w:after="252" w:afterAutospacing="0" w:line="216" w:lineRule="auto"/>
                                <w:jc w:val="center"/>
                                <w:rPr>
                                  <w:b/>
                                  <w:sz w:val="14"/>
                                  <w:szCs w:val="14"/>
                                </w:rPr>
                              </w:pPr>
                              <w:r>
                                <w:rPr>
                                  <w:rFonts w:asciiTheme="minorHAnsi" w:hAnsi="Calibri" w:cstheme="minorBidi"/>
                                  <w:color w:val="000000" w:themeColor="dark1"/>
                                  <w:kern w:val="24"/>
                                  <w:sz w:val="40"/>
                                  <w:szCs w:val="40"/>
                                  <w14:textFill>
                                    <w14:solidFill>
                                      <w14:schemeClr w14:val="dk1">
                                        <w14:satOff w14:val="0"/>
                                        <w14:lumOff w14:val="0"/>
                                      </w14:schemeClr>
                                    </w14:solidFill>
                                  </w14:textFill>
                                </w:rPr>
                                <w:t>Principal Fellow</w:t>
                              </w:r>
                            </w:p>
                          </w:txbxContent>
                        </wps:txbx>
                        <wps:bodyPr spcFirstLastPara="0" vert="horz" wrap="square" lIns="114300" tIns="114300" rIns="114300" bIns="2354580" numCol="1" spcCol="1270" anchor="ctr" anchorCtr="0">
                          <a:noAutofit/>
                        </wps:bodyPr>
                      </wps:wsp>
                      <wps:wsp>
                        <wps:cNvPr id="13" name="Freeform: Shape 13">
                          <a:extLst>
                            <a:ext uri="{FF2B5EF4-FFF2-40B4-BE49-F238E27FC236}">
                              <a16:creationId xmlns:a16="http://schemas.microsoft.com/office/drawing/2014/main" id="{CEE905FE-6D51-4A50-AF29-25C89A3A2479}"/>
                            </a:ext>
                          </a:extLst>
                        </wps:cNvPr>
                        <wps:cNvSpPr/>
                        <wps:spPr>
                          <a:xfrm>
                            <a:off x="4315618" y="960120"/>
                            <a:ext cx="1038344" cy="2080260"/>
                          </a:xfrm>
                          <a:custGeom>
                            <a:avLst/>
                            <a:gdLst>
                              <a:gd name="connsiteX0" fmla="*/ 0 w 1038344"/>
                              <a:gd name="connsiteY0" fmla="*/ 103834 h 2080260"/>
                              <a:gd name="connsiteX1" fmla="*/ 103834 w 1038344"/>
                              <a:gd name="connsiteY1" fmla="*/ 0 h 2080260"/>
                              <a:gd name="connsiteX2" fmla="*/ 934510 w 1038344"/>
                              <a:gd name="connsiteY2" fmla="*/ 0 h 2080260"/>
                              <a:gd name="connsiteX3" fmla="*/ 1038344 w 1038344"/>
                              <a:gd name="connsiteY3" fmla="*/ 103834 h 2080260"/>
                              <a:gd name="connsiteX4" fmla="*/ 1038344 w 1038344"/>
                              <a:gd name="connsiteY4" fmla="*/ 1976426 h 2080260"/>
                              <a:gd name="connsiteX5" fmla="*/ 934510 w 1038344"/>
                              <a:gd name="connsiteY5" fmla="*/ 2080260 h 2080260"/>
                              <a:gd name="connsiteX6" fmla="*/ 103834 w 1038344"/>
                              <a:gd name="connsiteY6" fmla="*/ 2080260 h 2080260"/>
                              <a:gd name="connsiteX7" fmla="*/ 0 w 1038344"/>
                              <a:gd name="connsiteY7" fmla="*/ 1976426 h 2080260"/>
                              <a:gd name="connsiteX8" fmla="*/ 0 w 1038344"/>
                              <a:gd name="connsiteY8" fmla="*/ 103834 h 2080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344" h="2080260">
                                <a:moveTo>
                                  <a:pt x="0" y="103834"/>
                                </a:moveTo>
                                <a:cubicBezTo>
                                  <a:pt x="0" y="46488"/>
                                  <a:pt x="46488" y="0"/>
                                  <a:pt x="103834" y="0"/>
                                </a:cubicBezTo>
                                <a:lnTo>
                                  <a:pt x="934510" y="0"/>
                                </a:lnTo>
                                <a:cubicBezTo>
                                  <a:pt x="991856" y="0"/>
                                  <a:pt x="1038344" y="46488"/>
                                  <a:pt x="1038344" y="103834"/>
                                </a:cubicBezTo>
                                <a:lnTo>
                                  <a:pt x="1038344" y="1976426"/>
                                </a:lnTo>
                                <a:cubicBezTo>
                                  <a:pt x="1038344" y="2033772"/>
                                  <a:pt x="991856" y="2080260"/>
                                  <a:pt x="934510" y="2080260"/>
                                </a:cubicBezTo>
                                <a:lnTo>
                                  <a:pt x="103834" y="2080260"/>
                                </a:lnTo>
                                <a:cubicBezTo>
                                  <a:pt x="46488" y="2080260"/>
                                  <a:pt x="0" y="2033772"/>
                                  <a:pt x="0" y="1976426"/>
                                </a:cubicBezTo>
                                <a:lnTo>
                                  <a:pt x="0" y="103834"/>
                                </a:lnTo>
                                <a:close/>
                              </a:path>
                            </a:pathLst>
                          </a:custGeom>
                          <a:solidFill>
                            <a:schemeClr val="accent2">
                              <a:lumMod val="75000"/>
                            </a:schemeClr>
                          </a:solidFill>
                          <a:ln w="12700" cap="flat" cmpd="sng" algn="ctr">
                            <a:noFill/>
                            <a:prstDash val="solid"/>
                            <a:miter lim="800000"/>
                          </a:ln>
                          <a:effectLst/>
                        </wps:spPr>
                        <wps:txbx>
                          <w:txbxContent>
                            <w:p w14:paraId="48A0A691" w14:textId="6645D23E"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 xml:space="preserve">Apply directly through </w:t>
                              </w:r>
                              <w:r>
                                <w:rPr>
                                  <w:rFonts w:asciiTheme="minorHAnsi" w:hAnsi="Calibri" w:cstheme="minorBidi"/>
                                  <w:b/>
                                  <w:color w:val="FFFFFF" w:themeColor="light1"/>
                                  <w:kern w:val="24"/>
                                  <w:sz w:val="30"/>
                                  <w:szCs w:val="30"/>
                                </w:rPr>
                                <w:t>Advance HE</w:t>
                              </w:r>
                            </w:p>
                          </w:txbxContent>
                        </wps:txbx>
                        <wps:bodyPr spcFirstLastPara="0" vert="horz" wrap="square" lIns="68512" tIns="58987" rIns="68512" bIns="58987" numCol="1" spcCol="1270" anchor="ctr" anchorCtr="0">
                          <a:noAutofit/>
                        </wps:bodyPr>
                      </wps:wsp>
                    </wpg:wgp>
                  </a:graphicData>
                </a:graphic>
              </wp:inline>
            </w:drawing>
          </mc:Choice>
          <mc:Fallback>
            <w:pict>
              <v:group w14:anchorId="6A4679E3" id="Group 4" o:spid="_x0000_s1026" alt="Diagram of routes to fellowship at AU: AFHEA: ARCHE, TPAU and PGCTHE module 1&#10;FHEA: ARCHE and PGCTHE module 2&#10;SFHEA: ARCHE&#10;PFHEA: direct application to Advance HE" style="width:446.25pt;height:252pt;mso-position-horizontal-relative:char;mso-position-vertical-relative:line" coordsize="54837,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">
                <v:shape id="Freeform: Shape 2" o:spid="_x0000_s1027" style="position:absolute;width:12979;height:32004;visibility:visible;mso-wrap-style:square;v-text-anchor:middle" coordsize="1297930,3200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" adj="-11796480,,5400" path="m,129793c,58110,58110,,129793,l1168137,v71683,,129793,58110,129793,129793l1297930,3070607v,71683,-58110,129793,-129793,129793l129793,3200400c58110,3200400,,3142290,,3070607l,129793xe" fillcolor="#d2deef" stroked="f">
                  <v:stroke joinstyle="miter"/>
                  <v:formulas/>
                  <v:path arrowok="t" o:connecttype="custom" o:connectlocs="0,129793;129793,0;1168137,0;1297930,129793;1297930,3070607;1168137,3200400;129793,3200400;0,3070607;0,129793" o:connectangles="0,0,0,0,0,0,0,0,0" textboxrect="0,0,1297930,3200400"/>
                  <v:textbox inset="9pt,9pt,9pt,185.4pt">
                    <w:txbxContent>
                      <w:p w14:paraId="26122011" w14:textId="00AEEAF2" w:rsidR="00716FE0" w:rsidRPr="0023599C" w:rsidRDefault="0023599C" w:rsidP="00C53CF7">
                        <w:pPr>
                          <w:pStyle w:val="NormalWeb"/>
                          <w:spacing w:before="0" w:beforeAutospacing="0" w:after="252" w:afterAutospacing="0" w:line="216" w:lineRule="auto"/>
                          <w:jc w:val="center"/>
                          <w:rPr>
                            <w:b/>
                            <w:sz w:val="14"/>
                            <w:szCs w:val="14"/>
                          </w:rPr>
                        </w:pPr>
                        <w:r w:rsidRPr="0023599C">
                          <w:rPr>
                            <w:rFonts w:asciiTheme="minorHAnsi" w:hAnsi="Calibri" w:cstheme="minorBidi"/>
                            <w:color w:val="000000" w:themeColor="dark1"/>
                            <w:kern w:val="24"/>
                            <w:sz w:val="40"/>
                            <w:szCs w:val="40"/>
                            <w14:textFill>
                              <w14:solidFill>
                                <w14:schemeClr w14:val="dk1">
                                  <w14:satOff w14:val="0"/>
                                  <w14:lumOff w14:val="0"/>
                                </w14:schemeClr>
                              </w14:solidFill>
                            </w14:textFill>
                          </w:rPr>
                          <w:t>A</w:t>
                        </w:r>
                        <w:r>
                          <w:rPr>
                            <w:rFonts w:asciiTheme="minorHAnsi" w:hAnsi="Calibri" w:cstheme="minorBidi"/>
                            <w:color w:val="000000" w:themeColor="dark1"/>
                            <w:kern w:val="24"/>
                            <w:sz w:val="40"/>
                            <w:szCs w:val="40"/>
                            <w14:textFill>
                              <w14:solidFill>
                                <w14:schemeClr w14:val="dk1">
                                  <w14:satOff w14:val="0"/>
                                  <w14:lumOff w14:val="0"/>
                                </w14:schemeClr>
                              </w14:solidFill>
                            </w14:textFill>
                          </w:rPr>
                          <w:t xml:space="preserve">ssociate Fellow </w:t>
                        </w:r>
                      </w:p>
                    </w:txbxContent>
                  </v:textbox>
                </v:shape>
                <v:shape id="Freeform: Shape 3" o:spid="_x0000_s1028" style="position:absolute;left:1297;top:9603;width:10384;height:6288;visibility:visible;mso-wrap-style:square;v-text-anchor:middle" coordsize="1038344,628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" adj="-11796480,,5400" path="m,62875c,28150,28150,,62875,l975469,v34725,,62875,28150,62875,62875l1038344,565875v,34725,-28150,62875,-62875,62875l62875,628750c28150,628750,,600600,,565875l,62875xe" fillcolor="#449b3b" stroked="f" strokeweight="1pt">
                  <v:stroke joinstyle="miter"/>
                  <v:formulas/>
                  <v:path arrowok="t" o:connecttype="custom" o:connectlocs="0,62875;62875,0;975469,0;1038344,62875;1038344,565875;975469,628750;62875,628750;0,565875;0,62875" o:connectangles="0,0,0,0,0,0,0,0,0" textboxrect="0,0,1038344,628750"/>
                  <v:textbox inset="4.45pt,3.7pt,4.45pt,3.7pt">
                    <w:txbxContent>
                      <w:p w14:paraId="4C6A4A5A"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ARCHE</w:t>
                        </w:r>
                      </w:p>
                    </w:txbxContent>
                  </v:textbox>
                </v:shape>
                <v:shape id="Freeform: Shape 4" o:spid="_x0000_s1029" style="position:absolute;left:1297;top:16858;width:10384;height:6288;visibility:visible;mso-wrap-style:square;v-text-anchor:middle" coordsize="1038344,628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" adj="-11796480,,5400" path="m,62875c,28150,28150,,62875,l975469,v34725,,62875,28150,62875,62875l1038344,565875v,34725,-28150,62875,-62875,62875l62875,628750c28150,628750,,600600,,565875l,62875xe" fillcolor="#2f96ab" stroked="f" strokeweight="1pt">
                  <v:stroke joinstyle="miter"/>
                  <v:formulas/>
                  <v:path arrowok="t" o:connecttype="custom" o:connectlocs="0,62875;62875,0;975469,0;1038344,62875;1038344,565875;975469,628750;62875,628750;0,565875;0,62875" o:connectangles="0,0,0,0,0,0,0,0,0" textboxrect="0,0,1038344,628750"/>
                  <v:textbox inset="4.45pt,3.7pt,4.45pt,3.7pt">
                    <w:txbxContent>
                      <w:p w14:paraId="0BB8DA1D"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TPAU</w:t>
                        </w:r>
                      </w:p>
                    </w:txbxContent>
                  </v:textbox>
                </v:shape>
                <v:shape id="Freeform: Shape 6" o:spid="_x0000_s1030" style="position:absolute;left:1297;top:24113;width:10384;height:6288;visibility:visible;mso-wrap-style:square;v-text-anchor:middle" coordsize="1038344,628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" adj="-11796480,,5400" path="m,62875c,28150,28150,,62875,l975469,v34725,,62875,28150,62875,62875l1038344,565875v,34725,-28150,62875,-62875,62875l62875,628750c28150,628750,,600600,,565875l,62875xe" fillcolor="#2e74b5 [2408]" stroked="f" strokeweight="1pt">
                  <v:stroke joinstyle="miter"/>
                  <v:formulas/>
                  <v:path arrowok="t" o:connecttype="custom" o:connectlocs="0,62875;62875,0;975469,0;1038344,62875;1038344,565875;975469,628750;62875,628750;0,565875;0,62875" o:connectangles="0,0,0,0,0,0,0,0,0" textboxrect="0,0,1038344,628750"/>
                  <v:textbox inset="4.45pt,3.7pt,4.45pt,3.7pt">
                    <w:txbxContent>
                      <w:p w14:paraId="6A8BF68B"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 xml:space="preserve">PGCTHE module 1 </w:t>
                        </w:r>
                      </w:p>
                    </w:txbxContent>
                  </v:textbox>
                </v:shape>
                <v:shape id="Freeform: Shape 7" o:spid="_x0000_s1031" style="position:absolute;left:13952;width:12980;height:32004;visibility:visible;mso-wrap-style:square;v-text-anchor:middle" coordsize="1297930,3200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" adj="-11796480,,5400" path="m,129793c,58110,58110,,129793,l1168137,v71683,,129793,58110,129793,129793l1297930,3070607v,71683,-58110,129793,-129793,129793l129793,3200400c58110,3200400,,3142290,,3070607l,129793xe" fillcolor="#d2deef" stroked="f">
                  <v:stroke joinstyle="miter"/>
                  <v:formulas/>
                  <v:path arrowok="t" o:connecttype="custom" o:connectlocs="0,129793;129793,0;1168137,0;1297930,129793;1297930,3070607;1168137,3200400;129793,3200400;0,3070607;0,129793" o:connectangles="0,0,0,0,0,0,0,0,0" textboxrect="0,0,1297930,3200400"/>
                  <v:textbox inset="9pt,9pt,9pt,185.4pt">
                    <w:txbxContent>
                      <w:p w14:paraId="2AF328EB" w14:textId="68A7B7B0" w:rsidR="00716FE0" w:rsidRPr="0023599C" w:rsidRDefault="00716FE0" w:rsidP="00C53CF7">
                        <w:pPr>
                          <w:pStyle w:val="NormalWeb"/>
                          <w:spacing w:before="0" w:beforeAutospacing="0" w:after="252" w:afterAutospacing="0" w:line="216" w:lineRule="auto"/>
                          <w:jc w:val="center"/>
                          <w:rPr>
                            <w:b/>
                            <w:sz w:val="14"/>
                            <w:szCs w:val="14"/>
                          </w:rPr>
                        </w:pPr>
                        <w:r w:rsidRPr="0023599C">
                          <w:rPr>
                            <w:rFonts w:asciiTheme="minorHAnsi" w:hAnsi="Calibri" w:cstheme="minorBidi"/>
                            <w:color w:val="000000" w:themeColor="dark1"/>
                            <w:kern w:val="24"/>
                            <w:sz w:val="40"/>
                            <w:szCs w:val="40"/>
                            <w14:textFill>
                              <w14:solidFill>
                                <w14:schemeClr w14:val="dk1">
                                  <w14:satOff w14:val="0"/>
                                  <w14:lumOff w14:val="0"/>
                                </w14:schemeClr>
                              </w14:solidFill>
                            </w14:textFill>
                          </w:rPr>
                          <w:t>F</w:t>
                        </w:r>
                        <w:r w:rsidR="0023599C">
                          <w:rPr>
                            <w:rFonts w:asciiTheme="minorHAnsi" w:hAnsi="Calibri" w:cstheme="minorBidi"/>
                            <w:color w:val="000000" w:themeColor="dark1"/>
                            <w:kern w:val="24"/>
                            <w:sz w:val="40"/>
                            <w:szCs w:val="40"/>
                            <w14:textFill>
                              <w14:solidFill>
                                <w14:schemeClr w14:val="dk1">
                                  <w14:satOff w14:val="0"/>
                                  <w14:lumOff w14:val="0"/>
                                </w14:schemeClr>
                              </w14:solidFill>
                            </w14:textFill>
                          </w:rPr>
                          <w:t>ellow</w:t>
                        </w:r>
                      </w:p>
                    </w:txbxContent>
                  </v:textbox>
                </v:shape>
                <v:shape id="Freeform: Shape 8" o:spid="_x0000_s1032" style="position:absolute;left:15250;top:9610;width:10384;height:9650;visibility:visible;mso-wrap-style:square;v-text-anchor:middle" coordsize="1038344,9649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" adj="-11796480,,5400" path="m,96496c,43203,43203,,96496,l941848,v53293,,96496,43203,96496,96496l1038344,868468v,53293,-43203,96496,-96496,96496l96496,964964c43203,964964,,921761,,868468l,96496xe" fillcolor="#449b3b" stroked="f" strokeweight="1pt">
                  <v:stroke joinstyle="miter"/>
                  <v:formulas/>
                  <v:path arrowok="t" o:connecttype="custom" o:connectlocs="0,96496;96496,0;941848,0;1038344,96496;1038344,868468;941848,964964;96496,964964;0,868468;0,96496" o:connectangles="0,0,0,0,0,0,0,0,0" textboxrect="0,0,1038344,964964"/>
                  <v:textbox inset="1.84342mm,1.57883mm,1.84342mm,1.57883mm">
                    <w:txbxContent>
                      <w:p w14:paraId="080ECD95"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ARCHE</w:t>
                        </w:r>
                      </w:p>
                    </w:txbxContent>
                  </v:textbox>
                </v:shape>
                <v:shape id="Freeform: Shape 9" o:spid="_x0000_s1033" style="position:absolute;left:15250;top:20744;width:10384;height:9650;visibility:visible;mso-wrap-style:square;v-text-anchor:middle" coordsize="1038344,9649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" adj="-11796480,,5400" path="m,96496c,43203,43203,,96496,l941848,v53293,,96496,43203,96496,96496l1038344,868468v,53293,-43203,96496,-96496,96496l96496,964964c43203,964964,,921761,,868468l,96496xe" fillcolor="#2e74b5 [2408]" stroked="f" strokeweight="1pt">
                  <v:stroke joinstyle="miter"/>
                  <v:formulas/>
                  <v:path arrowok="t" o:connecttype="custom" o:connectlocs="0,96496;96496,0;941848,0;1038344,96496;1038344,868468;941848,964964;96496,964964;0,868468;0,96496" o:connectangles="0,0,0,0,0,0,0,0,0" textboxrect="0,0,1038344,964964"/>
                  <v:textbox inset="1.84342mm,1.57883mm,1.84342mm,1.57883mm">
                    <w:txbxContent>
                      <w:p w14:paraId="3085DD19"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PGCTHE module 2</w:t>
                        </w:r>
                      </w:p>
                    </w:txbxContent>
                  </v:textbox>
                </v:shape>
                <v:shape id="Freeform: Shape 10" o:spid="_x0000_s1034" style="position:absolute;left:27905;width:12979;height:32004;visibility:visible;mso-wrap-style:square;v-text-anchor:middle" coordsize="1297930,3200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" adj="-11796480,,5400" path="m,129793c,58110,58110,,129793,l1168137,v71683,,129793,58110,129793,129793l1297930,3070607v,71683,-58110,129793,-129793,129793l129793,3200400c58110,3200400,,3142290,,3070607l,129793xe" fillcolor="#d2deef" stroked="f">
                  <v:stroke joinstyle="miter"/>
                  <v:formulas/>
                  <v:path arrowok="t" o:connecttype="custom" o:connectlocs="0,129793;129793,0;1168137,0;1297930,129793;1297930,3070607;1168137,3200400;129793,3200400;0,3070607;0,129793" o:connectangles="0,0,0,0,0,0,0,0,0" textboxrect="0,0,1297930,3200400"/>
                  <v:textbox inset="9pt,9pt,9pt,185.4pt">
                    <w:txbxContent>
                      <w:p w14:paraId="593E03B0" w14:textId="0B753DA5" w:rsidR="00716FE0" w:rsidRPr="0023599C" w:rsidRDefault="00716FE0" w:rsidP="00C53CF7">
                        <w:pPr>
                          <w:pStyle w:val="NormalWeb"/>
                          <w:spacing w:before="0" w:beforeAutospacing="0" w:after="252" w:afterAutospacing="0" w:line="216" w:lineRule="auto"/>
                          <w:jc w:val="center"/>
                          <w:rPr>
                            <w:b/>
                            <w:sz w:val="14"/>
                            <w:szCs w:val="14"/>
                          </w:rPr>
                        </w:pPr>
                        <w:r w:rsidRPr="0023599C">
                          <w:rPr>
                            <w:rFonts w:asciiTheme="minorHAnsi" w:hAnsi="Calibri" w:cstheme="minorBidi"/>
                            <w:color w:val="000000" w:themeColor="dark1"/>
                            <w:kern w:val="24"/>
                            <w:sz w:val="40"/>
                            <w:szCs w:val="40"/>
                            <w14:textFill>
                              <w14:solidFill>
                                <w14:schemeClr w14:val="dk1">
                                  <w14:satOff w14:val="0"/>
                                  <w14:lumOff w14:val="0"/>
                                </w14:schemeClr>
                              </w14:solidFill>
                            </w14:textFill>
                          </w:rPr>
                          <w:t>S</w:t>
                        </w:r>
                        <w:r w:rsidR="0023599C">
                          <w:rPr>
                            <w:rFonts w:asciiTheme="minorHAnsi" w:hAnsi="Calibri" w:cstheme="minorBidi"/>
                            <w:color w:val="000000" w:themeColor="dark1"/>
                            <w:kern w:val="24"/>
                            <w:sz w:val="40"/>
                            <w:szCs w:val="40"/>
                            <w14:textFill>
                              <w14:solidFill>
                                <w14:schemeClr w14:val="dk1">
                                  <w14:satOff w14:val="0"/>
                                  <w14:lumOff w14:val="0"/>
                                </w14:schemeClr>
                              </w14:solidFill>
                            </w14:textFill>
                          </w:rPr>
                          <w:t>enior Fellow</w:t>
                        </w:r>
                      </w:p>
                    </w:txbxContent>
                  </v:textbox>
                </v:shape>
                <v:shape id="Freeform: Shape 11" o:spid="_x0000_s1035" style="position:absolute;left:29203;top:9601;width:10383;height:20802;visibility:visible;mso-wrap-style:square;v-text-anchor:middle" coordsize="1038344,2080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" adj="-11796480,,5400" path="m,103834c,46488,46488,,103834,l934510,v57346,,103834,46488,103834,103834l1038344,1976426v,57346,-46488,103834,-103834,103834l103834,2080260c46488,2080260,,2033772,,1976426l,103834xe" fillcolor="#449b3b" stroked="f" strokeweight="1pt">
                  <v:stroke joinstyle="miter"/>
                  <v:formulas/>
                  <v:path arrowok="t" o:connecttype="custom" o:connectlocs="0,103834;103834,0;934510,0;1038344,103834;1038344,1976426;934510,2080260;103834,2080260;0,1976426;0,103834" o:connectangles="0,0,0,0,0,0,0,0,0" textboxrect="0,0,1038344,2080260"/>
                  <v:textbox inset="1.90311mm,1.63853mm,1.90311mm,1.63853mm">
                    <w:txbxContent>
                      <w:p w14:paraId="54A621BD"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ARCHE</w:t>
                        </w:r>
                      </w:p>
                    </w:txbxContent>
                  </v:textbox>
                </v:shape>
                <v:shape id="Freeform: Shape 12" o:spid="_x0000_s1036" style="position:absolute;left:41858;width:12979;height:32004;visibility:visible;mso-wrap-style:square;v-text-anchor:middle" coordsize="1297930,3200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" adj="-11796480,,5400" path="m,129793c,58110,58110,,129793,l1168137,v71683,,129793,58110,129793,129793l1297930,3070607v,71683,-58110,129793,-129793,129793l129793,3200400c58110,3200400,,3142290,,3070607l,129793xe" fillcolor="#fbe4d5 [661]" stroked="f">
                  <v:stroke joinstyle="miter"/>
                  <v:formulas/>
                  <v:path arrowok="t" o:connecttype="custom" o:connectlocs="0,129793;129793,0;1168137,0;1297930,129793;1297930,3070607;1168137,3200400;129793,3200400;0,3070607;0,129793" o:connectangles="0,0,0,0,0,0,0,0,0" textboxrect="0,0,1297930,3200400"/>
                  <v:textbox inset="9pt,9pt,9pt,185.4pt">
                    <w:txbxContent>
                      <w:p w14:paraId="54EF295F" w14:textId="7B9FDEC4" w:rsidR="00716FE0" w:rsidRPr="0023599C" w:rsidRDefault="0023599C" w:rsidP="00C53CF7">
                        <w:pPr>
                          <w:pStyle w:val="NormalWeb"/>
                          <w:spacing w:before="0" w:beforeAutospacing="0" w:after="252" w:afterAutospacing="0" w:line="216" w:lineRule="auto"/>
                          <w:jc w:val="center"/>
                          <w:rPr>
                            <w:b/>
                            <w:sz w:val="14"/>
                            <w:szCs w:val="14"/>
                          </w:rPr>
                        </w:pPr>
                        <w:r>
                          <w:rPr>
                            <w:rFonts w:asciiTheme="minorHAnsi" w:hAnsi="Calibri" w:cstheme="minorBidi"/>
                            <w:color w:val="000000" w:themeColor="dark1"/>
                            <w:kern w:val="24"/>
                            <w:sz w:val="40"/>
                            <w:szCs w:val="40"/>
                            <w14:textFill>
                              <w14:solidFill>
                                <w14:schemeClr w14:val="dk1">
                                  <w14:satOff w14:val="0"/>
                                  <w14:lumOff w14:val="0"/>
                                </w14:schemeClr>
                              </w14:solidFill>
                            </w14:textFill>
                          </w:rPr>
                          <w:t>Principal Fellow</w:t>
                        </w:r>
                      </w:p>
                    </w:txbxContent>
                  </v:textbox>
                </v:shape>
                <v:shape id="Freeform: Shape 13" o:spid="_x0000_s1037" style="position:absolute;left:43156;top:9601;width:10383;height:20802;visibility:visible;mso-wrap-style:square;v-text-anchor:middle" coordsize="1038344,2080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" adj="-11796480,,5400" path="m,103834c,46488,46488,,103834,l934510,v57346,,103834,46488,103834,103834l1038344,1976426v,57346,-46488,103834,-103834,103834l103834,2080260c46488,2080260,,2033772,,1976426l,103834xe" fillcolor="#c45911 [2405]" stroked="f" strokeweight="1pt">
                  <v:stroke joinstyle="miter"/>
                  <v:formulas/>
                  <v:path arrowok="t" o:connecttype="custom" o:connectlocs="0,103834;103834,0;934510,0;1038344,103834;1038344,1976426;934510,2080260;103834,2080260;0,1976426;0,103834" o:connectangles="0,0,0,0,0,0,0,0,0" textboxrect="0,0,1038344,2080260"/>
                  <v:textbox inset="1.90311mm,1.63853mm,1.90311mm,1.63853mm">
                    <w:txbxContent>
                      <w:p w14:paraId="48A0A691" w14:textId="6645D23E"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 xml:space="preserve">Apply directly through </w:t>
                        </w:r>
                        <w:r>
                          <w:rPr>
                            <w:rFonts w:asciiTheme="minorHAnsi" w:hAnsi="Calibri" w:cstheme="minorBidi"/>
                            <w:b/>
                            <w:color w:val="FFFFFF" w:themeColor="light1"/>
                            <w:kern w:val="24"/>
                            <w:sz w:val="30"/>
                            <w:szCs w:val="30"/>
                          </w:rPr>
                          <w:t>Advance HE</w:t>
                        </w:r>
                      </w:p>
                    </w:txbxContent>
                  </v:textbox>
                </v:shape>
                <w10:anchorlock/>
              </v:group>
            </w:pict>
          </mc:Fallback>
        </mc:AlternateContent>
      </w:r>
    </w:p>
    <w:p w14:paraId="0E2D4F56" w14:textId="6A621533" w:rsidR="00DB179E" w:rsidRPr="00884137" w:rsidRDefault="0070502B" w:rsidP="794A8FD7">
      <w:pPr>
        <w:pStyle w:val="Caption"/>
      </w:pPr>
      <w:r w:rsidRPr="00884137">
        <w:t xml:space="preserve">Figure </w:t>
      </w:r>
      <w:r w:rsidRPr="00884137">
        <w:fldChar w:fldCharType="begin"/>
      </w:r>
      <w:r w:rsidRPr="00884137">
        <w:instrText>SEQ Figure \* ARABIC</w:instrText>
      </w:r>
      <w:r w:rsidRPr="00884137">
        <w:fldChar w:fldCharType="separate"/>
      </w:r>
      <w:r w:rsidR="00FD51CF">
        <w:rPr>
          <w:noProof/>
        </w:rPr>
        <w:t>1</w:t>
      </w:r>
      <w:r w:rsidRPr="00884137">
        <w:fldChar w:fldCharType="end"/>
      </w:r>
      <w:r w:rsidRPr="00884137">
        <w:t>: Routes to fellowship</w:t>
      </w:r>
    </w:p>
    <w:p w14:paraId="145D99EC" w14:textId="32FC8F89" w:rsidR="0037016A" w:rsidRDefault="50B8A54F" w:rsidP="0037016A">
      <w:r>
        <w:t xml:space="preserve">These three schemes (ARCHE, TPAU, and PGCTHE) together with other activities that are also explicitly aligned to the </w:t>
      </w:r>
      <w:r w:rsidRPr="008E43AE">
        <w:t>PS</w:t>
      </w:r>
      <w:r w:rsidR="005662AF" w:rsidRPr="008E43AE">
        <w:t>F 2023</w:t>
      </w:r>
      <w:r w:rsidRPr="008E43AE">
        <w:t>, such</w:t>
      </w:r>
      <w:r>
        <w:t xml:space="preserve"> as stand-alone CPD workshops and events, form the overall CPD Framework for Aberystwyth University.</w:t>
      </w:r>
    </w:p>
    <w:p w14:paraId="299962E9" w14:textId="07871B37" w:rsidR="0037016A" w:rsidRDefault="0037016A" w:rsidP="0037016A">
      <w:pPr>
        <w:pStyle w:val="Heading2"/>
      </w:pPr>
      <w:bookmarkStart w:id="2" w:name="_Toc189651813"/>
      <w:r>
        <w:lastRenderedPageBreak/>
        <w:t xml:space="preserve">ARCHE </w:t>
      </w:r>
      <w:r w:rsidR="00BF2A59">
        <w:t>E</w:t>
      </w:r>
      <w:r>
        <w:t xml:space="preserve">xperiential </w:t>
      </w:r>
      <w:r w:rsidR="00BF2A59">
        <w:t>A</w:t>
      </w:r>
      <w:r>
        <w:t>pplication</w:t>
      </w:r>
      <w:bookmarkEnd w:id="2"/>
    </w:p>
    <w:p w14:paraId="39601D3C" w14:textId="7702F95A" w:rsidR="001D6BC7" w:rsidRDefault="0037016A" w:rsidP="0037016A">
      <w:r>
        <w:t xml:space="preserve">Advance HE has accredited an experiential application route </w:t>
      </w:r>
      <w:r w:rsidR="001D6BC7">
        <w:t xml:space="preserve">for Aberystwyth University, </w:t>
      </w:r>
      <w:r>
        <w:t>called ARCHE</w:t>
      </w:r>
      <w:r w:rsidR="001D6BC7">
        <w:t xml:space="preserve">. This </w:t>
      </w:r>
      <w:r>
        <w:t>allow</w:t>
      </w:r>
      <w:r w:rsidR="001D6BC7">
        <w:t>s</w:t>
      </w:r>
      <w:r>
        <w:t xml:space="preserve"> </w:t>
      </w:r>
      <w:r w:rsidR="00FA6326">
        <w:t>us</w:t>
      </w:r>
      <w:r>
        <w:t xml:space="preserve"> to issue Associate Fellowship, Fellowship and Senior Fellowship awards (D1-D3) </w:t>
      </w:r>
      <w:r w:rsidR="001D6BC7">
        <w:t>based on</w:t>
      </w:r>
      <w:r>
        <w:t xml:space="preserve"> the submission of a portfolio of evidence. </w:t>
      </w:r>
      <w:r w:rsidR="00C41D88">
        <w:t xml:space="preserve">For detail on each, have a look at the section below, </w:t>
      </w:r>
      <w:r w:rsidR="00C41D88" w:rsidRPr="794A8FD7">
        <w:rPr>
          <w:b/>
          <w:bCs/>
        </w:rPr>
        <w:t xml:space="preserve">Which </w:t>
      </w:r>
      <w:r w:rsidR="007502EA" w:rsidRPr="794A8FD7">
        <w:rPr>
          <w:b/>
          <w:bCs/>
        </w:rPr>
        <w:t>category</w:t>
      </w:r>
      <w:r w:rsidR="00C41D88" w:rsidRPr="794A8FD7">
        <w:rPr>
          <w:b/>
          <w:bCs/>
        </w:rPr>
        <w:t xml:space="preserve"> should you apply for?</w:t>
      </w:r>
    </w:p>
    <w:p w14:paraId="7CD7FF19" w14:textId="1FF927DD" w:rsidR="001D6BC7" w:rsidRDefault="001D6BC7" w:rsidP="0037016A">
      <w:r>
        <w:t>This handbook is intended primarily to support applicants through the ARCHE experiential application.</w:t>
      </w:r>
    </w:p>
    <w:p w14:paraId="17092851" w14:textId="56BC928B" w:rsidR="0037016A" w:rsidRPr="0037016A" w:rsidRDefault="0037016A" w:rsidP="0037016A">
      <w:pPr>
        <w:pStyle w:val="Heading2"/>
      </w:pPr>
      <w:bookmarkStart w:id="3" w:name="_Toc189651814"/>
      <w:r>
        <w:t>Postgraduate Certificate in Teaching in HE (PGCTHE)</w:t>
      </w:r>
      <w:bookmarkEnd w:id="3"/>
    </w:p>
    <w:p w14:paraId="7C807AB7" w14:textId="3823CC17" w:rsidR="0037016A" w:rsidRDefault="09FF30FE" w:rsidP="0037016A">
      <w:r>
        <w:t xml:space="preserve">The PGCTHE is a two-year </w:t>
      </w:r>
      <w:r w:rsidR="0045051D" w:rsidRPr="00B31EFA">
        <w:t xml:space="preserve">credit-bearing </w:t>
      </w:r>
      <w:r w:rsidRPr="00B31EFA">
        <w:t>study scheme comprised of two one-year modules. The learning outcomes of the scheme have been designed around the PSF</w:t>
      </w:r>
      <w:r w:rsidR="005F14AB" w:rsidRPr="00B31EFA">
        <w:t xml:space="preserve"> 2023</w:t>
      </w:r>
      <w:r w:rsidRPr="00B31EFA">
        <w:t xml:space="preserve">; and the scheme has been accredited </w:t>
      </w:r>
      <w:r w:rsidR="00C81AA5" w:rsidRPr="00B31EFA">
        <w:t xml:space="preserve">since 2005, first </w:t>
      </w:r>
      <w:r w:rsidRPr="00B31EFA">
        <w:t xml:space="preserve">by the HEA and </w:t>
      </w:r>
      <w:r w:rsidR="00C81AA5" w:rsidRPr="00B31EFA">
        <w:t xml:space="preserve">then </w:t>
      </w:r>
      <w:r w:rsidRPr="00B31EFA">
        <w:t xml:space="preserve">Advance HE. Participants who complete module 1 are awarded </w:t>
      </w:r>
      <w:r w:rsidR="00166748" w:rsidRPr="00B31EFA">
        <w:t>Associate Fellow</w:t>
      </w:r>
      <w:r w:rsidRPr="00B31EFA">
        <w:t xml:space="preserve"> status, while those who complete the full Postgraduate Certificate are awarded </w:t>
      </w:r>
      <w:r w:rsidR="00166748" w:rsidRPr="00B31EFA">
        <w:t xml:space="preserve">Fellow </w:t>
      </w:r>
      <w:r w:rsidRPr="00B31EFA">
        <w:t>status.</w:t>
      </w:r>
      <w:r>
        <w:t xml:space="preserve"> </w:t>
      </w:r>
    </w:p>
    <w:p w14:paraId="6592E399" w14:textId="1A9759A9" w:rsidR="000803F8" w:rsidRDefault="000803F8" w:rsidP="0037016A">
      <w:r>
        <w:t xml:space="preserve">For more information, please see the </w:t>
      </w:r>
      <w:hyperlink r:id="rId18" w:history="1">
        <w:r w:rsidRPr="000803F8">
          <w:rPr>
            <w:rStyle w:val="Hyperlink"/>
          </w:rPr>
          <w:t>PGCTHE webpage</w:t>
        </w:r>
      </w:hyperlink>
      <w:r>
        <w:t>.</w:t>
      </w:r>
    </w:p>
    <w:p w14:paraId="44C5DA0E" w14:textId="60DCDEBC" w:rsidR="0037016A" w:rsidRDefault="0037016A" w:rsidP="0037016A">
      <w:pPr>
        <w:pStyle w:val="Heading2"/>
      </w:pPr>
      <w:bookmarkStart w:id="4" w:name="_Toc189651815"/>
      <w:r>
        <w:t>Teaching for Postgraduates at Aberystwyth University (TPAU)</w:t>
      </w:r>
      <w:bookmarkEnd w:id="4"/>
    </w:p>
    <w:p w14:paraId="1699F650" w14:textId="04BB1823" w:rsidR="0037016A" w:rsidRDefault="09FF30FE" w:rsidP="006A1282">
      <w:r>
        <w:t xml:space="preserve">In 2016, Advance HE accredited the TPAU scheme. This one-year programme is designed for postgraduate students who teach, academic staff who currently have a small teaching role, and support staff who directly support student learning. Participants who complete TPAU successfully are </w:t>
      </w:r>
      <w:r w:rsidRPr="0037491B">
        <w:t xml:space="preserve">awarded </w:t>
      </w:r>
      <w:r w:rsidR="00166748" w:rsidRPr="0037491B">
        <w:t xml:space="preserve">Associate Fellow </w:t>
      </w:r>
      <w:r w:rsidRPr="0037491B">
        <w:t xml:space="preserve">status. Upon attaining </w:t>
      </w:r>
      <w:r w:rsidR="00166748" w:rsidRPr="0037491B">
        <w:t xml:space="preserve">Associate Fellow </w:t>
      </w:r>
      <w:r w:rsidRPr="0037491B">
        <w:t>status,</w:t>
      </w:r>
      <w:r>
        <w:t xml:space="preserve"> participants who have the appropriate range of practice can apply to join the PGCTHE, moving directly into the second module. </w:t>
      </w:r>
    </w:p>
    <w:p w14:paraId="229A1E1B" w14:textId="23893E1A" w:rsidR="000803F8" w:rsidRDefault="000803F8" w:rsidP="006A1282">
      <w:r>
        <w:t xml:space="preserve">For more information, please see the </w:t>
      </w:r>
      <w:hyperlink r:id="rId19" w:history="1">
        <w:r w:rsidRPr="000803F8">
          <w:rPr>
            <w:rStyle w:val="Hyperlink"/>
          </w:rPr>
          <w:t>TPAU webpage</w:t>
        </w:r>
      </w:hyperlink>
      <w:r>
        <w:t>.</w:t>
      </w:r>
    </w:p>
    <w:p w14:paraId="14BA43B9" w14:textId="10AA5A30" w:rsidR="000078E8" w:rsidRDefault="3F552ED4" w:rsidP="000078E8">
      <w:pPr>
        <w:pStyle w:val="Heading1"/>
      </w:pPr>
      <w:bookmarkStart w:id="5" w:name="_Toc189651816"/>
      <w:r w:rsidRPr="0037491B">
        <w:t xml:space="preserve">PSF </w:t>
      </w:r>
      <w:bookmarkEnd w:id="0"/>
      <w:r w:rsidR="00415648" w:rsidRPr="0037491B">
        <w:t>2023</w:t>
      </w:r>
      <w:bookmarkEnd w:id="5"/>
    </w:p>
    <w:p w14:paraId="3E49511E" w14:textId="0991A7FA" w:rsidR="000078E8" w:rsidRDefault="0BED2B4F" w:rsidP="000078E8">
      <w:r w:rsidRPr="005370BA">
        <w:t>As stated on their website, Advance HE manages and leads the ‘development of the</w:t>
      </w:r>
      <w:r w:rsidR="00E921D2" w:rsidRPr="005370BA">
        <w:t xml:space="preserve"> </w:t>
      </w:r>
      <w:r w:rsidRPr="005370BA">
        <w:t xml:space="preserve">Professional Standards Framework (PSF), a </w:t>
      </w:r>
      <w:proofErr w:type="gramStart"/>
      <w:r w:rsidR="1B7F5E26" w:rsidRPr="005370BA">
        <w:t>globally</w:t>
      </w:r>
      <w:r w:rsidRPr="005370BA">
        <w:t>-recognised</w:t>
      </w:r>
      <w:proofErr w:type="gramEnd"/>
      <w:r w:rsidRPr="005370BA">
        <w:t xml:space="preserve"> framework for benchmarking success within HE teaching and learning support’. </w:t>
      </w:r>
      <w:r w:rsidR="00DD1171" w:rsidRPr="005370BA">
        <w:t>The framework was originally launched in 2006</w:t>
      </w:r>
      <w:r w:rsidR="00C22D4B" w:rsidRPr="005370BA">
        <w:t xml:space="preserve"> as the </w:t>
      </w:r>
      <w:proofErr w:type="gramStart"/>
      <w:r w:rsidR="00C22D4B" w:rsidRPr="005370BA">
        <w:t>UKPSF</w:t>
      </w:r>
      <w:r w:rsidR="00DD1171" w:rsidRPr="005370BA">
        <w:t>, and</w:t>
      </w:r>
      <w:proofErr w:type="gramEnd"/>
      <w:r w:rsidR="00DD1171" w:rsidRPr="005370BA">
        <w:t xml:space="preserve"> was revised in 2011. In 2023, the PSF was fully revised</w:t>
      </w:r>
      <w:r w:rsidR="00C22D4B" w:rsidRPr="005370BA">
        <w:t xml:space="preserve"> and rebranded for an international audience</w:t>
      </w:r>
      <w:r w:rsidR="00DD1171" w:rsidRPr="005370BA">
        <w:t>.</w:t>
      </w:r>
      <w:r w:rsidR="00DD1171">
        <w:t xml:space="preserve"> </w:t>
      </w:r>
    </w:p>
    <w:p w14:paraId="1DB9D2DA" w14:textId="53653549" w:rsidR="000078E8" w:rsidRDefault="50B8A54F" w:rsidP="000078E8">
      <w:r>
        <w:t xml:space="preserve">Quality of teaching is crucial for student success in learning. The framework encourages staff to engage in a professional and scholarly approach to their teaching and teaching-related activities. </w:t>
      </w:r>
      <w:r w:rsidRPr="005370BA">
        <w:t>The PSF provides a structure and benchmark against which staff can plan, record, and reflect on their continuing professional development (CPD) activities. The PSF is</w:t>
      </w:r>
      <w:r>
        <w:t xml:space="preserve"> of direct relevance to both academic staff and those who support student learning.</w:t>
      </w:r>
    </w:p>
    <w:p w14:paraId="7CDABEB2" w14:textId="6CBA17F2" w:rsidR="00A72BC4" w:rsidRDefault="0CF87D3A" w:rsidP="000078E8">
      <w:r>
        <w:t>With Descriptors 3 and 4</w:t>
      </w:r>
      <w:r w:rsidR="05B0C1D9">
        <w:t>,</w:t>
      </w:r>
      <w:r>
        <w:t xml:space="preserve"> the PSF is also relevant to senior staff in their roles as programme leaders, mentors of other staff, and strategic managers.</w:t>
      </w:r>
    </w:p>
    <w:p w14:paraId="4A536DBA" w14:textId="77777777" w:rsidR="00214937" w:rsidRDefault="00214937" w:rsidP="00214937">
      <w:pPr>
        <w:pStyle w:val="Heading2"/>
      </w:pPr>
      <w:bookmarkStart w:id="6" w:name="_Toc189651817"/>
      <w:r w:rsidRPr="00CC0B5E">
        <w:lastRenderedPageBreak/>
        <w:t>Essential guidance</w:t>
      </w:r>
      <w:bookmarkEnd w:id="6"/>
      <w:r>
        <w:t xml:space="preserve"> </w:t>
      </w:r>
    </w:p>
    <w:p w14:paraId="7DA5552E" w14:textId="77777777" w:rsidR="00214937" w:rsidRPr="00D63F0C" w:rsidRDefault="00214937" w:rsidP="00214937">
      <w:r>
        <w:t xml:space="preserve">Before applying, you </w:t>
      </w:r>
      <w:r w:rsidRPr="1E485FB6">
        <w:rPr>
          <w:b/>
          <w:bCs/>
        </w:rPr>
        <w:t>must</w:t>
      </w:r>
      <w:r>
        <w:t xml:space="preserve"> read the following two documents in detail in conjunction with this </w:t>
      </w:r>
      <w:r w:rsidRPr="00D63F0C">
        <w:t xml:space="preserve">handbook, as we will not repeat all of the contents here. </w:t>
      </w:r>
    </w:p>
    <w:p w14:paraId="4AC1B308" w14:textId="3223E1E4" w:rsidR="00214937" w:rsidRPr="00D63F0C" w:rsidRDefault="00A30CD1" w:rsidP="00214937">
      <w:pPr>
        <w:pStyle w:val="ListParagraph"/>
        <w:numPr>
          <w:ilvl w:val="0"/>
          <w:numId w:val="3"/>
        </w:numPr>
      </w:pPr>
      <w:hyperlink r:id="rId20" w:tgtFrame="_blank" w:history="1">
        <w:r w:rsidRPr="00D63F0C">
          <w:rPr>
            <w:rStyle w:val="Hyperlink"/>
          </w:rPr>
          <w:t>PS</w:t>
        </w:r>
        <w:r w:rsidR="00CB27F2" w:rsidRPr="00D63F0C">
          <w:rPr>
            <w:rStyle w:val="Hyperlink"/>
          </w:rPr>
          <w:t>F 2023</w:t>
        </w:r>
      </w:hyperlink>
      <w:r w:rsidRPr="00D63F0C">
        <w:t xml:space="preserve"> </w:t>
      </w:r>
      <w:r w:rsidR="322C1AEC" w:rsidRPr="00D63F0C">
        <w:t xml:space="preserve">– provides a full listing of the dimensions and </w:t>
      </w:r>
      <w:proofErr w:type="gramStart"/>
      <w:r w:rsidR="322C1AEC" w:rsidRPr="00D63F0C">
        <w:t>descriptors, and</w:t>
      </w:r>
      <w:proofErr w:type="gramEnd"/>
      <w:r w:rsidR="322C1AEC" w:rsidRPr="00D63F0C">
        <w:t xml:space="preserve"> can be downloaded in English or Welsh from the Advance HE website. </w:t>
      </w:r>
    </w:p>
    <w:p w14:paraId="03FE1459" w14:textId="6997B478" w:rsidR="00214937" w:rsidRDefault="00CB27F2" w:rsidP="00214937">
      <w:pPr>
        <w:pStyle w:val="ListParagraph"/>
        <w:numPr>
          <w:ilvl w:val="0"/>
          <w:numId w:val="3"/>
        </w:numPr>
      </w:pPr>
      <w:r w:rsidRPr="00D63F0C">
        <w:t>Guide to the PSF 2023 Dimensions </w:t>
      </w:r>
      <w:r w:rsidR="00382929" w:rsidRPr="00D63F0C">
        <w:t xml:space="preserve">for </w:t>
      </w:r>
      <w:hyperlink r:id="rId21" w:history="1">
        <w:r w:rsidR="00382929" w:rsidRPr="00D63F0C">
          <w:rPr>
            <w:rStyle w:val="Hyperlink"/>
            <w:bCs/>
          </w:rPr>
          <w:t>D1</w:t>
        </w:r>
      </w:hyperlink>
      <w:r w:rsidR="00382929" w:rsidRPr="00D63F0C">
        <w:t xml:space="preserve">, </w:t>
      </w:r>
      <w:hyperlink r:id="rId22" w:history="1">
        <w:r w:rsidR="00382929" w:rsidRPr="00D63F0C">
          <w:rPr>
            <w:rStyle w:val="Hyperlink"/>
            <w:bCs/>
          </w:rPr>
          <w:t>D2</w:t>
        </w:r>
      </w:hyperlink>
      <w:r w:rsidR="00382929" w:rsidRPr="00D63F0C">
        <w:t xml:space="preserve">, or </w:t>
      </w:r>
      <w:hyperlink r:id="rId23" w:history="1">
        <w:r w:rsidR="00382929" w:rsidRPr="00D63F0C">
          <w:rPr>
            <w:rStyle w:val="Hyperlink"/>
            <w:bCs/>
          </w:rPr>
          <w:t>D3</w:t>
        </w:r>
      </w:hyperlink>
      <w:r w:rsidR="00382929" w:rsidRPr="00D63F0C">
        <w:t xml:space="preserve"> </w:t>
      </w:r>
      <w:r w:rsidR="00214937" w:rsidRPr="00D63F0C">
        <w:t>–</w:t>
      </w:r>
      <w:r w:rsidR="00382929" w:rsidRPr="00D63F0C">
        <w:t xml:space="preserve"> </w:t>
      </w:r>
      <w:r w:rsidR="00214937" w:rsidRPr="00D63F0C">
        <w:t>expanded</w:t>
      </w:r>
      <w:r w:rsidR="00214937">
        <w:t xml:space="preserve"> guidance with examples to show how you can evidence each of the dimensions at each </w:t>
      </w:r>
      <w:r w:rsidR="007502EA">
        <w:t>category</w:t>
      </w:r>
      <w:r w:rsidR="00214937">
        <w:t xml:space="preserve">. </w:t>
      </w:r>
    </w:p>
    <w:p w14:paraId="0AF52297" w14:textId="7EED375F" w:rsidR="09FF30FE" w:rsidRDefault="09FF30FE" w:rsidP="00F1354A">
      <w:r w:rsidRPr="09FF30FE">
        <w:t xml:space="preserve">The framework consists of Descriptors for each </w:t>
      </w:r>
      <w:r w:rsidR="007502EA">
        <w:t>category</w:t>
      </w:r>
      <w:r w:rsidRPr="09FF30FE">
        <w:t xml:space="preserve"> of Fellowship and 15 Dimensions grouped into three clusters</w:t>
      </w:r>
      <w:r w:rsidR="003D1490">
        <w:t>.</w:t>
      </w:r>
    </w:p>
    <w:p w14:paraId="458426A3" w14:textId="77777777" w:rsidR="007B2F82" w:rsidRPr="00D63F0C" w:rsidRDefault="007B2F82" w:rsidP="001022B1">
      <w:pPr>
        <w:pStyle w:val="Heading2"/>
        <w:rPr>
          <w:rFonts w:ascii="Calibri" w:hAnsi="Calibri" w:cs="Calibri"/>
          <w:sz w:val="22"/>
          <w:szCs w:val="22"/>
          <w:lang w:eastAsia="en-GB"/>
        </w:rPr>
      </w:pPr>
      <w:bookmarkStart w:id="7" w:name="_Toc189651818"/>
      <w:r w:rsidRPr="00D63F0C">
        <w:rPr>
          <w:lang w:eastAsia="en-GB"/>
        </w:rPr>
        <w:t>Descriptors</w:t>
      </w:r>
      <w:bookmarkEnd w:id="7"/>
      <w:r w:rsidRPr="00D63F0C">
        <w:rPr>
          <w:lang w:eastAsia="en-GB"/>
        </w:rPr>
        <w:t> </w:t>
      </w:r>
    </w:p>
    <w:p w14:paraId="79CB0F0E" w14:textId="211B3762" w:rsidR="007B2F82" w:rsidRPr="00D63F0C" w:rsidRDefault="007B2F82" w:rsidP="001022B1">
      <w:pPr>
        <w:rPr>
          <w:lang w:eastAsia="en-GB"/>
        </w:rPr>
      </w:pPr>
      <w:r w:rsidRPr="00D63F0C">
        <w:rPr>
          <w:b/>
          <w:bCs/>
          <w:lang w:eastAsia="en-GB"/>
        </w:rPr>
        <w:t>D1</w:t>
      </w:r>
      <w:r w:rsidR="00F1354A" w:rsidRPr="00D63F0C">
        <w:rPr>
          <w:b/>
          <w:bCs/>
          <w:lang w:eastAsia="en-GB"/>
        </w:rPr>
        <w:t xml:space="preserve"> (</w:t>
      </w:r>
      <w:r w:rsidR="003D1490" w:rsidRPr="00D63F0C">
        <w:rPr>
          <w:b/>
          <w:bCs/>
          <w:lang w:eastAsia="en-GB"/>
        </w:rPr>
        <w:t>Associate Fellow</w:t>
      </w:r>
      <w:r w:rsidR="00F1354A" w:rsidRPr="00D63F0C">
        <w:rPr>
          <w:b/>
          <w:bCs/>
          <w:lang w:eastAsia="en-GB"/>
        </w:rPr>
        <w:t>)</w:t>
      </w:r>
      <w:r w:rsidRPr="00D63F0C">
        <w:rPr>
          <w:lang w:eastAsia="en-GB"/>
        </w:rPr>
        <w:t xml:space="preserve"> is suitable for individuals whose practice enables them to evidence some Dimensions. Effectiveness of practice in teaching and/or support of learning is demonstrated through evidence of: </w:t>
      </w:r>
    </w:p>
    <w:p w14:paraId="7E0D961A" w14:textId="77777777" w:rsidR="007B2F82" w:rsidRPr="00D63F0C" w:rsidRDefault="007B2F82" w:rsidP="001022B1">
      <w:pPr>
        <w:pStyle w:val="ListParagraph"/>
        <w:numPr>
          <w:ilvl w:val="0"/>
          <w:numId w:val="27"/>
        </w:numPr>
      </w:pPr>
      <w:r w:rsidRPr="00D63F0C">
        <w:rPr>
          <w:b/>
          <w:bCs/>
        </w:rPr>
        <w:t>D1.1</w:t>
      </w:r>
      <w:r w:rsidRPr="00D63F0C">
        <w:t xml:space="preserve"> use of appropriate Professional Values, including at least V1 and V3  </w:t>
      </w:r>
    </w:p>
    <w:p w14:paraId="6A4453C3" w14:textId="77777777" w:rsidR="007B2F82" w:rsidRPr="00D63F0C" w:rsidRDefault="007B2F82" w:rsidP="001022B1">
      <w:pPr>
        <w:pStyle w:val="ListParagraph"/>
        <w:numPr>
          <w:ilvl w:val="0"/>
          <w:numId w:val="27"/>
        </w:numPr>
      </w:pPr>
      <w:r w:rsidRPr="00D63F0C">
        <w:rPr>
          <w:b/>
          <w:bCs/>
        </w:rPr>
        <w:t>D1.2</w:t>
      </w:r>
      <w:r w:rsidRPr="00D63F0C">
        <w:t xml:space="preserve"> application of appropriate Core Knowledge, including at least K1, K2 and K3  </w:t>
      </w:r>
    </w:p>
    <w:p w14:paraId="5A4E4478" w14:textId="77777777" w:rsidR="007B2F82" w:rsidRPr="00D63F0C" w:rsidRDefault="007B2F82" w:rsidP="001022B1">
      <w:pPr>
        <w:pStyle w:val="ListParagraph"/>
        <w:numPr>
          <w:ilvl w:val="0"/>
          <w:numId w:val="27"/>
        </w:numPr>
      </w:pPr>
      <w:r w:rsidRPr="00D63F0C">
        <w:rPr>
          <w:b/>
          <w:bCs/>
        </w:rPr>
        <w:t>D1.3</w:t>
      </w:r>
      <w:r w:rsidRPr="00D63F0C">
        <w:t xml:space="preserve"> effective and inclusive practice in at least two of the five Areas of Activity </w:t>
      </w:r>
    </w:p>
    <w:p w14:paraId="07A58743" w14:textId="5A251C37" w:rsidR="007B2F82" w:rsidRPr="00D63F0C" w:rsidRDefault="007B2F82" w:rsidP="001022B1">
      <w:pPr>
        <w:rPr>
          <w:lang w:eastAsia="en-GB"/>
        </w:rPr>
      </w:pPr>
      <w:r w:rsidRPr="00D63F0C">
        <w:rPr>
          <w:b/>
          <w:bCs/>
          <w:lang w:eastAsia="en-GB"/>
        </w:rPr>
        <w:t>D2</w:t>
      </w:r>
      <w:r w:rsidR="00F1354A" w:rsidRPr="00D63F0C">
        <w:rPr>
          <w:b/>
          <w:bCs/>
          <w:lang w:eastAsia="en-GB"/>
        </w:rPr>
        <w:t xml:space="preserve"> (</w:t>
      </w:r>
      <w:r w:rsidR="003D1490" w:rsidRPr="00D63F0C">
        <w:rPr>
          <w:b/>
          <w:bCs/>
          <w:lang w:eastAsia="en-GB"/>
        </w:rPr>
        <w:t>Fellow</w:t>
      </w:r>
      <w:r w:rsidR="00F1354A" w:rsidRPr="00D63F0C">
        <w:rPr>
          <w:b/>
          <w:bCs/>
          <w:lang w:eastAsia="en-GB"/>
        </w:rPr>
        <w:t>)</w:t>
      </w:r>
      <w:r w:rsidRPr="00D63F0C">
        <w:rPr>
          <w:lang w:eastAsia="en-GB"/>
        </w:rPr>
        <w:t xml:space="preserve"> is suitable for individuals whose practice with learners has breadth and depth, enabling them to evidence all Dimensions. Effectiveness of practice in teaching and/or support of high-quality learning is demonstrated through evidence of: </w:t>
      </w:r>
    </w:p>
    <w:p w14:paraId="7442DCBE" w14:textId="77777777" w:rsidR="007B2F82" w:rsidRPr="00D63F0C" w:rsidRDefault="007B2F82" w:rsidP="001022B1">
      <w:pPr>
        <w:pStyle w:val="ListParagraph"/>
        <w:numPr>
          <w:ilvl w:val="0"/>
          <w:numId w:val="28"/>
        </w:numPr>
      </w:pPr>
      <w:r w:rsidRPr="00D63F0C">
        <w:rPr>
          <w:b/>
          <w:bCs/>
        </w:rPr>
        <w:t>D2.1</w:t>
      </w:r>
      <w:r w:rsidRPr="00D63F0C">
        <w:t xml:space="preserve"> use of all five Professional Values  </w:t>
      </w:r>
    </w:p>
    <w:p w14:paraId="441B6932" w14:textId="77777777" w:rsidR="007B2F82" w:rsidRPr="00D63F0C" w:rsidRDefault="007B2F82" w:rsidP="001022B1">
      <w:pPr>
        <w:pStyle w:val="ListParagraph"/>
        <w:numPr>
          <w:ilvl w:val="0"/>
          <w:numId w:val="28"/>
        </w:numPr>
      </w:pPr>
      <w:r w:rsidRPr="00D63F0C">
        <w:rPr>
          <w:b/>
          <w:bCs/>
        </w:rPr>
        <w:t>D2.2</w:t>
      </w:r>
      <w:r w:rsidRPr="00D63F0C">
        <w:t xml:space="preserve"> application of all five forms of Core Knowledge  </w:t>
      </w:r>
    </w:p>
    <w:p w14:paraId="6A9F8CE3" w14:textId="77777777" w:rsidR="007B2F82" w:rsidRPr="00D63F0C" w:rsidRDefault="007B2F82" w:rsidP="001022B1">
      <w:pPr>
        <w:pStyle w:val="ListParagraph"/>
        <w:numPr>
          <w:ilvl w:val="0"/>
          <w:numId w:val="28"/>
        </w:numPr>
      </w:pPr>
      <w:r w:rsidRPr="00D63F0C">
        <w:rPr>
          <w:b/>
          <w:bCs/>
        </w:rPr>
        <w:t>D2.3</w:t>
      </w:r>
      <w:r w:rsidRPr="00D63F0C">
        <w:t xml:space="preserve"> </w:t>
      </w:r>
      <w:bookmarkStart w:id="8" w:name="_Hlk167811505"/>
      <w:r w:rsidRPr="00D63F0C">
        <w:t>effective and inclusive practice in all five Areas of Activity</w:t>
      </w:r>
      <w:bookmarkEnd w:id="8"/>
      <w:r w:rsidRPr="00D63F0C">
        <w:t> </w:t>
      </w:r>
    </w:p>
    <w:p w14:paraId="05ECC59F" w14:textId="6C5DD023" w:rsidR="007B2F82" w:rsidRPr="00AB77B0" w:rsidRDefault="007B2F82" w:rsidP="001022B1">
      <w:pPr>
        <w:rPr>
          <w:lang w:eastAsia="en-GB"/>
        </w:rPr>
      </w:pPr>
      <w:r w:rsidRPr="00AB77B0">
        <w:rPr>
          <w:b/>
          <w:bCs/>
          <w:lang w:eastAsia="en-GB"/>
        </w:rPr>
        <w:t xml:space="preserve">D3 </w:t>
      </w:r>
      <w:r w:rsidR="00F1354A" w:rsidRPr="00AB77B0">
        <w:rPr>
          <w:b/>
          <w:bCs/>
          <w:lang w:eastAsia="en-GB"/>
        </w:rPr>
        <w:t>(S</w:t>
      </w:r>
      <w:r w:rsidR="003D1490" w:rsidRPr="00AB77B0">
        <w:rPr>
          <w:b/>
          <w:bCs/>
          <w:lang w:eastAsia="en-GB"/>
        </w:rPr>
        <w:t>enior Fellow</w:t>
      </w:r>
      <w:r w:rsidR="00F1354A" w:rsidRPr="00AB77B0">
        <w:rPr>
          <w:b/>
          <w:bCs/>
          <w:lang w:eastAsia="en-GB"/>
        </w:rPr>
        <w:t>)</w:t>
      </w:r>
      <w:r w:rsidR="00F1354A" w:rsidRPr="00AB77B0">
        <w:rPr>
          <w:lang w:eastAsia="en-GB"/>
        </w:rPr>
        <w:t xml:space="preserve"> </w:t>
      </w:r>
      <w:r w:rsidRPr="00AB77B0">
        <w:rPr>
          <w:lang w:eastAsia="en-GB"/>
        </w:rPr>
        <w:t>is suitable for individuals whose comprehensive understanding and effective practice provides a basis from which they lead or influence those who teach and/or support high-quality learning. Individuals are able to evidence: </w:t>
      </w:r>
    </w:p>
    <w:p w14:paraId="6766207A" w14:textId="77777777" w:rsidR="007B2F82" w:rsidRPr="00AB77B0" w:rsidRDefault="007B2F82" w:rsidP="001022B1">
      <w:pPr>
        <w:pStyle w:val="ListParagraph"/>
        <w:numPr>
          <w:ilvl w:val="0"/>
          <w:numId w:val="29"/>
        </w:numPr>
      </w:pPr>
      <w:r w:rsidRPr="00AB77B0">
        <w:rPr>
          <w:b/>
          <w:bCs/>
        </w:rPr>
        <w:t>D3.1</w:t>
      </w:r>
      <w:r w:rsidRPr="00AB77B0">
        <w:t xml:space="preserve"> a sustained record of leading or influencing the practice of those who teach and/or support high quality learning  </w:t>
      </w:r>
    </w:p>
    <w:p w14:paraId="53F8DF9B" w14:textId="77777777" w:rsidR="007B2F82" w:rsidRPr="00AB77B0" w:rsidRDefault="007B2F82" w:rsidP="001022B1">
      <w:pPr>
        <w:pStyle w:val="ListParagraph"/>
        <w:numPr>
          <w:ilvl w:val="0"/>
          <w:numId w:val="29"/>
        </w:numPr>
      </w:pPr>
      <w:r w:rsidRPr="00AB77B0">
        <w:rPr>
          <w:b/>
          <w:bCs/>
        </w:rPr>
        <w:t>D3.2</w:t>
      </w:r>
      <w:r w:rsidRPr="00AB77B0">
        <w:t xml:space="preserve"> practice that is effective, inclusive and integrates all Dimensions  </w:t>
      </w:r>
    </w:p>
    <w:p w14:paraId="0DA71DBF" w14:textId="77777777" w:rsidR="007B2F82" w:rsidRPr="00AB77B0" w:rsidRDefault="007B2F82" w:rsidP="00F1354A">
      <w:pPr>
        <w:pStyle w:val="ListParagraph"/>
        <w:numPr>
          <w:ilvl w:val="0"/>
          <w:numId w:val="29"/>
        </w:numPr>
      </w:pPr>
      <w:r w:rsidRPr="00AB77B0">
        <w:rPr>
          <w:b/>
          <w:bCs/>
        </w:rPr>
        <w:t>D3.3</w:t>
      </w:r>
      <w:r w:rsidRPr="00AB77B0">
        <w:t xml:space="preserve"> practice that extends significantly beyond direct teaching and/or direct support for learning </w:t>
      </w:r>
    </w:p>
    <w:p w14:paraId="6074DDA1" w14:textId="779FCCCF" w:rsidR="002724DF" w:rsidRPr="00AB77B0" w:rsidRDefault="002724DF" w:rsidP="002724DF">
      <w:r w:rsidRPr="00AB77B0">
        <w:rPr>
          <w:b/>
          <w:bCs/>
        </w:rPr>
        <w:t>D4 (</w:t>
      </w:r>
      <w:r w:rsidR="003D1490" w:rsidRPr="00AB77B0">
        <w:rPr>
          <w:b/>
          <w:bCs/>
        </w:rPr>
        <w:t>Principal Fellow</w:t>
      </w:r>
      <w:r w:rsidRPr="00AB77B0">
        <w:rPr>
          <w:b/>
          <w:bCs/>
        </w:rPr>
        <w:t>)</w:t>
      </w:r>
      <w:r w:rsidRPr="00AB77B0">
        <w:t xml:space="preserve"> is suitable</w:t>
      </w:r>
      <w:r w:rsidR="0064613F" w:rsidRPr="00AB77B0">
        <w:t xml:space="preserve"> </w:t>
      </w:r>
      <w:r w:rsidRPr="00AB77B0">
        <w:t>for highly experienced individuals whose practice involves a sustained record of effectiveness in strategic leadership of high-quality learning. Their impact is extensive. Individuals are able to evidence:</w:t>
      </w:r>
    </w:p>
    <w:p w14:paraId="33FBCFAC" w14:textId="262158CE" w:rsidR="00535F00" w:rsidRPr="00AB77B0" w:rsidRDefault="00535F00" w:rsidP="001022B1">
      <w:pPr>
        <w:pStyle w:val="ListParagraph"/>
        <w:numPr>
          <w:ilvl w:val="0"/>
          <w:numId w:val="33"/>
        </w:numPr>
      </w:pPr>
      <w:r w:rsidRPr="00AB77B0">
        <w:rPr>
          <w:b/>
          <w:bCs/>
        </w:rPr>
        <w:t>D4.1</w:t>
      </w:r>
      <w:r w:rsidR="002724DF" w:rsidRPr="00AB77B0">
        <w:t xml:space="preserve"> </w:t>
      </w:r>
      <w:r w:rsidRPr="00AB77B0">
        <w:t xml:space="preserve">sustained and effective strategic leadership </w:t>
      </w:r>
      <w:r w:rsidR="002724DF" w:rsidRPr="00AB77B0">
        <w:t xml:space="preserve"> </w:t>
      </w:r>
      <w:r w:rsidRPr="00AB77B0">
        <w:t>of higher education practice, with extensive impact on high-quality learning: within or beyond an institution, or across a discipline or profession</w:t>
      </w:r>
    </w:p>
    <w:p w14:paraId="3F259567" w14:textId="576AF26A" w:rsidR="00535F00" w:rsidRPr="00AB77B0" w:rsidRDefault="00535F00" w:rsidP="001022B1">
      <w:pPr>
        <w:pStyle w:val="ListParagraph"/>
        <w:numPr>
          <w:ilvl w:val="0"/>
          <w:numId w:val="33"/>
        </w:numPr>
      </w:pPr>
      <w:r w:rsidRPr="00AB77B0">
        <w:rPr>
          <w:b/>
          <w:bCs/>
        </w:rPr>
        <w:lastRenderedPageBreak/>
        <w:t>D4.2</w:t>
      </w:r>
      <w:r w:rsidR="002724DF" w:rsidRPr="00AB77B0">
        <w:t xml:space="preserve"> </w:t>
      </w:r>
      <w:r w:rsidRPr="00AB77B0">
        <w:t>development and implementation of effective and</w:t>
      </w:r>
      <w:r w:rsidR="00A45B72" w:rsidRPr="00AB77B0">
        <w:t xml:space="preserve"> </w:t>
      </w:r>
      <w:r w:rsidRPr="00AB77B0">
        <w:t>inclusive: strategies, or policies, or procedures, or initiatives, to enhance practice and outcomes for learners</w:t>
      </w:r>
    </w:p>
    <w:p w14:paraId="59E5C8FE" w14:textId="24E0FD82" w:rsidR="000F3172" w:rsidRPr="00AB77B0" w:rsidRDefault="00535F00" w:rsidP="001022B1">
      <w:pPr>
        <w:pStyle w:val="ListParagraph"/>
        <w:numPr>
          <w:ilvl w:val="0"/>
          <w:numId w:val="33"/>
        </w:numPr>
      </w:pPr>
      <w:r w:rsidRPr="00AB77B0">
        <w:rPr>
          <w:b/>
          <w:bCs/>
        </w:rPr>
        <w:t>D4.3</w:t>
      </w:r>
      <w:r w:rsidR="00A45B72" w:rsidRPr="00AB77B0">
        <w:t xml:space="preserve"> </w:t>
      </w:r>
      <w:r w:rsidRPr="00AB77B0">
        <w:t>active commitment to, and integration of, all</w:t>
      </w:r>
      <w:r w:rsidR="00A45B72" w:rsidRPr="00AB77B0">
        <w:t xml:space="preserve"> </w:t>
      </w:r>
      <w:r w:rsidRPr="00AB77B0">
        <w:t>Dimensions</w:t>
      </w:r>
      <w:r w:rsidR="00A45B72" w:rsidRPr="00AB77B0">
        <w:t xml:space="preserve"> </w:t>
      </w:r>
      <w:r w:rsidRPr="00AB77B0">
        <w:t>in</w:t>
      </w:r>
      <w:r w:rsidR="00A45B72" w:rsidRPr="00AB77B0">
        <w:t xml:space="preserve"> </w:t>
      </w:r>
      <w:r w:rsidRPr="00AB77B0">
        <w:t>the</w:t>
      </w:r>
      <w:r w:rsidR="00A45B72" w:rsidRPr="00AB77B0">
        <w:t xml:space="preserve"> </w:t>
      </w:r>
      <w:r w:rsidRPr="00AB77B0">
        <w:t>strategic</w:t>
      </w:r>
      <w:r w:rsidR="00A45B72" w:rsidRPr="00AB77B0">
        <w:t xml:space="preserve"> </w:t>
      </w:r>
      <w:r w:rsidRPr="00AB77B0">
        <w:t>leadership</w:t>
      </w:r>
      <w:r w:rsidR="00A45B72" w:rsidRPr="00AB77B0">
        <w:t xml:space="preserve"> </w:t>
      </w:r>
      <w:r w:rsidRPr="00AB77B0">
        <w:t>of academic or professional practice</w:t>
      </w:r>
    </w:p>
    <w:p w14:paraId="5F2CD318" w14:textId="50B8D3A6" w:rsidR="007B2F82" w:rsidRPr="00AB77B0" w:rsidRDefault="007B2F82" w:rsidP="001022B1">
      <w:pPr>
        <w:pStyle w:val="Heading2"/>
      </w:pPr>
      <w:bookmarkStart w:id="9" w:name="_Toc189651819"/>
      <w:r w:rsidRPr="00AB77B0">
        <w:t xml:space="preserve">Dimensions </w:t>
      </w:r>
      <w:r w:rsidR="003D1490" w:rsidRPr="00AB77B0">
        <w:t>of the framework</w:t>
      </w:r>
      <w:bookmarkEnd w:id="9"/>
      <w:r w:rsidRPr="00AB77B0">
        <w:t> </w:t>
      </w:r>
    </w:p>
    <w:p w14:paraId="55AB2E16" w14:textId="77777777" w:rsidR="007B2F82" w:rsidRPr="00AB77B0" w:rsidRDefault="007B2F82" w:rsidP="001022B1">
      <w:r w:rsidRPr="00AB77B0">
        <w:rPr>
          <w:b/>
          <w:bCs/>
        </w:rPr>
        <w:t>Professional Values</w:t>
      </w:r>
      <w:r w:rsidRPr="00AB77B0">
        <w:t>: In your context, show how you: </w:t>
      </w:r>
    </w:p>
    <w:p w14:paraId="2313F130" w14:textId="77777777" w:rsidR="007B2F82" w:rsidRPr="00AB77B0" w:rsidRDefault="007B2F82" w:rsidP="001022B1">
      <w:pPr>
        <w:pStyle w:val="ListParagraph"/>
        <w:numPr>
          <w:ilvl w:val="0"/>
          <w:numId w:val="30"/>
        </w:numPr>
      </w:pPr>
      <w:r w:rsidRPr="00AB77B0">
        <w:rPr>
          <w:b/>
          <w:bCs/>
        </w:rPr>
        <w:t>V1</w:t>
      </w:r>
      <w:r w:rsidRPr="00AB77B0">
        <w:t xml:space="preserve"> respect individual learners and diverse groups of learners   </w:t>
      </w:r>
    </w:p>
    <w:p w14:paraId="4F188731" w14:textId="77777777" w:rsidR="007B2F82" w:rsidRPr="00AB77B0" w:rsidRDefault="007B2F82" w:rsidP="001022B1">
      <w:pPr>
        <w:pStyle w:val="ListParagraph"/>
        <w:numPr>
          <w:ilvl w:val="0"/>
          <w:numId w:val="30"/>
        </w:numPr>
      </w:pPr>
      <w:r w:rsidRPr="00AB77B0">
        <w:rPr>
          <w:b/>
          <w:bCs/>
        </w:rPr>
        <w:t>V2</w:t>
      </w:r>
      <w:r w:rsidRPr="00AB77B0">
        <w:t xml:space="preserve"> promote engagement in learning and equity of opportunity for all to reach their potential   </w:t>
      </w:r>
    </w:p>
    <w:p w14:paraId="7B074AF3" w14:textId="77777777" w:rsidR="007B2F82" w:rsidRPr="00AB77B0" w:rsidRDefault="007B2F82" w:rsidP="001022B1">
      <w:pPr>
        <w:pStyle w:val="ListParagraph"/>
        <w:numPr>
          <w:ilvl w:val="0"/>
          <w:numId w:val="30"/>
        </w:numPr>
      </w:pPr>
      <w:r w:rsidRPr="00AB77B0">
        <w:rPr>
          <w:b/>
          <w:bCs/>
        </w:rPr>
        <w:t>V3</w:t>
      </w:r>
      <w:r w:rsidRPr="00AB77B0">
        <w:t xml:space="preserve"> use scholarship, or research, or professional learning, or other evidence-informed approaches as a basis for effective practice   </w:t>
      </w:r>
    </w:p>
    <w:p w14:paraId="61D3388C" w14:textId="77777777" w:rsidR="007B2F82" w:rsidRPr="00AB77B0" w:rsidRDefault="007B2F82" w:rsidP="001022B1">
      <w:pPr>
        <w:pStyle w:val="ListParagraph"/>
        <w:numPr>
          <w:ilvl w:val="0"/>
          <w:numId w:val="30"/>
        </w:numPr>
      </w:pPr>
      <w:r w:rsidRPr="00AB77B0">
        <w:rPr>
          <w:b/>
          <w:bCs/>
        </w:rPr>
        <w:t>V4</w:t>
      </w:r>
      <w:r w:rsidRPr="00AB77B0">
        <w:t xml:space="preserve"> respond to the wider context in which higher education operates, recognising implications for practice   </w:t>
      </w:r>
    </w:p>
    <w:p w14:paraId="7F2D3ED4" w14:textId="77777777" w:rsidR="007B2F82" w:rsidRPr="00AB77B0" w:rsidRDefault="007B2F82" w:rsidP="001022B1">
      <w:pPr>
        <w:pStyle w:val="ListParagraph"/>
        <w:numPr>
          <w:ilvl w:val="0"/>
          <w:numId w:val="30"/>
        </w:numPr>
      </w:pPr>
      <w:r w:rsidRPr="00AB77B0">
        <w:rPr>
          <w:b/>
          <w:bCs/>
        </w:rPr>
        <w:t>V5</w:t>
      </w:r>
      <w:r w:rsidRPr="00AB77B0">
        <w:t xml:space="preserve"> collaborate with others to enhance practice  </w:t>
      </w:r>
    </w:p>
    <w:p w14:paraId="2169E5F6" w14:textId="77777777" w:rsidR="007B2F82" w:rsidRPr="00AB77B0" w:rsidRDefault="007B2F82" w:rsidP="001022B1">
      <w:r w:rsidRPr="00AB77B0">
        <w:rPr>
          <w:b/>
          <w:bCs/>
        </w:rPr>
        <w:t>Core Knowledge</w:t>
      </w:r>
      <w:r w:rsidRPr="00AB77B0">
        <w:t>: In your context, apply knowledge of: </w:t>
      </w:r>
    </w:p>
    <w:p w14:paraId="76A7C42A" w14:textId="77777777" w:rsidR="007B2F82" w:rsidRPr="00AB77B0" w:rsidRDefault="007B2F82" w:rsidP="001022B1">
      <w:pPr>
        <w:pStyle w:val="ListParagraph"/>
        <w:numPr>
          <w:ilvl w:val="0"/>
          <w:numId w:val="31"/>
        </w:numPr>
      </w:pPr>
      <w:r w:rsidRPr="00AB77B0">
        <w:rPr>
          <w:b/>
          <w:bCs/>
        </w:rPr>
        <w:t>K1</w:t>
      </w:r>
      <w:r w:rsidRPr="00AB77B0">
        <w:t xml:space="preserve"> how learners learn, generally and within specific subjects   </w:t>
      </w:r>
    </w:p>
    <w:p w14:paraId="1D1D6922" w14:textId="77777777" w:rsidR="007B2F82" w:rsidRPr="00AB77B0" w:rsidRDefault="007B2F82" w:rsidP="001022B1">
      <w:pPr>
        <w:pStyle w:val="ListParagraph"/>
        <w:numPr>
          <w:ilvl w:val="0"/>
          <w:numId w:val="31"/>
        </w:numPr>
      </w:pPr>
      <w:r w:rsidRPr="00AB77B0">
        <w:rPr>
          <w:b/>
          <w:bCs/>
        </w:rPr>
        <w:t>K2</w:t>
      </w:r>
      <w:r w:rsidRPr="00AB77B0">
        <w:t xml:space="preserve"> approaches to teaching and/or supporting learning, appropriate for subjects and level of study   </w:t>
      </w:r>
    </w:p>
    <w:p w14:paraId="0C570A28" w14:textId="77777777" w:rsidR="007B2F82" w:rsidRPr="00AB77B0" w:rsidRDefault="007B2F82" w:rsidP="001022B1">
      <w:pPr>
        <w:pStyle w:val="ListParagraph"/>
        <w:numPr>
          <w:ilvl w:val="0"/>
          <w:numId w:val="31"/>
        </w:numPr>
      </w:pPr>
      <w:r w:rsidRPr="00AB77B0">
        <w:rPr>
          <w:b/>
          <w:bCs/>
        </w:rPr>
        <w:t>K3</w:t>
      </w:r>
      <w:r w:rsidRPr="00AB77B0">
        <w:t xml:space="preserve"> critical evaluation as a basis for effective practice   </w:t>
      </w:r>
    </w:p>
    <w:p w14:paraId="022D5AFB" w14:textId="77777777" w:rsidR="007B2F82" w:rsidRPr="00AB77B0" w:rsidRDefault="007B2F82" w:rsidP="001022B1">
      <w:pPr>
        <w:pStyle w:val="ListParagraph"/>
        <w:numPr>
          <w:ilvl w:val="0"/>
          <w:numId w:val="31"/>
        </w:numPr>
      </w:pPr>
      <w:r w:rsidRPr="00AB77B0">
        <w:rPr>
          <w:b/>
          <w:bCs/>
        </w:rPr>
        <w:t>K4</w:t>
      </w:r>
      <w:r w:rsidRPr="00AB77B0">
        <w:t xml:space="preserve"> appropriate use of digital and/or other technologies, and resources for learning   </w:t>
      </w:r>
    </w:p>
    <w:p w14:paraId="2107F660" w14:textId="77777777" w:rsidR="007B2F82" w:rsidRPr="00AB77B0" w:rsidRDefault="007B2F82" w:rsidP="001022B1">
      <w:pPr>
        <w:pStyle w:val="ListParagraph"/>
        <w:numPr>
          <w:ilvl w:val="0"/>
          <w:numId w:val="31"/>
        </w:numPr>
      </w:pPr>
      <w:r w:rsidRPr="00AB77B0">
        <w:rPr>
          <w:b/>
          <w:bCs/>
        </w:rPr>
        <w:t>K5</w:t>
      </w:r>
      <w:r w:rsidRPr="00AB77B0">
        <w:t xml:space="preserve"> requirements for quality assurance and enhancement, and their implications for practice </w:t>
      </w:r>
    </w:p>
    <w:p w14:paraId="5310A980" w14:textId="44243213" w:rsidR="007B2F82" w:rsidRPr="00AB77B0" w:rsidRDefault="007B2F82" w:rsidP="00F1354A">
      <w:pPr>
        <w:spacing w:after="0"/>
        <w:textAlignment w:val="baseline"/>
      </w:pPr>
      <w:r w:rsidRPr="00AB77B0">
        <w:rPr>
          <w:rFonts w:ascii="Calibri" w:eastAsia="Times New Roman" w:hAnsi="Calibri" w:cs="Calibri"/>
          <w:sz w:val="22"/>
          <w:szCs w:val="22"/>
          <w:lang w:val="en-US" w:eastAsia="en-GB"/>
        </w:rPr>
        <w:t> </w:t>
      </w:r>
      <w:r w:rsidRPr="00AB77B0">
        <w:rPr>
          <w:b/>
          <w:bCs/>
        </w:rPr>
        <w:t>Areas of Activity</w:t>
      </w:r>
      <w:r w:rsidRPr="00AB77B0">
        <w:t>: In your context, demonstrate that you: </w:t>
      </w:r>
    </w:p>
    <w:p w14:paraId="414367F2" w14:textId="77777777" w:rsidR="007B2F82" w:rsidRPr="00AB77B0" w:rsidRDefault="007B2F82" w:rsidP="001022B1">
      <w:pPr>
        <w:pStyle w:val="ListParagraph"/>
        <w:numPr>
          <w:ilvl w:val="0"/>
          <w:numId w:val="32"/>
        </w:numPr>
      </w:pPr>
      <w:r w:rsidRPr="00AB77B0">
        <w:rPr>
          <w:b/>
          <w:bCs/>
        </w:rPr>
        <w:t>A1</w:t>
      </w:r>
      <w:r w:rsidRPr="00AB77B0">
        <w:t xml:space="preserve"> design and plan learning activities and/or programmes  </w:t>
      </w:r>
    </w:p>
    <w:p w14:paraId="51F77D97" w14:textId="77777777" w:rsidR="007B2F82" w:rsidRPr="00AB77B0" w:rsidRDefault="007B2F82" w:rsidP="001022B1">
      <w:pPr>
        <w:pStyle w:val="ListParagraph"/>
        <w:numPr>
          <w:ilvl w:val="0"/>
          <w:numId w:val="32"/>
        </w:numPr>
      </w:pPr>
      <w:r w:rsidRPr="00AB77B0">
        <w:rPr>
          <w:b/>
          <w:bCs/>
        </w:rPr>
        <w:t>A2</w:t>
      </w:r>
      <w:r w:rsidRPr="00AB77B0">
        <w:t xml:space="preserve"> teach and/or support learning through appropriate approaches and environments  </w:t>
      </w:r>
    </w:p>
    <w:p w14:paraId="1E99D90F" w14:textId="77777777" w:rsidR="007B2F82" w:rsidRPr="00AB77B0" w:rsidRDefault="007B2F82" w:rsidP="001022B1">
      <w:pPr>
        <w:pStyle w:val="ListParagraph"/>
        <w:numPr>
          <w:ilvl w:val="0"/>
          <w:numId w:val="32"/>
        </w:numPr>
      </w:pPr>
      <w:r w:rsidRPr="00AB77B0">
        <w:rPr>
          <w:b/>
          <w:bCs/>
        </w:rPr>
        <w:t>A3</w:t>
      </w:r>
      <w:r w:rsidRPr="00AB77B0">
        <w:t xml:space="preserve"> assess and give feedback for learning   </w:t>
      </w:r>
    </w:p>
    <w:p w14:paraId="0F28C7B4" w14:textId="77777777" w:rsidR="007B2F82" w:rsidRPr="00AB77B0" w:rsidRDefault="007B2F82" w:rsidP="001022B1">
      <w:pPr>
        <w:pStyle w:val="ListParagraph"/>
        <w:numPr>
          <w:ilvl w:val="0"/>
          <w:numId w:val="32"/>
        </w:numPr>
      </w:pPr>
      <w:r w:rsidRPr="00AB77B0">
        <w:rPr>
          <w:b/>
          <w:bCs/>
        </w:rPr>
        <w:t>A4</w:t>
      </w:r>
      <w:r w:rsidRPr="00AB77B0">
        <w:t xml:space="preserve"> support and guide learners   </w:t>
      </w:r>
    </w:p>
    <w:p w14:paraId="2A820129" w14:textId="77777777" w:rsidR="007B2F82" w:rsidRPr="00AB77B0" w:rsidRDefault="007B2F82" w:rsidP="001022B1">
      <w:pPr>
        <w:pStyle w:val="ListParagraph"/>
        <w:numPr>
          <w:ilvl w:val="0"/>
          <w:numId w:val="32"/>
        </w:numPr>
      </w:pPr>
      <w:r w:rsidRPr="00AB77B0">
        <w:rPr>
          <w:b/>
          <w:bCs/>
        </w:rPr>
        <w:t>A5</w:t>
      </w:r>
      <w:r w:rsidRPr="00AB77B0">
        <w:t xml:space="preserve"> enhance practice through own continuing professional development   </w:t>
      </w:r>
    </w:p>
    <w:p w14:paraId="6DD0E5CE" w14:textId="255FBC0D" w:rsidR="00684FC0" w:rsidRPr="001022B1" w:rsidRDefault="00F1354A" w:rsidP="001022B1">
      <w:r w:rsidRPr="00E7630B">
        <w:rPr>
          <w:bCs/>
        </w:rPr>
        <w:t>Please note that Descriptors D1</w:t>
      </w:r>
      <w:r w:rsidR="00F853D6" w:rsidRPr="00E7630B">
        <w:rPr>
          <w:bCs/>
        </w:rPr>
        <w:t xml:space="preserve"> and</w:t>
      </w:r>
      <w:r w:rsidRPr="00E7630B">
        <w:rPr>
          <w:bCs/>
        </w:rPr>
        <w:t xml:space="preserve"> D2 require that applicants </w:t>
      </w:r>
      <w:r w:rsidRPr="00E7630B">
        <w:t>demonstrate ‘effective and inclusive practice’ in the Areas of Activity.</w:t>
      </w:r>
      <w:r w:rsidRPr="00E7630B" w:rsidDel="007B2F82">
        <w:t xml:space="preserve"> </w:t>
      </w:r>
      <w:r w:rsidR="00F853D6" w:rsidRPr="00E7630B">
        <w:t>D3 requires</w:t>
      </w:r>
      <w:r w:rsidR="000F3172" w:rsidRPr="00E7630B">
        <w:t xml:space="preserve"> applicants to demonstrate</w:t>
      </w:r>
      <w:r w:rsidR="00F853D6" w:rsidRPr="00E7630B">
        <w:t xml:space="preserve"> ‘practice that is effective, inclusive and integrates all Dimensions’.</w:t>
      </w:r>
    </w:p>
    <w:p w14:paraId="2D07E891" w14:textId="42025057" w:rsidR="00C720F5" w:rsidRDefault="00C720F5" w:rsidP="00C720F5">
      <w:pPr>
        <w:pStyle w:val="Heading2"/>
      </w:pPr>
      <w:bookmarkStart w:id="10" w:name="_Toc189651820"/>
      <w:r>
        <w:t>Benefits of attaining Fellowship</w:t>
      </w:r>
      <w:bookmarkEnd w:id="10"/>
    </w:p>
    <w:p w14:paraId="2371D3E6" w14:textId="4B2AEF72" w:rsidR="00C720F5" w:rsidRDefault="09FF30FE" w:rsidP="00C720F5">
      <w:r>
        <w:t xml:space="preserve">By attaining one of the four </w:t>
      </w:r>
      <w:r w:rsidR="007502EA">
        <w:t>categories</w:t>
      </w:r>
      <w:r>
        <w:t xml:space="preserve"> </w:t>
      </w:r>
      <w:r w:rsidRPr="008354EE">
        <w:t>of</w:t>
      </w:r>
      <w:r w:rsidR="00B71721" w:rsidRPr="008354EE">
        <w:t xml:space="preserve"> Advance</w:t>
      </w:r>
      <w:r w:rsidRPr="008354EE">
        <w:t xml:space="preserve"> </w:t>
      </w:r>
      <w:r w:rsidR="0064613F" w:rsidRPr="008354EE">
        <w:t xml:space="preserve">HE </w:t>
      </w:r>
      <w:r w:rsidRPr="008354EE">
        <w:t>Fellowship, you gain a qualification you can use to progress your career in higher education. The</w:t>
      </w:r>
      <w:r>
        <w:t xml:space="preserve"> fellowship award is an internationally valued badge of professional recognition that attests to your commitment to the quality of teaching and learning support. </w:t>
      </w:r>
    </w:p>
    <w:p w14:paraId="60DAF47F" w14:textId="2BA5960F" w:rsidR="00C720F5" w:rsidRDefault="00C720F5" w:rsidP="00C720F5">
      <w:r>
        <w:t xml:space="preserve">All routes to fellowship include a reflective process that will help you to identify the strengths in your practice and skills you can develop further. Engagement with CPD and </w:t>
      </w:r>
      <w:r>
        <w:lastRenderedPageBreak/>
        <w:t xml:space="preserve">educational scholarship also comprise key elements at each </w:t>
      </w:r>
      <w:r w:rsidR="007502EA">
        <w:t>category</w:t>
      </w:r>
      <w:r>
        <w:t xml:space="preserve"> of fellowship. This ensures that your practice is well-grounded in established pedagogical theory and practice. As Advance HE states on their website: </w:t>
      </w:r>
    </w:p>
    <w:p w14:paraId="4AE29316" w14:textId="4930B584" w:rsidR="00C720F5" w:rsidRPr="00314196" w:rsidRDefault="00C720F5" w:rsidP="004E5909">
      <w:pPr>
        <w:ind w:left="720"/>
      </w:pPr>
      <w:r w:rsidRPr="00F51D2D">
        <w:t xml:space="preserve">By aligning your practice to </w:t>
      </w:r>
      <w:r w:rsidRPr="00314196">
        <w:t>the PSF you show that you are committed to improving the quality of your teaching and supporting of learning to enhance the learning experience of your students.</w:t>
      </w:r>
    </w:p>
    <w:p w14:paraId="5D7A0468" w14:textId="6CB05F45" w:rsidR="00C720F5" w:rsidRDefault="00C720F5" w:rsidP="00C720F5">
      <w:r w:rsidRPr="00314196">
        <w:t xml:space="preserve">At the institutional level, this </w:t>
      </w:r>
      <w:proofErr w:type="gramStart"/>
      <w:r w:rsidR="004E5909" w:rsidRPr="00314196">
        <w:t>globally</w:t>
      </w:r>
      <w:r w:rsidRPr="00314196">
        <w:t>-recognised</w:t>
      </w:r>
      <w:proofErr w:type="gramEnd"/>
      <w:r w:rsidRPr="00314196">
        <w:t xml:space="preserve"> framework for benchmarking success provides external evidence that the university is committed</w:t>
      </w:r>
      <w:r>
        <w:t xml:space="preserve"> to enhancing the student experience, and that our teaching meets recognised standards of excellence and good practice.</w:t>
      </w:r>
    </w:p>
    <w:p w14:paraId="6E0DF091" w14:textId="77777777" w:rsidR="0065732A" w:rsidRDefault="0065732A">
      <w:pPr>
        <w:spacing w:after="200" w:line="276" w:lineRule="auto"/>
        <w:jc w:val="both"/>
        <w:rPr>
          <w:b/>
          <w:spacing w:val="5"/>
          <w:sz w:val="32"/>
          <w:szCs w:val="32"/>
        </w:rPr>
      </w:pPr>
      <w:r>
        <w:br w:type="page"/>
      </w:r>
    </w:p>
    <w:p w14:paraId="4C86F97E" w14:textId="560DE4C3" w:rsidR="001640EC" w:rsidRDefault="001640EC" w:rsidP="001640EC">
      <w:pPr>
        <w:pStyle w:val="Heading1"/>
      </w:pPr>
      <w:bookmarkStart w:id="11" w:name="_Toc189651821"/>
      <w:r>
        <w:lastRenderedPageBreak/>
        <w:t xml:space="preserve">Which </w:t>
      </w:r>
      <w:r w:rsidR="007502EA">
        <w:t>category</w:t>
      </w:r>
      <w:r>
        <w:t xml:space="preserve"> should you apply for?</w:t>
      </w:r>
      <w:bookmarkEnd w:id="11"/>
    </w:p>
    <w:p w14:paraId="415B440E" w14:textId="255D130D" w:rsidR="005E4EE3" w:rsidRDefault="001640EC" w:rsidP="001640EC">
      <w:r>
        <w:t xml:space="preserve">The Descriptors cover the full range of teaching and supporting learning roles in higher education. To choose the right Descriptor or </w:t>
      </w:r>
      <w:r w:rsidR="007502EA">
        <w:t>category</w:t>
      </w:r>
      <w:r w:rsidR="007A5D00">
        <w:t xml:space="preserve"> for you</w:t>
      </w:r>
      <w:r>
        <w:t xml:space="preserve">, consider the types of activities you are engaged in. </w:t>
      </w:r>
      <w:r w:rsidR="00F65053">
        <w:t>Sometimes</w:t>
      </w:r>
      <w:r>
        <w:t xml:space="preserve"> this will be related to the role you hold, but you should also think about the range of work you do.</w:t>
      </w:r>
      <w:r w:rsidR="00F65053">
        <w:t xml:space="preserve"> </w:t>
      </w:r>
      <w:r w:rsidR="09FF30FE">
        <w:t xml:space="preserve">First, have a look at the descriptions and scenarios for each Descriptor to decide which </w:t>
      </w:r>
      <w:r w:rsidR="007502EA">
        <w:t>category</w:t>
      </w:r>
      <w:r w:rsidR="09FF30FE">
        <w:t xml:space="preserve"> is right for you. </w:t>
      </w:r>
    </w:p>
    <w:p w14:paraId="3046F12C" w14:textId="272481D5" w:rsidR="005E4EE3" w:rsidRDefault="5A3D542C" w:rsidP="001640EC">
      <w:r>
        <w:t xml:space="preserve">You can also make use of the </w:t>
      </w:r>
      <w:hyperlink r:id="rId24" w:history="1">
        <w:r w:rsidR="00112B4B" w:rsidRPr="00FB0A9F">
          <w:rPr>
            <w:rStyle w:val="Hyperlink"/>
          </w:rPr>
          <w:t xml:space="preserve">Fellowship </w:t>
        </w:r>
        <w:r w:rsidR="00935A2D" w:rsidRPr="00FB0A9F">
          <w:rPr>
            <w:rStyle w:val="Hyperlink"/>
          </w:rPr>
          <w:t>Category Tool</w:t>
        </w:r>
      </w:hyperlink>
      <w:r w:rsidR="00935A2D">
        <w:t xml:space="preserve"> provided by Advance HE to help you</w:t>
      </w:r>
      <w:r w:rsidR="00FD7C54">
        <w:t xml:space="preserve"> (please note that this is provided by Advance HE and is not currently available in Welsh).</w:t>
      </w:r>
      <w:r w:rsidR="002B4980">
        <w:t xml:space="preserve"> </w:t>
      </w:r>
      <w:r w:rsidR="09FF30FE">
        <w:t>Then, read the section</w:t>
      </w:r>
      <w:r w:rsidR="009107DF">
        <w:t>s</w:t>
      </w:r>
      <w:r w:rsidR="09FF30FE">
        <w:t xml:space="preserve"> on preparing and submitting your application. </w:t>
      </w:r>
    </w:p>
    <w:p w14:paraId="2C9EE93F" w14:textId="77777777" w:rsidR="00A54BEF" w:rsidRDefault="001640EC" w:rsidP="00A54BEF">
      <w:pPr>
        <w:pStyle w:val="Heading2"/>
      </w:pPr>
      <w:bookmarkStart w:id="12" w:name="_Toc189651822"/>
      <w:r w:rsidRPr="00BD229A">
        <w:t>D1</w:t>
      </w:r>
      <w:r>
        <w:t xml:space="preserve"> Associate Fellow</w:t>
      </w:r>
      <w:bookmarkEnd w:id="12"/>
    </w:p>
    <w:p w14:paraId="6766DB91" w14:textId="1BEA70A8" w:rsidR="001640EC" w:rsidRDefault="00124EE1" w:rsidP="001640EC">
      <w:r w:rsidRPr="00314196">
        <w:t xml:space="preserve">This </w:t>
      </w:r>
      <w:r w:rsidR="007502EA" w:rsidRPr="00314196">
        <w:t>category</w:t>
      </w:r>
      <w:r w:rsidR="001640EC" w:rsidRPr="00314196">
        <w:t xml:space="preserve"> is intended to relate to staff whose role in teaching and/or supporting learning is focused on</w:t>
      </w:r>
      <w:r w:rsidR="00723368" w:rsidRPr="00314196">
        <w:t xml:space="preserve"> the use of appropriate </w:t>
      </w:r>
      <w:r w:rsidR="0030759E" w:rsidRPr="00314196">
        <w:t>P</w:t>
      </w:r>
      <w:r w:rsidR="00723368" w:rsidRPr="00314196">
        <w:t xml:space="preserve">rofessional </w:t>
      </w:r>
      <w:r w:rsidR="0030759E" w:rsidRPr="00314196">
        <w:t>V</w:t>
      </w:r>
      <w:r w:rsidR="00723368" w:rsidRPr="00314196">
        <w:t xml:space="preserve">alues (at least V1 and V3). </w:t>
      </w:r>
      <w:r w:rsidR="002B7898" w:rsidRPr="00314196">
        <w:t xml:space="preserve">You are </w:t>
      </w:r>
      <w:r w:rsidR="001640EC" w:rsidRPr="00314196">
        <w:t xml:space="preserve">expected to </w:t>
      </w:r>
      <w:r w:rsidR="00F66462" w:rsidRPr="00314196">
        <w:t xml:space="preserve">apply </w:t>
      </w:r>
      <w:r w:rsidR="001640EC" w:rsidRPr="00314196">
        <w:t xml:space="preserve">appropriate Core Knowledge </w:t>
      </w:r>
      <w:r w:rsidR="00B75FA1" w:rsidRPr="00314196">
        <w:t>(at least K1</w:t>
      </w:r>
      <w:r w:rsidR="009A09F5" w:rsidRPr="00314196">
        <w:t xml:space="preserve">, </w:t>
      </w:r>
      <w:r w:rsidR="00B75FA1" w:rsidRPr="00314196">
        <w:t>K2</w:t>
      </w:r>
      <w:r w:rsidR="009A09F5" w:rsidRPr="00314196">
        <w:t xml:space="preserve"> and K3</w:t>
      </w:r>
      <w:r w:rsidR="00B75FA1" w:rsidRPr="00314196">
        <w:t>)</w:t>
      </w:r>
      <w:r w:rsidR="00A66630" w:rsidRPr="00314196">
        <w:t xml:space="preserve">. You must show effective and inclusive practice in at least two of the five </w:t>
      </w:r>
      <w:r w:rsidR="0030759E" w:rsidRPr="00314196">
        <w:t xml:space="preserve">Areas of Activity. </w:t>
      </w:r>
      <w:r w:rsidR="00B16AA2" w:rsidRPr="00314196">
        <w:t>It may</w:t>
      </w:r>
      <w:r w:rsidR="00B16AA2">
        <w:t xml:space="preserve"> be the case that you </w:t>
      </w:r>
      <w:r w:rsidR="001640EC">
        <w:t xml:space="preserve">undertake </w:t>
      </w:r>
      <w:r w:rsidR="00B16AA2">
        <w:t>your</w:t>
      </w:r>
      <w:r w:rsidR="001640EC">
        <w:t xml:space="preserve"> role with the assistance of more experienced teachers or mentors. Each Descriptor is accompanied by suggestions for typical job roles covered by that descriptor. An example role for D1 is an early career researcher with some teaching responsibility.</w:t>
      </w:r>
    </w:p>
    <w:p w14:paraId="70024707" w14:textId="77777777" w:rsidR="00194882" w:rsidRDefault="00194882" w:rsidP="001640EC">
      <w:r>
        <w:t>The scenarios below give examples of roles that would be appropriate for D1 Associate Fellow.</w:t>
      </w:r>
    </w:p>
    <w:p w14:paraId="226BD354" w14:textId="639567A7" w:rsidR="00194882" w:rsidRPr="00274FAF" w:rsidRDefault="000B5D6F" w:rsidP="00D26DE5">
      <w:pPr>
        <w:pBdr>
          <w:top w:val="single" w:sz="4" w:space="1" w:color="auto"/>
          <w:left w:val="single" w:sz="4" w:space="4" w:color="auto"/>
          <w:bottom w:val="single" w:sz="4" w:space="1" w:color="auto"/>
          <w:right w:val="single" w:sz="4" w:space="4" w:color="auto"/>
          <w:between w:val="single" w:sz="4" w:space="1" w:color="auto"/>
          <w:bar w:val="single" w:sz="4" w:color="auto"/>
        </w:pBdr>
      </w:pPr>
      <w:r w:rsidRPr="000B5D6F">
        <w:rPr>
          <w:b/>
        </w:rPr>
        <w:t>Scenario 1:</w:t>
      </w:r>
      <w:r>
        <w:t xml:space="preserve"> </w:t>
      </w:r>
      <w:r w:rsidR="00103879" w:rsidRPr="00274FAF">
        <w:t xml:space="preserve">Sam </w:t>
      </w:r>
      <w:r w:rsidR="00194882" w:rsidRPr="00274FAF">
        <w:t xml:space="preserve">is a Reader in an academic department. </w:t>
      </w:r>
      <w:r w:rsidR="00103879" w:rsidRPr="00274FAF">
        <w:t xml:space="preserve">They </w:t>
      </w:r>
      <w:r w:rsidR="00194882" w:rsidRPr="00274FAF">
        <w:t xml:space="preserve">spend most of </w:t>
      </w:r>
      <w:r w:rsidR="00103879" w:rsidRPr="00274FAF">
        <w:t xml:space="preserve">their </w:t>
      </w:r>
      <w:r w:rsidR="00194882" w:rsidRPr="00274FAF">
        <w:t xml:space="preserve">time in research but also supervises a number of PhD students. </w:t>
      </w:r>
      <w:r w:rsidR="00103879" w:rsidRPr="00274FAF">
        <w:t xml:space="preserve">They </w:t>
      </w:r>
      <w:r w:rsidR="00BF7BE5" w:rsidRPr="00274FAF">
        <w:t xml:space="preserve">can show their use of V1 and V3. </w:t>
      </w:r>
      <w:r w:rsidR="00103879" w:rsidRPr="00274FAF">
        <w:t xml:space="preserve">They </w:t>
      </w:r>
      <w:r w:rsidR="00194882" w:rsidRPr="00274FAF">
        <w:t xml:space="preserve">can evidence </w:t>
      </w:r>
      <w:r w:rsidR="00FD1215" w:rsidRPr="00274FAF">
        <w:t xml:space="preserve">effective and inclusive practice in </w:t>
      </w:r>
      <w:r w:rsidR="00194882" w:rsidRPr="00274FAF">
        <w:t xml:space="preserve">two of the Areas of Activity through her research supervision. </w:t>
      </w:r>
      <w:r w:rsidR="001B01E9" w:rsidRPr="00274FAF">
        <w:t xml:space="preserve">They are </w:t>
      </w:r>
      <w:r w:rsidR="00194882" w:rsidRPr="00274FAF">
        <w:t xml:space="preserve">keen to develop </w:t>
      </w:r>
      <w:r w:rsidR="001B01E9" w:rsidRPr="00274FAF">
        <w:t xml:space="preserve">their </w:t>
      </w:r>
      <w:r w:rsidR="00194882" w:rsidRPr="00274FAF">
        <w:t>supervision skills further</w:t>
      </w:r>
      <w:r w:rsidR="00B83036" w:rsidRPr="00274FAF">
        <w:t xml:space="preserve"> to help </w:t>
      </w:r>
      <w:r w:rsidR="001B01E9" w:rsidRPr="00274FAF">
        <w:t xml:space="preserve">their </w:t>
      </w:r>
      <w:r w:rsidR="00B83036" w:rsidRPr="00274FAF">
        <w:t>students achieve their potential</w:t>
      </w:r>
      <w:r w:rsidR="00194882" w:rsidRPr="00274FAF">
        <w:t xml:space="preserve">, so </w:t>
      </w:r>
      <w:r w:rsidR="001B01E9" w:rsidRPr="00274FAF">
        <w:t xml:space="preserve">they </w:t>
      </w:r>
      <w:r w:rsidR="00194882" w:rsidRPr="00274FAF">
        <w:t xml:space="preserve">engage with CPD in respect to her role as </w:t>
      </w:r>
      <w:r w:rsidR="00B83036" w:rsidRPr="00274FAF">
        <w:t xml:space="preserve">postgraduate </w:t>
      </w:r>
      <w:r w:rsidR="00194882" w:rsidRPr="00274FAF">
        <w:t xml:space="preserve">supervisor. </w:t>
      </w:r>
      <w:r w:rsidR="001B01E9" w:rsidRPr="00274FAF">
        <w:t xml:space="preserve">They have </w:t>
      </w:r>
      <w:r w:rsidR="00B83036" w:rsidRPr="00274FAF">
        <w:t>a sound basis for evidencing</w:t>
      </w:r>
      <w:r w:rsidR="00FD1215" w:rsidRPr="00274FAF">
        <w:t xml:space="preserve"> application of </w:t>
      </w:r>
      <w:r w:rsidR="00B83036" w:rsidRPr="00274FAF">
        <w:t>Core Knowledge dimensions K1</w:t>
      </w:r>
      <w:r w:rsidR="001B01E9" w:rsidRPr="00274FAF">
        <w:t xml:space="preserve">, </w:t>
      </w:r>
      <w:r w:rsidR="00B83036" w:rsidRPr="00274FAF">
        <w:t>K2</w:t>
      </w:r>
      <w:r w:rsidR="001B01E9" w:rsidRPr="00274FAF">
        <w:t xml:space="preserve"> and K3</w:t>
      </w:r>
      <w:r w:rsidR="00B83036" w:rsidRPr="00274FAF">
        <w:t xml:space="preserve">. </w:t>
      </w:r>
    </w:p>
    <w:p w14:paraId="1D96F3B1" w14:textId="01EF673F" w:rsidR="00B83036" w:rsidRPr="00194882" w:rsidRDefault="000B5D6F" w:rsidP="00D26DE5">
      <w:pPr>
        <w:pBdr>
          <w:top w:val="single" w:sz="4" w:space="1" w:color="auto"/>
          <w:left w:val="single" w:sz="4" w:space="4" w:color="auto"/>
          <w:bottom w:val="single" w:sz="4" w:space="1" w:color="auto"/>
          <w:right w:val="single" w:sz="4" w:space="4" w:color="auto"/>
          <w:between w:val="single" w:sz="4" w:space="1" w:color="auto"/>
          <w:bar w:val="single" w:sz="4" w:color="auto"/>
        </w:pBdr>
      </w:pPr>
      <w:r w:rsidRPr="00274FAF">
        <w:rPr>
          <w:b/>
        </w:rPr>
        <w:t xml:space="preserve">Scenario 2: </w:t>
      </w:r>
      <w:r w:rsidR="00EF4976" w:rsidRPr="00274FAF">
        <w:t xml:space="preserve">Adil </w:t>
      </w:r>
      <w:r w:rsidR="00B83036" w:rsidRPr="00274FAF">
        <w:t xml:space="preserve">is a postgraduate research student who is keen to become a lecturer in future. He has been asked to contribute to teaching in his department. Although he doesn’t design assessments, he does help with marking. Similarly, he doesn’t plan the overall teaching of the module, but he does lead seminar sessions within the given structure of the model. </w:t>
      </w:r>
      <w:r w:rsidR="00EF4976" w:rsidRPr="00274FAF">
        <w:t xml:space="preserve">He uses Professional Values V1 and V3. </w:t>
      </w:r>
      <w:r w:rsidR="00B83036" w:rsidRPr="00274FAF">
        <w:t>He undertakes CPD relevant to learning and teaching, and is able to evidence Core Knowledge</w:t>
      </w:r>
      <w:r w:rsidR="00B83036">
        <w:t xml:space="preserve"> dimensions K1</w:t>
      </w:r>
      <w:r w:rsidR="00B423DC">
        <w:t xml:space="preserve">, </w:t>
      </w:r>
      <w:r w:rsidR="00B83036">
        <w:t>K2</w:t>
      </w:r>
      <w:r w:rsidR="00B423DC">
        <w:t xml:space="preserve"> and K3</w:t>
      </w:r>
      <w:r w:rsidR="00B83036">
        <w:t xml:space="preserve">. </w:t>
      </w:r>
    </w:p>
    <w:p w14:paraId="602DBB35" w14:textId="77777777" w:rsidR="0065732A" w:rsidRDefault="0065732A">
      <w:pPr>
        <w:spacing w:after="200" w:line="276" w:lineRule="auto"/>
        <w:jc w:val="both"/>
        <w:rPr>
          <w:b/>
          <w:spacing w:val="5"/>
          <w:sz w:val="28"/>
          <w:szCs w:val="28"/>
        </w:rPr>
      </w:pPr>
      <w:r>
        <w:br w:type="page"/>
      </w:r>
    </w:p>
    <w:p w14:paraId="430F8D4A" w14:textId="27D2E1D0" w:rsidR="00A54BEF" w:rsidRDefault="001640EC" w:rsidP="00A54BEF">
      <w:pPr>
        <w:pStyle w:val="Heading2"/>
      </w:pPr>
      <w:bookmarkStart w:id="13" w:name="_Toc189651823"/>
      <w:r w:rsidRPr="00BD229A">
        <w:lastRenderedPageBreak/>
        <w:t>D2</w:t>
      </w:r>
      <w:r>
        <w:t xml:space="preserve"> Fellow</w:t>
      </w:r>
      <w:bookmarkEnd w:id="13"/>
      <w:r>
        <w:t xml:space="preserve"> </w:t>
      </w:r>
    </w:p>
    <w:p w14:paraId="46AC2E5E" w14:textId="5A55DEF6" w:rsidR="001640EC" w:rsidRDefault="00124EE1" w:rsidP="001640EC">
      <w:r>
        <w:t xml:space="preserve">This </w:t>
      </w:r>
      <w:r w:rsidR="007502EA">
        <w:t>category</w:t>
      </w:r>
      <w:r>
        <w:t xml:space="preserve"> </w:t>
      </w:r>
      <w:r w:rsidR="001640EC">
        <w:t>is intended to relate to staff with a more substantive teaching and supporting learning role(s) covering all the Areas of Activity, Core Knowledge and Professional Values.</w:t>
      </w:r>
    </w:p>
    <w:p w14:paraId="567BA7DC" w14:textId="58589535" w:rsidR="000B5D6F" w:rsidRDefault="000B5D6F" w:rsidP="00D26DE5">
      <w:pPr>
        <w:pBdr>
          <w:top w:val="single" w:sz="4" w:space="1" w:color="auto"/>
          <w:left w:val="single" w:sz="4" w:space="4" w:color="auto"/>
          <w:bottom w:val="single" w:sz="4" w:space="1" w:color="auto"/>
          <w:right w:val="single" w:sz="4" w:space="4" w:color="auto"/>
          <w:between w:val="single" w:sz="4" w:space="1" w:color="auto"/>
          <w:bar w:val="single" w:sz="4" w:color="auto"/>
        </w:pBdr>
      </w:pPr>
      <w:r>
        <w:rPr>
          <w:b/>
        </w:rPr>
        <w:t>Scenario 1</w:t>
      </w:r>
      <w:r w:rsidRPr="00274FAF">
        <w:rPr>
          <w:b/>
        </w:rPr>
        <w:t>:</w:t>
      </w:r>
      <w:r w:rsidRPr="00274FAF">
        <w:t xml:space="preserve"> </w:t>
      </w:r>
      <w:r w:rsidR="00E20CD5" w:rsidRPr="00274FAF">
        <w:t xml:space="preserve">Dewi </w:t>
      </w:r>
      <w:r w:rsidRPr="00274FAF">
        <w:t>has</w:t>
      </w:r>
      <w:r>
        <w:t xml:space="preserve"> been a Lecturer for the past three years. </w:t>
      </w:r>
      <w:r w:rsidR="00AD70B6">
        <w:t xml:space="preserve">During this time, he has </w:t>
      </w:r>
      <w:r w:rsidR="006952BC">
        <w:t>changed his teaching approach</w:t>
      </w:r>
      <w:r w:rsidR="00AD70B6">
        <w:t xml:space="preserve"> to incorporate more experiential learning. In doing so, he has aligned the learning outcomes and assessment to reflect the employability skills students will need in the workplace. He designed the </w:t>
      </w:r>
      <w:r w:rsidR="006952BC">
        <w:t>Blackboard presence</w:t>
      </w:r>
      <w:r w:rsidR="00AD70B6">
        <w:t xml:space="preserve"> </w:t>
      </w:r>
      <w:r w:rsidR="006952BC">
        <w:t xml:space="preserve">for his modules </w:t>
      </w:r>
      <w:r w:rsidR="00AD70B6">
        <w:t xml:space="preserve">to encourage interaction and experimentation. In the process, he investigated relevant pedagogical literature and undertook CPD to make sure that the changes he implemented were based on sound evidence and established good practice. </w:t>
      </w:r>
    </w:p>
    <w:p w14:paraId="60E38959" w14:textId="77777777" w:rsidR="000B5D6F" w:rsidRPr="000B5D6F" w:rsidRDefault="000B5D6F" w:rsidP="00D26DE5">
      <w:pPr>
        <w:pBdr>
          <w:top w:val="single" w:sz="4" w:space="1" w:color="auto"/>
          <w:left w:val="single" w:sz="4" w:space="4" w:color="auto"/>
          <w:bottom w:val="single" w:sz="4" w:space="1" w:color="auto"/>
          <w:right w:val="single" w:sz="4" w:space="4" w:color="auto"/>
          <w:between w:val="single" w:sz="4" w:space="1" w:color="auto"/>
          <w:bar w:val="single" w:sz="4" w:color="auto"/>
        </w:pBdr>
      </w:pPr>
      <w:r>
        <w:rPr>
          <w:b/>
        </w:rPr>
        <w:t xml:space="preserve">Scenario 2: </w:t>
      </w:r>
      <w:r w:rsidR="0055050F">
        <w:t xml:space="preserve">Catrin has worked in the Careers Service for five years. She works with students both individually and in groups to encourage them to develop employability skills. She and her colleagues have developed online training materials to help students develop a sense of professional identity and identify the skills they will need to succeed in gaining employment. Student skills are </w:t>
      </w:r>
      <w:proofErr w:type="gramStart"/>
      <w:r w:rsidR="0055050F">
        <w:t>assessed</w:t>
      </w:r>
      <w:proofErr w:type="gramEnd"/>
      <w:r w:rsidR="0055050F">
        <w:t xml:space="preserve"> and feedback is given both in the online environment and also through individual consultation. </w:t>
      </w:r>
      <w:r w:rsidR="00D26DE5">
        <w:t>She creates a safe environment for students to practice interviewing skills. To ensure that she keeps her own knowledge up to date, she regularly attends workshops on learning and teaching, applying lessons learned from CPD to her practice in advising students through the Careers Service.</w:t>
      </w:r>
    </w:p>
    <w:p w14:paraId="141900CA" w14:textId="77777777" w:rsidR="00A54BEF" w:rsidRDefault="001640EC" w:rsidP="00A54BEF">
      <w:pPr>
        <w:pStyle w:val="Heading2"/>
      </w:pPr>
      <w:bookmarkStart w:id="14" w:name="_Toc189651824"/>
      <w:r w:rsidRPr="00BD229A">
        <w:t>D3</w:t>
      </w:r>
      <w:r>
        <w:t xml:space="preserve"> Senior Fellow</w:t>
      </w:r>
      <w:bookmarkEnd w:id="14"/>
      <w:r>
        <w:t xml:space="preserve"> </w:t>
      </w:r>
    </w:p>
    <w:p w14:paraId="1E3FF69D" w14:textId="512C9119" w:rsidR="001640EC" w:rsidRDefault="09FF30FE" w:rsidP="001640EC">
      <w:r>
        <w:t xml:space="preserve">This </w:t>
      </w:r>
      <w:r w:rsidR="007502EA">
        <w:t>category</w:t>
      </w:r>
      <w:r>
        <w:t xml:space="preserve"> brings in a strong educational leadership (which may not necessarily be managerial) dimension.</w:t>
      </w:r>
      <w:r w:rsidR="000E6124">
        <w:t xml:space="preserve"> The main focus at this </w:t>
      </w:r>
      <w:r w:rsidR="007502EA">
        <w:t>category</w:t>
      </w:r>
      <w:r w:rsidR="000E6124">
        <w:t xml:space="preserve"> is the impact of your practice on the teaching of others.</w:t>
      </w:r>
    </w:p>
    <w:p w14:paraId="16E4A57A" w14:textId="6123754B" w:rsidR="00D26DE5" w:rsidRPr="00274FAF" w:rsidRDefault="00D26DE5" w:rsidP="00D26DE5">
      <w:pPr>
        <w:pBdr>
          <w:top w:val="single" w:sz="4" w:space="1" w:color="auto"/>
          <w:left w:val="single" w:sz="4" w:space="4" w:color="auto"/>
          <w:bottom w:val="single" w:sz="4" w:space="1" w:color="auto"/>
          <w:right w:val="single" w:sz="4" w:space="4" w:color="auto"/>
          <w:between w:val="single" w:sz="4" w:space="1" w:color="auto"/>
          <w:bar w:val="single" w:sz="4" w:color="auto"/>
        </w:pBdr>
      </w:pPr>
      <w:r w:rsidRPr="00D26DE5">
        <w:rPr>
          <w:b/>
        </w:rPr>
        <w:t>D3 Scenario 1</w:t>
      </w:r>
      <w:r w:rsidRPr="00274FAF">
        <w:rPr>
          <w:b/>
        </w:rPr>
        <w:t>:</w:t>
      </w:r>
      <w:r w:rsidRPr="00274FAF">
        <w:t xml:space="preserve"> </w:t>
      </w:r>
      <w:r w:rsidR="00A31604" w:rsidRPr="00274FAF">
        <w:t>Alex</w:t>
      </w:r>
      <w:r w:rsidR="00B854D8" w:rsidRPr="00274FAF">
        <w:t>’s</w:t>
      </w:r>
      <w:r w:rsidR="00A31604" w:rsidRPr="00274FAF">
        <w:t xml:space="preserve"> </w:t>
      </w:r>
      <w:r w:rsidR="00974711" w:rsidRPr="00274FAF">
        <w:t xml:space="preserve">role is to support staff in developing students’ academic skills. </w:t>
      </w:r>
      <w:r w:rsidR="00B854D8" w:rsidRPr="00274FAF">
        <w:t xml:space="preserve">Their </w:t>
      </w:r>
      <w:r w:rsidR="00974711" w:rsidRPr="00274FAF">
        <w:t xml:space="preserve">philosophy is that academic skills are only meaningful to students when they are purposeful and integrated with the other elements of study. In </w:t>
      </w:r>
      <w:r w:rsidR="00B854D8" w:rsidRPr="00274FAF">
        <w:t xml:space="preserve">their </w:t>
      </w:r>
      <w:r w:rsidR="00974711" w:rsidRPr="00274FAF">
        <w:t xml:space="preserve">application for </w:t>
      </w:r>
      <w:r w:rsidR="00C04DBA" w:rsidRPr="00274FAF">
        <w:t>Senior Fellow</w:t>
      </w:r>
      <w:r w:rsidR="00974711" w:rsidRPr="00274FAF">
        <w:t xml:space="preserve">, </w:t>
      </w:r>
      <w:r w:rsidR="00B854D8" w:rsidRPr="00274FAF">
        <w:t xml:space="preserve">they </w:t>
      </w:r>
      <w:r w:rsidR="00974711" w:rsidRPr="00274FAF">
        <w:t xml:space="preserve">can draw upon examples where </w:t>
      </w:r>
      <w:r w:rsidR="00B854D8" w:rsidRPr="00274FAF">
        <w:t xml:space="preserve">they </w:t>
      </w:r>
      <w:r w:rsidR="00974711" w:rsidRPr="00274FAF">
        <w:t xml:space="preserve">worked with course teams to identify appropriate skills for the discipline and related job market, and then provided guidance for embedding those skills into the curriculum. </w:t>
      </w:r>
      <w:r w:rsidR="00B854D8" w:rsidRPr="00274FAF">
        <w:t xml:space="preserve">They </w:t>
      </w:r>
      <w:r w:rsidR="00974711" w:rsidRPr="00274FAF">
        <w:t xml:space="preserve">mentor staff in exploring the options so that they can make an informed choice about developing students’ academic skills. </w:t>
      </w:r>
    </w:p>
    <w:p w14:paraId="5CACF4E3" w14:textId="5DD9B0EE" w:rsidR="00D26DE5" w:rsidRDefault="00D26DE5" w:rsidP="00D26DE5">
      <w:pPr>
        <w:pBdr>
          <w:top w:val="single" w:sz="4" w:space="1" w:color="auto"/>
          <w:left w:val="single" w:sz="4" w:space="4" w:color="auto"/>
          <w:bottom w:val="single" w:sz="4" w:space="1" w:color="auto"/>
          <w:right w:val="single" w:sz="4" w:space="4" w:color="auto"/>
          <w:between w:val="single" w:sz="4" w:space="1" w:color="auto"/>
          <w:bar w:val="single" w:sz="4" w:color="auto"/>
        </w:pBdr>
      </w:pPr>
      <w:r w:rsidRPr="00274FAF">
        <w:rPr>
          <w:b/>
        </w:rPr>
        <w:t>D3 Scenario 2:</w:t>
      </w:r>
      <w:r w:rsidR="003A03EF" w:rsidRPr="00274FAF">
        <w:t xml:space="preserve"> </w:t>
      </w:r>
      <w:r w:rsidR="00D524D6" w:rsidRPr="00274FAF">
        <w:t xml:space="preserve">Usha </w:t>
      </w:r>
      <w:r w:rsidR="006A110E" w:rsidRPr="00274FAF">
        <w:t>has been a</w:t>
      </w:r>
      <w:r w:rsidR="003309EC" w:rsidRPr="00274FAF">
        <w:t xml:space="preserve"> Senior L</w:t>
      </w:r>
      <w:r w:rsidR="006A110E" w:rsidRPr="00274FAF">
        <w:t>ecturer for several years. She has led course teams in redesigning modules and study schemes, which gave her the opportunity to support her colleagues in applying evidence-based, current approaches to active learning and formative feedback in their teaching. She has also had several opportunities to mentor new colleagues during that time. This has included</w:t>
      </w:r>
      <w:r w:rsidR="006A110E">
        <w:t xml:space="preserve"> peer observations of teaching and discussions in which she helps her mentees to develop their practice in accord with sound pedagogical principles. Feedback from staff she has mentored provided evidence for her Senior Fellow application. </w:t>
      </w:r>
    </w:p>
    <w:p w14:paraId="55B9853E" w14:textId="77777777" w:rsidR="0065732A" w:rsidRDefault="0065732A">
      <w:pPr>
        <w:spacing w:after="200" w:line="276" w:lineRule="auto"/>
        <w:jc w:val="both"/>
        <w:rPr>
          <w:b/>
          <w:spacing w:val="5"/>
          <w:sz w:val="32"/>
          <w:szCs w:val="32"/>
        </w:rPr>
      </w:pPr>
      <w:r>
        <w:br w:type="page"/>
      </w:r>
    </w:p>
    <w:p w14:paraId="5EE3118F" w14:textId="5573C781" w:rsidR="00EC6701" w:rsidRDefault="00EC6701" w:rsidP="00EC6701">
      <w:pPr>
        <w:pStyle w:val="Heading1"/>
      </w:pPr>
      <w:bookmarkStart w:id="15" w:name="_Toc189651825"/>
      <w:r>
        <w:lastRenderedPageBreak/>
        <w:t>Preparing your application</w:t>
      </w:r>
      <w:bookmarkEnd w:id="15"/>
      <w:r w:rsidR="00513703">
        <w:t xml:space="preserve"> </w:t>
      </w:r>
    </w:p>
    <w:p w14:paraId="5795C70D" w14:textId="0D40DE02" w:rsidR="00FA5BE1" w:rsidRDefault="09FF30FE" w:rsidP="0029212E">
      <w:r>
        <w:t xml:space="preserve">You can download all forms and guidance materials from our Blackboard </w:t>
      </w:r>
      <w:r w:rsidR="00BE064A">
        <w:t>o</w:t>
      </w:r>
      <w:r w:rsidR="000F4278">
        <w:t>rganisation</w:t>
      </w:r>
      <w:r w:rsidR="000F4278" w:rsidRPr="00F964DE">
        <w:rPr>
          <w:lang w:val="cy-GB"/>
        </w:rPr>
        <w:t xml:space="preserve"> </w:t>
      </w:r>
      <w:r w:rsidR="000F4278" w:rsidRPr="000D5D82">
        <w:rPr>
          <w:b/>
          <w:bCs/>
          <w:lang w:val="cy-GB"/>
        </w:rPr>
        <w:t>Cynllun ARCHE / ARCHE Scheme</w:t>
      </w:r>
      <w:r>
        <w:t xml:space="preserve">. Please contact the ARCHE team at </w:t>
      </w:r>
      <w:hyperlink r:id="rId25">
        <w:r w:rsidRPr="4201E1D7">
          <w:rPr>
            <w:rStyle w:val="Hyperlink"/>
          </w:rPr>
          <w:t>felstaff@aber.ac.uk</w:t>
        </w:r>
      </w:hyperlink>
      <w:r>
        <w:t xml:space="preserve"> and let us </w:t>
      </w:r>
      <w:r w:rsidRPr="00E64D13">
        <w:t xml:space="preserve">know which </w:t>
      </w:r>
      <w:r w:rsidR="007502EA" w:rsidRPr="00E64D13">
        <w:t>category</w:t>
      </w:r>
      <w:r w:rsidRPr="00E64D13">
        <w:t xml:space="preserve"> of fellowship you would like to attain. If you aren’t sure about which </w:t>
      </w:r>
      <w:r w:rsidR="00E729EF" w:rsidRPr="00E64D13">
        <w:t>category</w:t>
      </w:r>
      <w:r w:rsidRPr="00E64D13">
        <w:t xml:space="preserve"> to apply</w:t>
      </w:r>
      <w:r>
        <w:t xml:space="preserve"> for, we can give you information to help you decide</w:t>
      </w:r>
      <w:r w:rsidR="00FA5BE1">
        <w:t>.</w:t>
      </w:r>
      <w:r w:rsidR="000F5B9E">
        <w:t xml:space="preserve"> You can also use the </w:t>
      </w:r>
      <w:hyperlink r:id="rId26" w:history="1">
        <w:r w:rsidR="000F5B9E" w:rsidRPr="00FB0A9F">
          <w:rPr>
            <w:rStyle w:val="Hyperlink"/>
          </w:rPr>
          <w:t>Fellowship Category Tool</w:t>
        </w:r>
      </w:hyperlink>
      <w:r w:rsidR="000F5B9E">
        <w:t>.</w:t>
      </w:r>
    </w:p>
    <w:p w14:paraId="6506F072" w14:textId="27256779" w:rsidR="006A1A55" w:rsidRDefault="4201E1D7" w:rsidP="0029212E">
      <w:r>
        <w:t>Anyone making an enquiry about fellowship will be added to the ARCHE Submissions Blackboard Organisation. You will find this under your ‘My Organisations’ list when you login to Blackboard.</w:t>
      </w:r>
    </w:p>
    <w:p w14:paraId="03D355E7" w14:textId="0CA40D7E" w:rsidR="006A1A55" w:rsidRDefault="32001EAC" w:rsidP="0029212E">
      <w:r w:rsidRPr="00086490">
        <w:t xml:space="preserve">The Blackboard </w:t>
      </w:r>
      <w:r w:rsidR="00E6605F" w:rsidRPr="00086490">
        <w:t xml:space="preserve">Organisation </w:t>
      </w:r>
      <w:r w:rsidRPr="00086490">
        <w:t>contains useful resources to help you with your application, including guides to the PSF, guidance for support staff</w:t>
      </w:r>
      <w:r w:rsidR="00B61F9F" w:rsidRPr="00086490">
        <w:t xml:space="preserve"> interested in applying</w:t>
      </w:r>
      <w:r w:rsidRPr="00086490">
        <w:t xml:space="preserve">, and resources for those interested in applying for </w:t>
      </w:r>
      <w:r w:rsidR="00C04DBA" w:rsidRPr="00086490">
        <w:t>Senior Fellowship</w:t>
      </w:r>
      <w:r w:rsidRPr="00086490">
        <w:t>.</w:t>
      </w:r>
    </w:p>
    <w:p w14:paraId="286274EB" w14:textId="610C3C09" w:rsidR="006A1A55" w:rsidRDefault="007502EA" w:rsidP="0029212E">
      <w:r>
        <w:t>You will also be invited to a</w:t>
      </w:r>
      <w:r w:rsidR="0089408A">
        <w:t xml:space="preserve">n ARCHE Applicant </w:t>
      </w:r>
      <w:r w:rsidR="00F27FC0">
        <w:t>T</w:t>
      </w:r>
      <w:r w:rsidR="0089408A">
        <w:t xml:space="preserve">raining </w:t>
      </w:r>
      <w:r>
        <w:t xml:space="preserve">session (usually two or three months before each submission date). Dates of these sessions will also be advertised on the </w:t>
      </w:r>
      <w:hyperlink r:id="rId27" w:history="1">
        <w:r w:rsidRPr="32001EAC">
          <w:rPr>
            <w:rStyle w:val="Hyperlink"/>
          </w:rPr>
          <w:t>LTEU website</w:t>
        </w:r>
      </w:hyperlink>
      <w:r>
        <w:t xml:space="preserve"> and the </w:t>
      </w:r>
      <w:hyperlink r:id="rId28" w:history="1">
        <w:r w:rsidRPr="32001EAC">
          <w:rPr>
            <w:rStyle w:val="Hyperlink"/>
          </w:rPr>
          <w:t>course booking page</w:t>
        </w:r>
      </w:hyperlink>
      <w:r>
        <w:t>.</w:t>
      </w:r>
      <w:r w:rsidR="09FF30FE">
        <w:t xml:space="preserve"> LTEU staff are also available for individual consultations throughout the year.</w:t>
      </w:r>
    </w:p>
    <w:p w14:paraId="5552DAB9" w14:textId="5E42C8AA" w:rsidR="00C7696C" w:rsidRDefault="00C7696C" w:rsidP="32001EAC">
      <w:pPr>
        <w:rPr>
          <w:szCs w:val="24"/>
        </w:rPr>
      </w:pPr>
      <w:r>
        <w:rPr>
          <w:szCs w:val="24"/>
        </w:rPr>
        <w:t>Each application will require different elements</w:t>
      </w:r>
      <w:r w:rsidR="001C17AB">
        <w:rPr>
          <w:szCs w:val="24"/>
        </w:rPr>
        <w:t>. These are provided in more detail below, and this checklist gives you a brief overview:</w:t>
      </w:r>
    </w:p>
    <w:tbl>
      <w:tblPr>
        <w:tblpPr w:leftFromText="45" w:rightFromText="45"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13" w:type="dxa"/>
          <w:bottom w:w="85" w:type="dxa"/>
          <w:right w:w="113" w:type="dxa"/>
        </w:tblCellMar>
        <w:tblLook w:val="0420" w:firstRow="1" w:lastRow="0" w:firstColumn="0" w:lastColumn="0" w:noHBand="0" w:noVBand="1"/>
      </w:tblPr>
      <w:tblGrid>
        <w:gridCol w:w="4167"/>
        <w:gridCol w:w="1646"/>
        <w:gridCol w:w="1646"/>
        <w:gridCol w:w="1557"/>
      </w:tblGrid>
      <w:tr w:rsidR="00F66108" w:rsidRPr="00D95572" w14:paraId="5FE434C6" w14:textId="77777777" w:rsidTr="005E2A70">
        <w:trPr>
          <w:cantSplit/>
          <w:trHeight w:val="20"/>
        </w:trPr>
        <w:tc>
          <w:tcPr>
            <w:tcW w:w="0" w:type="auto"/>
            <w:shd w:val="clear" w:color="auto" w:fill="E7E6E6" w:themeFill="background2"/>
            <w:hideMark/>
          </w:tcPr>
          <w:p w14:paraId="6FFB0352" w14:textId="77777777" w:rsidR="00702BFE" w:rsidRPr="00D95572" w:rsidRDefault="00702BFE" w:rsidP="000D43B2">
            <w:pPr>
              <w:spacing w:before="100" w:beforeAutospacing="1" w:after="100" w:afterAutospacing="1"/>
              <w:rPr>
                <w:rFonts w:eastAsia="Times New Roman" w:cs="Times New Roman"/>
                <w:lang w:eastAsia="en-GB"/>
              </w:rPr>
            </w:pPr>
            <w:r w:rsidRPr="00D95572">
              <w:rPr>
                <w:rFonts w:eastAsia="Times New Roman" w:cs="Times New Roman"/>
                <w:b/>
                <w:bCs/>
                <w:lang w:eastAsia="en-GB"/>
              </w:rPr>
              <w:t>Item</w:t>
            </w:r>
          </w:p>
        </w:tc>
        <w:tc>
          <w:tcPr>
            <w:tcW w:w="0" w:type="auto"/>
            <w:shd w:val="clear" w:color="auto" w:fill="E7E6E6" w:themeFill="background2"/>
            <w:hideMark/>
          </w:tcPr>
          <w:p w14:paraId="0BBB5EE6" w14:textId="177DF5A4" w:rsidR="00702BFE" w:rsidRPr="00086490" w:rsidRDefault="00166748" w:rsidP="000D43B2">
            <w:pPr>
              <w:spacing w:before="100" w:beforeAutospacing="1" w:after="100" w:afterAutospacing="1"/>
              <w:rPr>
                <w:rFonts w:eastAsia="Times New Roman" w:cs="Times New Roman"/>
                <w:lang w:eastAsia="en-GB"/>
              </w:rPr>
            </w:pPr>
            <w:r w:rsidRPr="00086490">
              <w:rPr>
                <w:rFonts w:eastAsia="Times New Roman" w:cs="Times New Roman"/>
                <w:b/>
                <w:bCs/>
                <w:lang w:eastAsia="en-GB"/>
              </w:rPr>
              <w:t xml:space="preserve">Associate Fellow </w:t>
            </w:r>
            <w:r w:rsidR="00702BFE" w:rsidRPr="00086490">
              <w:rPr>
                <w:rFonts w:eastAsia="Times New Roman" w:cs="Times New Roman"/>
                <w:b/>
                <w:bCs/>
                <w:lang w:eastAsia="en-GB"/>
              </w:rPr>
              <w:br/>
              <w:t>(D1)</w:t>
            </w:r>
          </w:p>
        </w:tc>
        <w:tc>
          <w:tcPr>
            <w:tcW w:w="0" w:type="auto"/>
            <w:shd w:val="clear" w:color="auto" w:fill="E7E6E6" w:themeFill="background2"/>
            <w:hideMark/>
          </w:tcPr>
          <w:p w14:paraId="2E3445A5" w14:textId="268F2CA5" w:rsidR="00702BFE" w:rsidRPr="00086490" w:rsidRDefault="00166748" w:rsidP="000D43B2">
            <w:pPr>
              <w:spacing w:before="100" w:beforeAutospacing="1" w:after="100" w:afterAutospacing="1"/>
              <w:rPr>
                <w:rFonts w:eastAsia="Times New Roman" w:cs="Times New Roman"/>
                <w:lang w:eastAsia="en-GB"/>
              </w:rPr>
            </w:pPr>
            <w:r w:rsidRPr="00086490">
              <w:rPr>
                <w:rFonts w:eastAsia="Times New Roman" w:cs="Times New Roman"/>
                <w:b/>
                <w:bCs/>
                <w:lang w:eastAsia="en-GB"/>
              </w:rPr>
              <w:t>Fellow</w:t>
            </w:r>
            <w:r w:rsidR="00702BFE" w:rsidRPr="00086490">
              <w:rPr>
                <w:rFonts w:eastAsia="Times New Roman" w:cs="Times New Roman"/>
                <w:b/>
                <w:bCs/>
                <w:lang w:eastAsia="en-GB"/>
              </w:rPr>
              <w:t xml:space="preserve"> </w:t>
            </w:r>
            <w:r w:rsidR="00702BFE" w:rsidRPr="00086490">
              <w:rPr>
                <w:rFonts w:eastAsia="Times New Roman" w:cs="Times New Roman"/>
                <w:b/>
                <w:bCs/>
                <w:lang w:eastAsia="en-GB"/>
              </w:rPr>
              <w:br/>
              <w:t>(D2)</w:t>
            </w:r>
          </w:p>
        </w:tc>
        <w:tc>
          <w:tcPr>
            <w:tcW w:w="0" w:type="auto"/>
            <w:shd w:val="clear" w:color="auto" w:fill="E7E6E6" w:themeFill="background2"/>
            <w:hideMark/>
          </w:tcPr>
          <w:p w14:paraId="2660853D" w14:textId="68A4914C" w:rsidR="00702BFE" w:rsidRPr="00086490" w:rsidRDefault="00166748" w:rsidP="000D43B2">
            <w:pPr>
              <w:spacing w:before="100" w:beforeAutospacing="1" w:after="100" w:afterAutospacing="1"/>
              <w:rPr>
                <w:rFonts w:eastAsia="Times New Roman" w:cs="Times New Roman"/>
                <w:lang w:eastAsia="en-GB"/>
              </w:rPr>
            </w:pPr>
            <w:r w:rsidRPr="00086490">
              <w:rPr>
                <w:rFonts w:eastAsia="Times New Roman" w:cs="Times New Roman"/>
                <w:b/>
                <w:bCs/>
                <w:lang w:eastAsia="en-GB"/>
              </w:rPr>
              <w:t>Senior Fellow</w:t>
            </w:r>
            <w:r w:rsidR="00702BFE" w:rsidRPr="00086490">
              <w:rPr>
                <w:rFonts w:eastAsia="Times New Roman" w:cs="Times New Roman"/>
                <w:b/>
                <w:bCs/>
                <w:lang w:eastAsia="en-GB"/>
              </w:rPr>
              <w:br/>
              <w:t>(D3)</w:t>
            </w:r>
          </w:p>
        </w:tc>
      </w:tr>
      <w:tr w:rsidR="00B61F9F" w:rsidRPr="00D95572" w14:paraId="6FD3C004" w14:textId="77777777" w:rsidTr="005E2A70">
        <w:trPr>
          <w:cantSplit/>
          <w:trHeight w:val="20"/>
        </w:trPr>
        <w:tc>
          <w:tcPr>
            <w:tcW w:w="0" w:type="auto"/>
            <w:hideMark/>
          </w:tcPr>
          <w:p w14:paraId="50C971EF" w14:textId="31C3325A" w:rsidR="00702BFE" w:rsidRPr="00D95572" w:rsidRDefault="00BB4A21" w:rsidP="000D43B2">
            <w:pPr>
              <w:spacing w:before="100" w:beforeAutospacing="1" w:after="100" w:afterAutospacing="1"/>
              <w:rPr>
                <w:rFonts w:eastAsia="Times New Roman" w:cs="Times New Roman"/>
                <w:lang w:eastAsia="en-GB"/>
              </w:rPr>
            </w:pPr>
            <w:r>
              <w:rPr>
                <w:rFonts w:eastAsia="Times New Roman" w:cs="Times New Roman"/>
                <w:b/>
                <w:bCs/>
                <w:lang w:eastAsia="en-GB"/>
              </w:rPr>
              <w:t>M</w:t>
            </w:r>
            <w:r w:rsidR="00702BFE">
              <w:rPr>
                <w:rFonts w:eastAsia="Times New Roman" w:cs="Times New Roman"/>
                <w:b/>
                <w:bCs/>
                <w:lang w:eastAsia="en-GB"/>
              </w:rPr>
              <w:t>aximum t</w:t>
            </w:r>
            <w:r w:rsidR="00702BFE" w:rsidRPr="00D95572">
              <w:rPr>
                <w:rFonts w:eastAsia="Times New Roman" w:cs="Times New Roman"/>
                <w:b/>
                <w:bCs/>
                <w:lang w:eastAsia="en-GB"/>
              </w:rPr>
              <w:t>otal word count</w:t>
            </w:r>
            <w:r w:rsidR="00702BFE">
              <w:rPr>
                <w:rFonts w:eastAsia="Times New Roman" w:cs="Times New Roman"/>
                <w:b/>
                <w:bCs/>
                <w:lang w:eastAsia="en-GB"/>
              </w:rPr>
              <w:t xml:space="preserve"> </w:t>
            </w:r>
          </w:p>
        </w:tc>
        <w:tc>
          <w:tcPr>
            <w:tcW w:w="0" w:type="auto"/>
            <w:hideMark/>
          </w:tcPr>
          <w:p w14:paraId="5B24CE24" w14:textId="77777777" w:rsidR="00702BFE" w:rsidRPr="00C917B2" w:rsidRDefault="00702BFE" w:rsidP="000D43B2">
            <w:pPr>
              <w:spacing w:before="100" w:beforeAutospacing="1" w:after="100" w:afterAutospacing="1"/>
              <w:rPr>
                <w:rFonts w:eastAsia="Times New Roman" w:cs="Times New Roman"/>
                <w:b/>
                <w:lang w:eastAsia="en-GB"/>
              </w:rPr>
            </w:pPr>
            <w:r w:rsidRPr="00C917B2">
              <w:rPr>
                <w:rFonts w:eastAsia="Times New Roman" w:cs="Times New Roman"/>
                <w:b/>
                <w:lang w:eastAsia="en-GB"/>
              </w:rPr>
              <w:t>1</w:t>
            </w:r>
            <w:r>
              <w:rPr>
                <w:rFonts w:eastAsia="Times New Roman" w:cs="Times New Roman"/>
                <w:b/>
                <w:lang w:eastAsia="en-GB"/>
              </w:rPr>
              <w:t>5</w:t>
            </w:r>
            <w:r w:rsidRPr="00C917B2">
              <w:rPr>
                <w:rFonts w:eastAsia="Times New Roman" w:cs="Times New Roman"/>
                <w:b/>
                <w:lang w:eastAsia="en-GB"/>
              </w:rPr>
              <w:t xml:space="preserve">00 words </w:t>
            </w:r>
          </w:p>
        </w:tc>
        <w:tc>
          <w:tcPr>
            <w:tcW w:w="0" w:type="auto"/>
            <w:hideMark/>
          </w:tcPr>
          <w:p w14:paraId="2E051FA2" w14:textId="77777777" w:rsidR="00702BFE" w:rsidRPr="00C917B2" w:rsidRDefault="00702BFE" w:rsidP="000D43B2">
            <w:pPr>
              <w:spacing w:before="100" w:beforeAutospacing="1" w:after="100" w:afterAutospacing="1"/>
              <w:rPr>
                <w:rFonts w:eastAsia="Times New Roman" w:cs="Times New Roman"/>
                <w:b/>
                <w:lang w:eastAsia="en-GB"/>
              </w:rPr>
            </w:pPr>
            <w:r w:rsidRPr="00C917B2">
              <w:rPr>
                <w:rFonts w:eastAsia="Times New Roman" w:cs="Times New Roman"/>
                <w:b/>
                <w:lang w:eastAsia="en-GB"/>
              </w:rPr>
              <w:t xml:space="preserve">3000 words </w:t>
            </w:r>
          </w:p>
        </w:tc>
        <w:tc>
          <w:tcPr>
            <w:tcW w:w="0" w:type="auto"/>
            <w:hideMark/>
          </w:tcPr>
          <w:p w14:paraId="159B5A8D" w14:textId="77777777" w:rsidR="00702BFE" w:rsidRPr="00C917B2" w:rsidRDefault="00702BFE" w:rsidP="000D43B2">
            <w:pPr>
              <w:spacing w:before="100" w:beforeAutospacing="1" w:after="100" w:afterAutospacing="1"/>
              <w:rPr>
                <w:rFonts w:eastAsia="Times New Roman" w:cs="Times New Roman"/>
                <w:b/>
                <w:lang w:eastAsia="en-GB"/>
              </w:rPr>
            </w:pPr>
            <w:r w:rsidRPr="00C917B2">
              <w:rPr>
                <w:rFonts w:eastAsia="Times New Roman" w:cs="Times New Roman"/>
                <w:b/>
                <w:lang w:eastAsia="en-GB"/>
              </w:rPr>
              <w:t xml:space="preserve">6000 words </w:t>
            </w:r>
          </w:p>
        </w:tc>
      </w:tr>
      <w:tr w:rsidR="00B61F9F" w:rsidRPr="00D95572" w14:paraId="149D6A5E" w14:textId="77777777" w:rsidTr="005E2A70">
        <w:trPr>
          <w:cantSplit/>
          <w:trHeight w:val="20"/>
        </w:trPr>
        <w:tc>
          <w:tcPr>
            <w:tcW w:w="0" w:type="auto"/>
            <w:hideMark/>
          </w:tcPr>
          <w:p w14:paraId="4DF0092F" w14:textId="77777777" w:rsidR="00702BFE" w:rsidRPr="00C917B2" w:rsidRDefault="00702BFE" w:rsidP="000D43B2">
            <w:pPr>
              <w:spacing w:before="100" w:beforeAutospacing="1" w:after="100" w:afterAutospacing="1"/>
              <w:rPr>
                <w:rFonts w:eastAsia="Times New Roman" w:cs="Times New Roman"/>
                <w:lang w:eastAsia="en-GB"/>
              </w:rPr>
            </w:pPr>
            <w:r w:rsidRPr="00C917B2">
              <w:rPr>
                <w:rFonts w:eastAsia="Times New Roman" w:cs="Times New Roman"/>
                <w:bCs/>
                <w:lang w:eastAsia="en-GB"/>
              </w:rPr>
              <w:t xml:space="preserve">Personal details </w:t>
            </w:r>
          </w:p>
        </w:tc>
        <w:tc>
          <w:tcPr>
            <w:tcW w:w="0" w:type="auto"/>
            <w:hideMark/>
          </w:tcPr>
          <w:p w14:paraId="0C9D3D53" w14:textId="77777777" w:rsidR="00702BFE" w:rsidRPr="00D95572" w:rsidRDefault="00702BFE" w:rsidP="000D43B2">
            <w:pPr>
              <w:spacing w:before="100" w:beforeAutospacing="1" w:after="100" w:afterAutospacing="1"/>
              <w:rPr>
                <w:rFonts w:eastAsia="Times New Roman" w:cs="Times New Roman"/>
                <w:lang w:eastAsia="en-GB"/>
              </w:rPr>
            </w:pPr>
            <w:r w:rsidRPr="00D95572">
              <w:rPr>
                <w:rFonts w:ascii="Segoe UI Symbol" w:eastAsia="Times New Roman" w:hAnsi="Segoe UI Symbol" w:cs="Segoe UI Symbol"/>
                <w:lang w:eastAsia="en-GB"/>
              </w:rPr>
              <w:t>✓</w:t>
            </w:r>
          </w:p>
        </w:tc>
        <w:tc>
          <w:tcPr>
            <w:tcW w:w="0" w:type="auto"/>
            <w:hideMark/>
          </w:tcPr>
          <w:p w14:paraId="07464630" w14:textId="77777777" w:rsidR="00702BFE" w:rsidRPr="00D95572" w:rsidRDefault="00702BFE" w:rsidP="000D43B2">
            <w:pPr>
              <w:spacing w:before="100" w:beforeAutospacing="1" w:after="100" w:afterAutospacing="1"/>
              <w:rPr>
                <w:rFonts w:eastAsia="Times New Roman" w:cs="Times New Roman"/>
                <w:lang w:eastAsia="en-GB"/>
              </w:rPr>
            </w:pPr>
            <w:r w:rsidRPr="00D95572">
              <w:rPr>
                <w:rFonts w:ascii="Segoe UI Symbol" w:eastAsia="Times New Roman" w:hAnsi="Segoe UI Symbol" w:cs="Segoe UI Symbol"/>
                <w:lang w:eastAsia="en-GB"/>
              </w:rPr>
              <w:t>✓</w:t>
            </w:r>
          </w:p>
        </w:tc>
        <w:tc>
          <w:tcPr>
            <w:tcW w:w="0" w:type="auto"/>
            <w:hideMark/>
          </w:tcPr>
          <w:p w14:paraId="2DFF5949" w14:textId="77777777" w:rsidR="00702BFE" w:rsidRPr="00D95572" w:rsidRDefault="00702BFE" w:rsidP="000D43B2">
            <w:pPr>
              <w:spacing w:before="100" w:beforeAutospacing="1" w:after="100" w:afterAutospacing="1"/>
              <w:rPr>
                <w:rFonts w:eastAsia="Times New Roman" w:cs="Times New Roman"/>
                <w:lang w:eastAsia="en-GB"/>
              </w:rPr>
            </w:pPr>
            <w:r w:rsidRPr="00D95572">
              <w:rPr>
                <w:rFonts w:ascii="Segoe UI Symbol" w:eastAsia="Times New Roman" w:hAnsi="Segoe UI Symbol" w:cs="Segoe UI Symbol"/>
                <w:lang w:eastAsia="en-GB"/>
              </w:rPr>
              <w:t>✓</w:t>
            </w:r>
          </w:p>
        </w:tc>
      </w:tr>
      <w:tr w:rsidR="00B61F9F" w:rsidRPr="00D95572" w14:paraId="7C3C687C" w14:textId="77777777" w:rsidTr="005E2A70">
        <w:trPr>
          <w:cantSplit/>
          <w:trHeight w:val="20"/>
        </w:trPr>
        <w:tc>
          <w:tcPr>
            <w:tcW w:w="0" w:type="auto"/>
            <w:hideMark/>
          </w:tcPr>
          <w:p w14:paraId="7F7A914E" w14:textId="77777777" w:rsidR="00702BFE" w:rsidRPr="00C917B2" w:rsidRDefault="00702BFE" w:rsidP="000D43B2">
            <w:pPr>
              <w:spacing w:before="100" w:beforeAutospacing="1" w:after="100" w:afterAutospacing="1"/>
              <w:rPr>
                <w:rFonts w:eastAsia="Times New Roman" w:cs="Times New Roman"/>
                <w:lang w:eastAsia="en-GB"/>
              </w:rPr>
            </w:pPr>
            <w:r>
              <w:rPr>
                <w:rFonts w:eastAsia="Times New Roman" w:cs="Times New Roman"/>
                <w:bCs/>
                <w:lang w:eastAsia="en-GB"/>
              </w:rPr>
              <w:t>Reflective account of practice</w:t>
            </w:r>
          </w:p>
        </w:tc>
        <w:tc>
          <w:tcPr>
            <w:tcW w:w="0" w:type="auto"/>
            <w:hideMark/>
          </w:tcPr>
          <w:p w14:paraId="1C254B68" w14:textId="77777777" w:rsidR="00702BFE" w:rsidRPr="00D95572" w:rsidRDefault="00702BFE" w:rsidP="000D43B2">
            <w:pPr>
              <w:spacing w:before="100" w:beforeAutospacing="1" w:after="100" w:afterAutospacing="1"/>
              <w:rPr>
                <w:rFonts w:eastAsia="Times New Roman" w:cs="Times New Roman"/>
                <w:lang w:eastAsia="en-GB"/>
              </w:rPr>
            </w:pPr>
            <w:r>
              <w:rPr>
                <w:rFonts w:eastAsia="Times New Roman" w:cs="Times New Roman"/>
                <w:lang w:eastAsia="en-GB"/>
              </w:rPr>
              <w:t>1500</w:t>
            </w:r>
            <w:r w:rsidRPr="00D95572">
              <w:rPr>
                <w:rFonts w:eastAsia="Times New Roman" w:cs="Times New Roman"/>
                <w:lang w:eastAsia="en-GB"/>
              </w:rPr>
              <w:t xml:space="preserve"> words</w:t>
            </w:r>
          </w:p>
        </w:tc>
        <w:tc>
          <w:tcPr>
            <w:tcW w:w="0" w:type="auto"/>
            <w:hideMark/>
          </w:tcPr>
          <w:p w14:paraId="5DCAA82D" w14:textId="77777777" w:rsidR="00702BFE" w:rsidRPr="00D95572" w:rsidRDefault="00702BFE" w:rsidP="000D43B2">
            <w:pPr>
              <w:spacing w:before="100" w:beforeAutospacing="1" w:after="100" w:afterAutospacing="1"/>
              <w:rPr>
                <w:rFonts w:eastAsia="Times New Roman" w:cs="Times New Roman"/>
                <w:lang w:eastAsia="en-GB"/>
              </w:rPr>
            </w:pPr>
            <w:r>
              <w:rPr>
                <w:rFonts w:eastAsia="Times New Roman" w:cs="Times New Roman"/>
                <w:lang w:eastAsia="en-GB"/>
              </w:rPr>
              <w:t>30</w:t>
            </w:r>
            <w:r w:rsidRPr="00D95572">
              <w:rPr>
                <w:rFonts w:eastAsia="Times New Roman" w:cs="Times New Roman"/>
                <w:lang w:eastAsia="en-GB"/>
              </w:rPr>
              <w:t>00 words</w:t>
            </w:r>
          </w:p>
        </w:tc>
        <w:tc>
          <w:tcPr>
            <w:tcW w:w="0" w:type="auto"/>
            <w:hideMark/>
          </w:tcPr>
          <w:p w14:paraId="42A2A68E" w14:textId="77777777" w:rsidR="00702BFE" w:rsidRPr="00D95572" w:rsidRDefault="00702BFE" w:rsidP="000D43B2">
            <w:pPr>
              <w:spacing w:before="100" w:beforeAutospacing="1" w:after="100" w:afterAutospacing="1"/>
              <w:rPr>
                <w:rFonts w:eastAsia="Times New Roman" w:cs="Times New Roman"/>
                <w:lang w:eastAsia="en-GB"/>
              </w:rPr>
            </w:pPr>
            <w:r>
              <w:rPr>
                <w:rFonts w:eastAsia="Times New Roman" w:cs="Times New Roman"/>
                <w:lang w:eastAsia="en-GB"/>
              </w:rPr>
              <w:t>30</w:t>
            </w:r>
            <w:r w:rsidRPr="00D95572">
              <w:rPr>
                <w:rFonts w:eastAsia="Times New Roman" w:cs="Times New Roman"/>
                <w:lang w:eastAsia="en-GB"/>
              </w:rPr>
              <w:t>00</w:t>
            </w:r>
            <w:r>
              <w:rPr>
                <w:rFonts w:eastAsia="Times New Roman" w:cs="Times New Roman"/>
                <w:lang w:eastAsia="en-GB"/>
              </w:rPr>
              <w:t xml:space="preserve"> words</w:t>
            </w:r>
          </w:p>
        </w:tc>
      </w:tr>
      <w:tr w:rsidR="00F66108" w:rsidRPr="00D95572" w14:paraId="49EE3FAE" w14:textId="77777777" w:rsidTr="005E2A70">
        <w:trPr>
          <w:cantSplit/>
          <w:trHeight w:val="20"/>
        </w:trPr>
        <w:tc>
          <w:tcPr>
            <w:tcW w:w="0" w:type="auto"/>
            <w:hideMark/>
          </w:tcPr>
          <w:p w14:paraId="48F8EB44" w14:textId="77777777" w:rsidR="00702BFE" w:rsidRPr="00C917B2" w:rsidRDefault="00702BFE" w:rsidP="000D43B2">
            <w:pPr>
              <w:spacing w:before="100" w:beforeAutospacing="1" w:after="100" w:afterAutospacing="1"/>
              <w:rPr>
                <w:rFonts w:eastAsia="Times New Roman" w:cs="Times New Roman"/>
                <w:lang w:eastAsia="en-GB"/>
              </w:rPr>
            </w:pPr>
            <w:r>
              <w:rPr>
                <w:rFonts w:eastAsia="Times New Roman" w:cs="Times New Roman"/>
                <w:bCs/>
                <w:lang w:eastAsia="en-GB"/>
              </w:rPr>
              <w:t>Two (2)</w:t>
            </w:r>
            <w:r w:rsidRPr="00C917B2">
              <w:rPr>
                <w:rFonts w:eastAsia="Times New Roman" w:cs="Times New Roman"/>
                <w:bCs/>
                <w:lang w:eastAsia="en-GB"/>
              </w:rPr>
              <w:t xml:space="preserve"> </w:t>
            </w:r>
            <w:r>
              <w:rPr>
                <w:rFonts w:eastAsia="Times New Roman" w:cs="Times New Roman"/>
                <w:bCs/>
                <w:lang w:eastAsia="en-GB"/>
              </w:rPr>
              <w:t>c</w:t>
            </w:r>
            <w:r w:rsidRPr="00C917B2">
              <w:rPr>
                <w:rFonts w:eastAsia="Times New Roman" w:cs="Times New Roman"/>
                <w:bCs/>
                <w:lang w:eastAsia="en-GB"/>
              </w:rPr>
              <w:t xml:space="preserve">ase </w:t>
            </w:r>
            <w:r>
              <w:rPr>
                <w:rFonts w:eastAsia="Times New Roman" w:cs="Times New Roman"/>
                <w:bCs/>
                <w:lang w:eastAsia="en-GB"/>
              </w:rPr>
              <w:t>s</w:t>
            </w:r>
            <w:r w:rsidRPr="00C917B2">
              <w:rPr>
                <w:rFonts w:eastAsia="Times New Roman" w:cs="Times New Roman"/>
                <w:bCs/>
                <w:lang w:eastAsia="en-GB"/>
              </w:rPr>
              <w:t>tudies </w:t>
            </w:r>
          </w:p>
        </w:tc>
        <w:tc>
          <w:tcPr>
            <w:tcW w:w="0" w:type="auto"/>
            <w:shd w:val="clear" w:color="auto" w:fill="EAEAEA"/>
            <w:hideMark/>
          </w:tcPr>
          <w:p w14:paraId="10667DED" w14:textId="77777777" w:rsidR="00702BFE" w:rsidRPr="00D95572" w:rsidRDefault="00702BFE" w:rsidP="000D43B2">
            <w:pPr>
              <w:spacing w:before="100" w:beforeAutospacing="1" w:after="100" w:afterAutospacing="1"/>
              <w:rPr>
                <w:rFonts w:eastAsia="Times New Roman" w:cs="Times New Roman"/>
                <w:lang w:eastAsia="en-GB"/>
              </w:rPr>
            </w:pPr>
            <w:r w:rsidRPr="00D95572">
              <w:rPr>
                <w:rFonts w:eastAsia="Times New Roman" w:cs="Times New Roman"/>
                <w:lang w:eastAsia="en-GB"/>
              </w:rPr>
              <w:t>N/A</w:t>
            </w:r>
          </w:p>
        </w:tc>
        <w:tc>
          <w:tcPr>
            <w:tcW w:w="0" w:type="auto"/>
            <w:shd w:val="clear" w:color="auto" w:fill="EAEAEA"/>
            <w:hideMark/>
          </w:tcPr>
          <w:p w14:paraId="46F9A7FE" w14:textId="77777777" w:rsidR="00702BFE" w:rsidRPr="00D95572" w:rsidRDefault="00702BFE" w:rsidP="000D43B2">
            <w:pPr>
              <w:spacing w:before="100" w:beforeAutospacing="1" w:after="100" w:afterAutospacing="1"/>
              <w:rPr>
                <w:rFonts w:eastAsia="Times New Roman" w:cs="Times New Roman"/>
                <w:lang w:eastAsia="en-GB"/>
              </w:rPr>
            </w:pPr>
            <w:r w:rsidRPr="00D95572">
              <w:rPr>
                <w:rFonts w:eastAsia="Times New Roman" w:cs="Times New Roman"/>
                <w:lang w:eastAsia="en-GB"/>
              </w:rPr>
              <w:t>N/A</w:t>
            </w:r>
          </w:p>
        </w:tc>
        <w:tc>
          <w:tcPr>
            <w:tcW w:w="0" w:type="auto"/>
            <w:hideMark/>
          </w:tcPr>
          <w:p w14:paraId="72AE8C45" w14:textId="77777777" w:rsidR="00702BFE" w:rsidRPr="00D95572" w:rsidRDefault="00702BFE" w:rsidP="000D43B2">
            <w:pPr>
              <w:spacing w:before="100" w:beforeAutospacing="1" w:after="100" w:afterAutospacing="1"/>
              <w:rPr>
                <w:rFonts w:eastAsia="Times New Roman" w:cs="Times New Roman"/>
                <w:lang w:eastAsia="en-GB"/>
              </w:rPr>
            </w:pPr>
            <w:r w:rsidRPr="00D95572">
              <w:rPr>
                <w:rFonts w:eastAsia="Times New Roman" w:cs="Times New Roman"/>
                <w:lang w:eastAsia="en-GB"/>
              </w:rPr>
              <w:t>2</w:t>
            </w:r>
            <w:r>
              <w:rPr>
                <w:rFonts w:eastAsia="Times New Roman" w:cs="Times New Roman"/>
                <w:lang w:eastAsia="en-GB"/>
              </w:rPr>
              <w:t xml:space="preserve"> </w:t>
            </w:r>
            <w:r w:rsidRPr="00D95572">
              <w:rPr>
                <w:rFonts w:eastAsia="Times New Roman" w:cs="Times New Roman"/>
                <w:lang w:eastAsia="en-GB"/>
              </w:rPr>
              <w:t>x 1500 words</w:t>
            </w:r>
          </w:p>
        </w:tc>
      </w:tr>
      <w:tr w:rsidR="00B61F9F" w:rsidRPr="00D95572" w14:paraId="2C9B601C" w14:textId="77777777" w:rsidTr="005E2A70">
        <w:trPr>
          <w:cantSplit/>
          <w:trHeight w:val="20"/>
        </w:trPr>
        <w:tc>
          <w:tcPr>
            <w:tcW w:w="0" w:type="auto"/>
          </w:tcPr>
          <w:p w14:paraId="422C3A8C" w14:textId="77777777" w:rsidR="00702BFE" w:rsidRPr="00C917B2" w:rsidRDefault="00702BFE" w:rsidP="000D43B2">
            <w:pPr>
              <w:spacing w:before="100" w:beforeAutospacing="1" w:after="100" w:afterAutospacing="1"/>
              <w:rPr>
                <w:rFonts w:eastAsia="Times New Roman" w:cs="Times New Roman"/>
                <w:lang w:eastAsia="en-GB"/>
              </w:rPr>
            </w:pPr>
            <w:r>
              <w:rPr>
                <w:rFonts w:eastAsia="Times New Roman" w:cs="Times New Roman"/>
                <w:lang w:eastAsia="en-GB"/>
              </w:rPr>
              <w:t>Reference list</w:t>
            </w:r>
          </w:p>
        </w:tc>
        <w:tc>
          <w:tcPr>
            <w:tcW w:w="0" w:type="auto"/>
          </w:tcPr>
          <w:p w14:paraId="35CED53E" w14:textId="77777777" w:rsidR="00702BFE" w:rsidRDefault="00702BFE" w:rsidP="000D43B2">
            <w:pPr>
              <w:spacing w:before="100" w:beforeAutospacing="1" w:after="100" w:afterAutospacing="1"/>
              <w:rPr>
                <w:rFonts w:eastAsia="Times New Roman" w:cs="Times New Roman"/>
                <w:lang w:eastAsia="en-GB"/>
              </w:rPr>
            </w:pPr>
            <w:r w:rsidRPr="00D95572">
              <w:rPr>
                <w:rFonts w:ascii="Segoe UI Symbol" w:eastAsia="Times New Roman" w:hAnsi="Segoe UI Symbol" w:cs="Segoe UI Symbol"/>
                <w:lang w:eastAsia="en-GB"/>
              </w:rPr>
              <w:t>✓</w:t>
            </w:r>
          </w:p>
        </w:tc>
        <w:tc>
          <w:tcPr>
            <w:tcW w:w="0" w:type="auto"/>
          </w:tcPr>
          <w:p w14:paraId="5AD770D5" w14:textId="77777777" w:rsidR="00702BFE" w:rsidRDefault="00702BFE" w:rsidP="000D43B2">
            <w:pPr>
              <w:spacing w:before="100" w:beforeAutospacing="1" w:after="100" w:afterAutospacing="1"/>
              <w:rPr>
                <w:rFonts w:eastAsia="Times New Roman" w:cs="Times New Roman"/>
                <w:lang w:eastAsia="en-GB"/>
              </w:rPr>
            </w:pPr>
            <w:r w:rsidRPr="00D95572">
              <w:rPr>
                <w:rFonts w:ascii="Segoe UI Symbol" w:eastAsia="Times New Roman" w:hAnsi="Segoe UI Symbol" w:cs="Segoe UI Symbol"/>
                <w:lang w:eastAsia="en-GB"/>
              </w:rPr>
              <w:t>✓</w:t>
            </w:r>
          </w:p>
        </w:tc>
        <w:tc>
          <w:tcPr>
            <w:tcW w:w="0" w:type="auto"/>
          </w:tcPr>
          <w:p w14:paraId="161075E5" w14:textId="77777777" w:rsidR="00702BFE" w:rsidRDefault="00702BFE" w:rsidP="000D43B2">
            <w:pPr>
              <w:spacing w:before="100" w:beforeAutospacing="1" w:after="100" w:afterAutospacing="1"/>
              <w:rPr>
                <w:rFonts w:eastAsia="Times New Roman" w:cs="Times New Roman"/>
                <w:lang w:eastAsia="en-GB"/>
              </w:rPr>
            </w:pPr>
            <w:r w:rsidRPr="00D95572">
              <w:rPr>
                <w:rFonts w:ascii="Segoe UI Symbol" w:eastAsia="Times New Roman" w:hAnsi="Segoe UI Symbol" w:cs="Segoe UI Symbol"/>
                <w:lang w:eastAsia="en-GB"/>
              </w:rPr>
              <w:t>✓</w:t>
            </w:r>
          </w:p>
        </w:tc>
      </w:tr>
      <w:tr w:rsidR="00B61F9F" w:rsidRPr="00D95572" w14:paraId="72742434" w14:textId="77777777" w:rsidTr="005E2A70">
        <w:trPr>
          <w:cantSplit/>
          <w:trHeight w:val="20"/>
        </w:trPr>
        <w:tc>
          <w:tcPr>
            <w:tcW w:w="0" w:type="auto"/>
            <w:hideMark/>
          </w:tcPr>
          <w:p w14:paraId="3C8CA6DC" w14:textId="77777777" w:rsidR="00702BFE" w:rsidRPr="00C917B2" w:rsidRDefault="00702BFE" w:rsidP="000D43B2">
            <w:pPr>
              <w:spacing w:before="100" w:beforeAutospacing="1" w:after="100" w:afterAutospacing="1"/>
              <w:rPr>
                <w:rFonts w:eastAsia="Times New Roman" w:cs="Times New Roman"/>
                <w:lang w:eastAsia="en-GB"/>
              </w:rPr>
            </w:pPr>
            <w:r w:rsidRPr="00C917B2">
              <w:rPr>
                <w:rFonts w:eastAsia="Times New Roman" w:cs="Times New Roman"/>
                <w:lang w:eastAsia="en-GB"/>
              </w:rPr>
              <w:t xml:space="preserve">CPD </w:t>
            </w:r>
            <w:r>
              <w:rPr>
                <w:rFonts w:eastAsia="Times New Roman" w:cs="Times New Roman"/>
                <w:lang w:eastAsia="en-GB"/>
              </w:rPr>
              <w:t>u</w:t>
            </w:r>
            <w:r w:rsidRPr="00C917B2">
              <w:rPr>
                <w:rFonts w:eastAsia="Times New Roman" w:cs="Times New Roman"/>
                <w:lang w:eastAsia="en-GB"/>
              </w:rPr>
              <w:t>ndertaken</w:t>
            </w:r>
          </w:p>
        </w:tc>
        <w:tc>
          <w:tcPr>
            <w:tcW w:w="0" w:type="auto"/>
            <w:hideMark/>
          </w:tcPr>
          <w:p w14:paraId="7AEA1784" w14:textId="77777777" w:rsidR="00702BFE" w:rsidRPr="00D95572" w:rsidRDefault="00702BFE" w:rsidP="000D43B2">
            <w:pPr>
              <w:spacing w:before="100" w:beforeAutospacing="1" w:after="100" w:afterAutospacing="1"/>
              <w:rPr>
                <w:rFonts w:eastAsia="Times New Roman" w:cs="Times New Roman"/>
                <w:lang w:eastAsia="en-GB"/>
              </w:rPr>
            </w:pPr>
            <w:r>
              <w:rPr>
                <w:rFonts w:eastAsia="Times New Roman" w:cs="Times New Roman"/>
                <w:lang w:eastAsia="en-GB"/>
              </w:rPr>
              <w:t>2-3 years</w:t>
            </w:r>
          </w:p>
        </w:tc>
        <w:tc>
          <w:tcPr>
            <w:tcW w:w="0" w:type="auto"/>
            <w:hideMark/>
          </w:tcPr>
          <w:p w14:paraId="01951BBE" w14:textId="77777777" w:rsidR="00702BFE" w:rsidRPr="00D95572" w:rsidRDefault="00702BFE" w:rsidP="000D43B2">
            <w:pPr>
              <w:spacing w:before="100" w:beforeAutospacing="1" w:after="100" w:afterAutospacing="1"/>
              <w:rPr>
                <w:rFonts w:eastAsia="Times New Roman" w:cs="Times New Roman"/>
                <w:lang w:eastAsia="en-GB"/>
              </w:rPr>
            </w:pPr>
            <w:r>
              <w:rPr>
                <w:rFonts w:eastAsia="Times New Roman" w:cs="Times New Roman"/>
                <w:lang w:eastAsia="en-GB"/>
              </w:rPr>
              <w:t>2-3 years</w:t>
            </w:r>
          </w:p>
        </w:tc>
        <w:tc>
          <w:tcPr>
            <w:tcW w:w="0" w:type="auto"/>
            <w:hideMark/>
          </w:tcPr>
          <w:p w14:paraId="5055F401" w14:textId="77777777" w:rsidR="00702BFE" w:rsidRPr="00D95572" w:rsidRDefault="00702BFE" w:rsidP="000D43B2">
            <w:pPr>
              <w:spacing w:before="100" w:beforeAutospacing="1" w:after="100" w:afterAutospacing="1"/>
              <w:rPr>
                <w:rFonts w:eastAsia="Times New Roman" w:cs="Times New Roman"/>
                <w:lang w:eastAsia="en-GB"/>
              </w:rPr>
            </w:pPr>
            <w:r>
              <w:rPr>
                <w:rFonts w:eastAsia="Times New Roman" w:cs="Times New Roman"/>
                <w:lang w:eastAsia="en-GB"/>
              </w:rPr>
              <w:t>3-5 years</w:t>
            </w:r>
          </w:p>
        </w:tc>
      </w:tr>
      <w:tr w:rsidR="00B61F9F" w:rsidRPr="00D95572" w14:paraId="5299EB98" w14:textId="77777777" w:rsidTr="005E2A70">
        <w:trPr>
          <w:cantSplit/>
          <w:trHeight w:val="20"/>
        </w:trPr>
        <w:tc>
          <w:tcPr>
            <w:tcW w:w="0" w:type="auto"/>
            <w:hideMark/>
          </w:tcPr>
          <w:p w14:paraId="750332C5" w14:textId="77777777" w:rsidR="00702BFE" w:rsidRPr="00C917B2" w:rsidRDefault="00702BFE" w:rsidP="000D43B2">
            <w:pPr>
              <w:spacing w:before="100" w:beforeAutospacing="1" w:after="100" w:afterAutospacing="1"/>
              <w:rPr>
                <w:rFonts w:eastAsia="Times New Roman" w:cs="Times New Roman"/>
                <w:lang w:eastAsia="en-GB"/>
              </w:rPr>
            </w:pPr>
            <w:r w:rsidRPr="00C917B2">
              <w:rPr>
                <w:rFonts w:eastAsia="Times New Roman" w:cs="Times New Roman"/>
                <w:bCs/>
                <w:lang w:eastAsia="en-GB"/>
              </w:rPr>
              <w:t xml:space="preserve">CPD </w:t>
            </w:r>
            <w:r>
              <w:rPr>
                <w:rFonts w:eastAsia="Times New Roman" w:cs="Times New Roman"/>
                <w:bCs/>
                <w:lang w:eastAsia="en-GB"/>
              </w:rPr>
              <w:t>p</w:t>
            </w:r>
            <w:r w:rsidRPr="00C917B2">
              <w:rPr>
                <w:rFonts w:eastAsia="Times New Roman" w:cs="Times New Roman"/>
                <w:bCs/>
                <w:lang w:eastAsia="en-GB"/>
              </w:rPr>
              <w:t>lan</w:t>
            </w:r>
          </w:p>
        </w:tc>
        <w:tc>
          <w:tcPr>
            <w:tcW w:w="0" w:type="auto"/>
            <w:hideMark/>
          </w:tcPr>
          <w:p w14:paraId="16BF9D0A" w14:textId="77777777" w:rsidR="00702BFE" w:rsidRPr="00D95572" w:rsidRDefault="00702BFE" w:rsidP="000D43B2">
            <w:pPr>
              <w:spacing w:before="100" w:beforeAutospacing="1" w:after="100" w:afterAutospacing="1"/>
              <w:rPr>
                <w:rFonts w:eastAsia="Times New Roman" w:cs="Times New Roman"/>
                <w:lang w:eastAsia="en-GB"/>
              </w:rPr>
            </w:pPr>
            <w:r w:rsidRPr="00D95572">
              <w:rPr>
                <w:rFonts w:ascii="Segoe UI Symbol" w:eastAsia="Times New Roman" w:hAnsi="Segoe UI Symbol" w:cs="Segoe UI Symbol"/>
                <w:lang w:eastAsia="en-GB"/>
              </w:rPr>
              <w:t>✓</w:t>
            </w:r>
          </w:p>
        </w:tc>
        <w:tc>
          <w:tcPr>
            <w:tcW w:w="0" w:type="auto"/>
            <w:hideMark/>
          </w:tcPr>
          <w:p w14:paraId="4FF84AA5" w14:textId="77777777" w:rsidR="00702BFE" w:rsidRPr="00D95572" w:rsidRDefault="00702BFE" w:rsidP="000D43B2">
            <w:pPr>
              <w:spacing w:before="100" w:beforeAutospacing="1" w:after="100" w:afterAutospacing="1"/>
              <w:rPr>
                <w:rFonts w:eastAsia="Times New Roman" w:cs="Times New Roman"/>
                <w:lang w:eastAsia="en-GB"/>
              </w:rPr>
            </w:pPr>
            <w:r w:rsidRPr="00D95572">
              <w:rPr>
                <w:rFonts w:ascii="Segoe UI Symbol" w:eastAsia="Times New Roman" w:hAnsi="Segoe UI Symbol" w:cs="Segoe UI Symbol"/>
                <w:lang w:eastAsia="en-GB"/>
              </w:rPr>
              <w:t>✓</w:t>
            </w:r>
          </w:p>
        </w:tc>
        <w:tc>
          <w:tcPr>
            <w:tcW w:w="0" w:type="auto"/>
            <w:hideMark/>
          </w:tcPr>
          <w:p w14:paraId="035476C2" w14:textId="77777777" w:rsidR="00702BFE" w:rsidRPr="00D95572" w:rsidRDefault="00702BFE" w:rsidP="000D43B2">
            <w:pPr>
              <w:spacing w:before="100" w:beforeAutospacing="1" w:after="100" w:afterAutospacing="1"/>
              <w:rPr>
                <w:rFonts w:eastAsia="Times New Roman" w:cs="Times New Roman"/>
                <w:lang w:eastAsia="en-GB"/>
              </w:rPr>
            </w:pPr>
            <w:r w:rsidRPr="00D95572">
              <w:rPr>
                <w:rFonts w:ascii="Segoe UI Symbol" w:eastAsia="Times New Roman" w:hAnsi="Segoe UI Symbol" w:cs="Segoe UI Symbol"/>
                <w:lang w:eastAsia="en-GB"/>
              </w:rPr>
              <w:t>✓</w:t>
            </w:r>
          </w:p>
        </w:tc>
      </w:tr>
      <w:tr w:rsidR="00F66108" w:rsidRPr="00D95572" w14:paraId="5A074829" w14:textId="77777777" w:rsidTr="005E2A70">
        <w:trPr>
          <w:cantSplit/>
          <w:trHeight w:val="20"/>
        </w:trPr>
        <w:tc>
          <w:tcPr>
            <w:tcW w:w="0" w:type="auto"/>
          </w:tcPr>
          <w:p w14:paraId="2FE50F7D" w14:textId="77888BD3" w:rsidR="00702BFE" w:rsidRDefault="5EDB9BE8" w:rsidP="5EDB9BE8">
            <w:pPr>
              <w:spacing w:before="100" w:beforeAutospacing="1" w:after="100" w:afterAutospacing="1"/>
              <w:rPr>
                <w:lang w:eastAsia="en-GB"/>
              </w:rPr>
            </w:pPr>
            <w:r w:rsidRPr="5EDB9BE8">
              <w:rPr>
                <w:lang w:eastAsia="en-GB"/>
              </w:rPr>
              <w:t>Teaching observation reports (on your own teaching) or referee statements</w:t>
            </w:r>
          </w:p>
        </w:tc>
        <w:tc>
          <w:tcPr>
            <w:tcW w:w="0" w:type="auto"/>
          </w:tcPr>
          <w:p w14:paraId="3471C2D2" w14:textId="77777777" w:rsidR="002B4980" w:rsidRDefault="5EDB9BE8" w:rsidP="00514402">
            <w:pPr>
              <w:spacing w:before="100" w:beforeAutospacing="1" w:after="0"/>
              <w:rPr>
                <w:lang w:eastAsia="en-GB"/>
              </w:rPr>
            </w:pPr>
            <w:r w:rsidRPr="00086490">
              <w:rPr>
                <w:lang w:eastAsia="en-GB"/>
              </w:rPr>
              <w:t xml:space="preserve">1 teaching observation </w:t>
            </w:r>
          </w:p>
          <w:p w14:paraId="4104AA23" w14:textId="57547387" w:rsidR="00702BFE" w:rsidRPr="00086490" w:rsidRDefault="5EDB9BE8" w:rsidP="00514402">
            <w:pPr>
              <w:spacing w:after="0"/>
              <w:jc w:val="center"/>
              <w:rPr>
                <w:lang w:eastAsia="en-GB"/>
              </w:rPr>
            </w:pPr>
            <w:r w:rsidRPr="00086490">
              <w:rPr>
                <w:b/>
                <w:bCs/>
                <w:lang w:eastAsia="en-GB"/>
              </w:rPr>
              <w:t>or</w:t>
            </w:r>
          </w:p>
          <w:p w14:paraId="018FF226" w14:textId="7091A917" w:rsidR="00702BFE" w:rsidRPr="002C2932" w:rsidRDefault="5EDB9BE8" w:rsidP="00514402">
            <w:pPr>
              <w:spacing w:after="100" w:afterAutospacing="1"/>
              <w:rPr>
                <w:lang w:eastAsia="en-GB"/>
              </w:rPr>
            </w:pPr>
            <w:r w:rsidRPr="00086490">
              <w:rPr>
                <w:lang w:eastAsia="en-GB"/>
              </w:rPr>
              <w:t>1 referee statement</w:t>
            </w:r>
          </w:p>
        </w:tc>
        <w:tc>
          <w:tcPr>
            <w:tcW w:w="0" w:type="auto"/>
          </w:tcPr>
          <w:p w14:paraId="089616ED" w14:textId="77777777" w:rsidR="00044EE6" w:rsidRDefault="5EDB9BE8" w:rsidP="00514402">
            <w:pPr>
              <w:spacing w:before="100" w:beforeAutospacing="1" w:after="0"/>
              <w:rPr>
                <w:lang w:eastAsia="en-GB"/>
              </w:rPr>
            </w:pPr>
            <w:r w:rsidRPr="5EDB9BE8">
              <w:rPr>
                <w:lang w:eastAsia="en-GB"/>
              </w:rPr>
              <w:t xml:space="preserve">1 teaching observation </w:t>
            </w:r>
          </w:p>
          <w:p w14:paraId="317A1E75" w14:textId="30AE9F8F" w:rsidR="00702BFE" w:rsidRPr="00D95572" w:rsidRDefault="5EDB9BE8" w:rsidP="00514402">
            <w:pPr>
              <w:spacing w:after="0"/>
              <w:jc w:val="center"/>
              <w:rPr>
                <w:lang w:eastAsia="en-GB"/>
              </w:rPr>
            </w:pPr>
            <w:r w:rsidRPr="5EDB9BE8">
              <w:rPr>
                <w:b/>
                <w:bCs/>
                <w:lang w:eastAsia="en-GB"/>
              </w:rPr>
              <w:t>and</w:t>
            </w:r>
          </w:p>
          <w:p w14:paraId="0A495714" w14:textId="3A960293" w:rsidR="00702BFE" w:rsidRPr="00D95572" w:rsidRDefault="5EDB9BE8" w:rsidP="00514402">
            <w:pPr>
              <w:spacing w:after="100" w:afterAutospacing="1"/>
              <w:rPr>
                <w:lang w:eastAsia="en-GB"/>
              </w:rPr>
            </w:pPr>
            <w:r w:rsidRPr="5EDB9BE8">
              <w:rPr>
                <w:lang w:eastAsia="en-GB"/>
              </w:rPr>
              <w:t>1 referee statement</w:t>
            </w:r>
          </w:p>
        </w:tc>
        <w:tc>
          <w:tcPr>
            <w:tcW w:w="0" w:type="auto"/>
          </w:tcPr>
          <w:p w14:paraId="3A9E4161" w14:textId="27EDA030" w:rsidR="00702BFE" w:rsidRPr="005B555E" w:rsidRDefault="5EDB9BE8" w:rsidP="5EDB9BE8">
            <w:pPr>
              <w:rPr>
                <w:lang w:eastAsia="en-GB"/>
              </w:rPr>
            </w:pPr>
            <w:r w:rsidRPr="5EDB9BE8">
              <w:rPr>
                <w:lang w:eastAsia="en-GB"/>
              </w:rPr>
              <w:t>2 referee statements</w:t>
            </w:r>
          </w:p>
        </w:tc>
      </w:tr>
      <w:tr w:rsidR="00B61F9F" w:rsidRPr="00D95572" w14:paraId="28B68D06" w14:textId="77777777" w:rsidTr="005E2A70">
        <w:trPr>
          <w:cantSplit/>
          <w:trHeight w:val="20"/>
        </w:trPr>
        <w:tc>
          <w:tcPr>
            <w:tcW w:w="0" w:type="auto"/>
            <w:hideMark/>
          </w:tcPr>
          <w:p w14:paraId="5FF414D7" w14:textId="615062BB" w:rsidR="00702BFE" w:rsidRPr="00C917B2" w:rsidRDefault="00FA5BE1" w:rsidP="000D43B2">
            <w:pPr>
              <w:spacing w:before="100" w:beforeAutospacing="1" w:after="100" w:afterAutospacing="1"/>
              <w:rPr>
                <w:rFonts w:eastAsia="Times New Roman" w:cs="Times New Roman"/>
                <w:lang w:eastAsia="en-GB"/>
              </w:rPr>
            </w:pPr>
            <w:r>
              <w:rPr>
                <w:rFonts w:eastAsia="Times New Roman" w:cs="Times New Roman"/>
                <w:bCs/>
                <w:lang w:eastAsia="en-GB"/>
              </w:rPr>
              <w:lastRenderedPageBreak/>
              <w:t xml:space="preserve">Email </w:t>
            </w:r>
            <w:r w:rsidR="00DC14B4">
              <w:rPr>
                <w:rFonts w:eastAsia="Times New Roman" w:cs="Times New Roman"/>
                <w:bCs/>
                <w:lang w:eastAsia="en-GB"/>
              </w:rPr>
              <w:t>Statement of S</w:t>
            </w:r>
            <w:r w:rsidR="00702BFE">
              <w:rPr>
                <w:rFonts w:eastAsia="Times New Roman" w:cs="Times New Roman"/>
                <w:bCs/>
                <w:lang w:eastAsia="en-GB"/>
              </w:rPr>
              <w:t xml:space="preserve">upport from </w:t>
            </w:r>
            <w:r w:rsidR="00702BFE" w:rsidRPr="00C917B2">
              <w:rPr>
                <w:rFonts w:eastAsia="Times New Roman" w:cs="Times New Roman"/>
                <w:bCs/>
                <w:lang w:eastAsia="en-GB"/>
              </w:rPr>
              <w:t>Head of Department or line manager (</w:t>
            </w:r>
            <w:r w:rsidR="00702BFE">
              <w:rPr>
                <w:rFonts w:eastAsia="Times New Roman" w:cs="Times New Roman"/>
                <w:bCs/>
                <w:lang w:eastAsia="en-GB"/>
              </w:rPr>
              <w:t>send to</w:t>
            </w:r>
            <w:r w:rsidR="00702BFE" w:rsidRPr="00C917B2">
              <w:rPr>
                <w:rFonts w:eastAsia="Times New Roman" w:cs="Times New Roman"/>
                <w:bCs/>
                <w:lang w:eastAsia="en-GB"/>
              </w:rPr>
              <w:t xml:space="preserve"> </w:t>
            </w:r>
            <w:hyperlink r:id="rId29" w:history="1">
              <w:r w:rsidR="00702BFE" w:rsidRPr="00995BF4">
                <w:rPr>
                  <w:rStyle w:val="Hyperlink"/>
                  <w:rFonts w:eastAsia="Times New Roman" w:cs="Times New Roman"/>
                  <w:bCs/>
                  <w:lang w:eastAsia="en-GB"/>
                </w:rPr>
                <w:t>fellows@aber.ac.uk</w:t>
              </w:r>
            </w:hyperlink>
            <w:r w:rsidR="00702BFE" w:rsidRPr="00C917B2">
              <w:rPr>
                <w:rFonts w:eastAsia="Times New Roman" w:cs="Times New Roman"/>
                <w:bCs/>
                <w:lang w:eastAsia="en-GB"/>
              </w:rPr>
              <w:t>)</w:t>
            </w:r>
          </w:p>
        </w:tc>
        <w:tc>
          <w:tcPr>
            <w:tcW w:w="0" w:type="auto"/>
            <w:hideMark/>
          </w:tcPr>
          <w:p w14:paraId="31D06C0D" w14:textId="77777777" w:rsidR="00702BFE" w:rsidRPr="00D95572" w:rsidRDefault="00702BFE" w:rsidP="000D43B2">
            <w:pPr>
              <w:spacing w:before="100" w:beforeAutospacing="1" w:after="100" w:afterAutospacing="1"/>
              <w:rPr>
                <w:rFonts w:eastAsia="Times New Roman" w:cs="Times New Roman"/>
                <w:lang w:eastAsia="en-GB"/>
              </w:rPr>
            </w:pPr>
            <w:r w:rsidRPr="00D95572">
              <w:rPr>
                <w:rFonts w:ascii="Segoe UI Symbol" w:eastAsia="Times New Roman" w:hAnsi="Segoe UI Symbol" w:cs="Segoe UI Symbol"/>
                <w:lang w:eastAsia="en-GB"/>
              </w:rPr>
              <w:t>✓</w:t>
            </w:r>
          </w:p>
        </w:tc>
        <w:tc>
          <w:tcPr>
            <w:tcW w:w="0" w:type="auto"/>
            <w:hideMark/>
          </w:tcPr>
          <w:p w14:paraId="23CDF070" w14:textId="77777777" w:rsidR="00702BFE" w:rsidRPr="00D95572" w:rsidRDefault="00702BFE" w:rsidP="000D43B2">
            <w:pPr>
              <w:spacing w:before="100" w:beforeAutospacing="1" w:after="100" w:afterAutospacing="1"/>
              <w:rPr>
                <w:rFonts w:eastAsia="Times New Roman" w:cs="Times New Roman"/>
                <w:lang w:eastAsia="en-GB"/>
              </w:rPr>
            </w:pPr>
            <w:r w:rsidRPr="00D95572">
              <w:rPr>
                <w:rFonts w:ascii="Segoe UI Symbol" w:eastAsia="Times New Roman" w:hAnsi="Segoe UI Symbol" w:cs="Segoe UI Symbol"/>
                <w:lang w:eastAsia="en-GB"/>
              </w:rPr>
              <w:t>✓</w:t>
            </w:r>
          </w:p>
        </w:tc>
        <w:tc>
          <w:tcPr>
            <w:tcW w:w="0" w:type="auto"/>
            <w:hideMark/>
          </w:tcPr>
          <w:p w14:paraId="2E8DB7A1" w14:textId="77777777" w:rsidR="00702BFE" w:rsidRPr="00D95572" w:rsidRDefault="00702BFE" w:rsidP="000D43B2">
            <w:pPr>
              <w:spacing w:before="100" w:beforeAutospacing="1" w:after="100" w:afterAutospacing="1"/>
              <w:rPr>
                <w:rFonts w:eastAsia="Times New Roman" w:cs="Times New Roman"/>
                <w:lang w:eastAsia="en-GB"/>
              </w:rPr>
            </w:pPr>
            <w:r w:rsidRPr="00D95572">
              <w:rPr>
                <w:rFonts w:ascii="Segoe UI Symbol" w:eastAsia="Times New Roman" w:hAnsi="Segoe UI Symbol" w:cs="Segoe UI Symbol"/>
                <w:lang w:eastAsia="en-GB"/>
              </w:rPr>
              <w:t>✓</w:t>
            </w:r>
          </w:p>
        </w:tc>
      </w:tr>
    </w:tbl>
    <w:p w14:paraId="0FD1608B" w14:textId="6ED2EA6E" w:rsidR="32001EAC" w:rsidRDefault="32001EAC" w:rsidP="002C2932">
      <w:pPr>
        <w:pStyle w:val="Heading2"/>
        <w:rPr>
          <w:bCs/>
          <w:lang w:val="en-US"/>
        </w:rPr>
      </w:pPr>
      <w:bookmarkStart w:id="16" w:name="_Toc189651826"/>
      <w:r w:rsidRPr="002C2932">
        <w:rPr>
          <w:lang w:val="en-US"/>
        </w:rPr>
        <w:t>ARCHE policy on reading application drafts</w:t>
      </w:r>
      <w:bookmarkEnd w:id="16"/>
      <w:r w:rsidRPr="002C2932">
        <w:rPr>
          <w:lang w:val="en-US"/>
        </w:rPr>
        <w:t xml:space="preserve"> </w:t>
      </w:r>
    </w:p>
    <w:p w14:paraId="1040D6D7" w14:textId="7E65B0CA" w:rsidR="32001EAC" w:rsidDel="00CC1A6A" w:rsidRDefault="3ABD685A" w:rsidP="00F27FC0">
      <w:pPr>
        <w:rPr>
          <w:color w:val="201F1E"/>
          <w:lang w:val="en-US"/>
        </w:rPr>
      </w:pPr>
      <w:r w:rsidRPr="002C2932">
        <w:rPr>
          <w:color w:val="201F1E"/>
          <w:lang w:val="en-US"/>
        </w:rPr>
        <w:t xml:space="preserve">If you have a specific question about applying for Fellowship, the ARCHE team is always happy to help. Please note that we are </w:t>
      </w:r>
      <w:r w:rsidRPr="002C2932">
        <w:rPr>
          <w:b/>
          <w:bCs/>
          <w:color w:val="201F1E"/>
          <w:lang w:val="en-US"/>
        </w:rPr>
        <w:t xml:space="preserve">not </w:t>
      </w:r>
      <w:r w:rsidRPr="002C2932">
        <w:rPr>
          <w:color w:val="201F1E"/>
          <w:lang w:val="en-US"/>
        </w:rPr>
        <w:t>able to read and give feedback on an application draft prior to submission, however. It is not feasible for the team to do this for everyone, and thus it would be unfair to provide this service for only some applicants and not others.</w:t>
      </w:r>
    </w:p>
    <w:p w14:paraId="32DAA9D2" w14:textId="5BFA45C9" w:rsidR="00977B39" w:rsidRDefault="00977B39" w:rsidP="004E413F">
      <w:pPr>
        <w:pStyle w:val="Heading2"/>
      </w:pPr>
      <w:bookmarkStart w:id="17" w:name="_Toc189651827"/>
      <w:r>
        <w:t>Welsh and English</w:t>
      </w:r>
      <w:bookmarkEnd w:id="17"/>
    </w:p>
    <w:p w14:paraId="6AC41AC5" w14:textId="2BF215BD" w:rsidR="00977B39" w:rsidRDefault="00977B39" w:rsidP="00977B39">
      <w:r w:rsidRPr="00977B39">
        <w:t xml:space="preserve">From 1 April 2018, Aberystwyth University is required to conform with the </w:t>
      </w:r>
      <w:hyperlink r:id="rId30">
        <w:r w:rsidRPr="00977B39">
          <w:rPr>
            <w:rStyle w:val="Hyperlink"/>
          </w:rPr>
          <w:t>Welsh Language Standards</w:t>
        </w:r>
      </w:hyperlink>
      <w:r w:rsidRPr="00977B39">
        <w:t xml:space="preserve"> which have replaced the Welsh Language Scheme. </w:t>
      </w:r>
      <w:bookmarkStart w:id="18" w:name="_Hlk20752574"/>
      <w:r>
        <w:t>We welcome applications in Welsh or English, as you prefer. Applications through the medium of Welsh will be reviewed by Welsh-speaking reviewers.</w:t>
      </w:r>
    </w:p>
    <w:p w14:paraId="7C38F5D7" w14:textId="4310C85A" w:rsidR="008C651F" w:rsidRDefault="009F6B9A" w:rsidP="008C651F">
      <w:pPr>
        <w:pStyle w:val="Heading2"/>
      </w:pPr>
      <w:bookmarkStart w:id="19" w:name="_Toc189651828"/>
      <w:r>
        <w:t>R</w:t>
      </w:r>
      <w:r w:rsidR="008C651F">
        <w:t>eferee</w:t>
      </w:r>
      <w:r>
        <w:t xml:space="preserve"> statement</w:t>
      </w:r>
      <w:r w:rsidR="008C651F">
        <w:t>s</w:t>
      </w:r>
      <w:bookmarkEnd w:id="19"/>
    </w:p>
    <w:p w14:paraId="303C34F7" w14:textId="12698357" w:rsidR="008C651F" w:rsidRDefault="008C651F" w:rsidP="008C651F">
      <w:r>
        <w:t xml:space="preserve">Please give your referees a draft of your completed application form, so that they can comment on it. The form directs them to look at both </w:t>
      </w:r>
      <w:r w:rsidRPr="001F5748">
        <w:t>the PSF</w:t>
      </w:r>
      <w:r w:rsidR="00F64F3F" w:rsidRPr="001F5748">
        <w:t xml:space="preserve"> 2023</w:t>
      </w:r>
      <w:r w:rsidRPr="001F5748">
        <w:t xml:space="preserve"> and</w:t>
      </w:r>
      <w:r>
        <w:t xml:space="preserve"> the expanded Dimensions document for details. Your referees should complete the ARCHE Referee Form and return it to you for inclusion in your </w:t>
      </w:r>
      <w:r w:rsidR="005A764E">
        <w:t>application</w:t>
      </w:r>
      <w:r>
        <w:t xml:space="preserve">. </w:t>
      </w:r>
    </w:p>
    <w:p w14:paraId="10C8A4F3" w14:textId="60E7AF1A" w:rsidR="008C651F" w:rsidRDefault="008C651F" w:rsidP="008C651F">
      <w:r>
        <w:t xml:space="preserve">Your referees are welcome to contact the ARCHE team at </w:t>
      </w:r>
      <w:hyperlink r:id="rId31" w:history="1">
        <w:r w:rsidR="00EE2F44" w:rsidRPr="00F964DE">
          <w:rPr>
            <w:rStyle w:val="Hyperlink"/>
            <w:lang w:val="cy-GB"/>
          </w:rPr>
          <w:t>felstaff@aber.ac.uk</w:t>
        </w:r>
      </w:hyperlink>
      <w:r w:rsidR="003B21EE">
        <w:t xml:space="preserve"> </w:t>
      </w:r>
      <w:r>
        <w:t xml:space="preserve">with any queries. </w:t>
      </w:r>
    </w:p>
    <w:p w14:paraId="14E51732" w14:textId="3B2949DB" w:rsidR="463E456E" w:rsidRDefault="463E456E" w:rsidP="002C2932">
      <w:pPr>
        <w:pStyle w:val="Heading2"/>
        <w:rPr>
          <w:bCs/>
        </w:rPr>
      </w:pPr>
      <w:bookmarkStart w:id="20" w:name="_Toc189651829"/>
      <w:r w:rsidRPr="00C43176">
        <w:t>Statement of Support from your Head of Department</w:t>
      </w:r>
      <w:bookmarkEnd w:id="20"/>
    </w:p>
    <w:p w14:paraId="516D3863" w14:textId="4EDA3D2B" w:rsidR="463E456E" w:rsidRDefault="5A3D542C" w:rsidP="463E456E">
      <w:pPr>
        <w:rPr>
          <w:szCs w:val="24"/>
        </w:rPr>
      </w:pPr>
      <w:r w:rsidRPr="5A3D542C">
        <w:rPr>
          <w:szCs w:val="24"/>
        </w:rPr>
        <w:t xml:space="preserve">The statement of support from your Head of Department is a short email (sent to </w:t>
      </w:r>
      <w:hyperlink r:id="rId32" w:history="1">
        <w:r w:rsidRPr="5A3D542C">
          <w:rPr>
            <w:rStyle w:val="Hyperlink"/>
            <w:szCs w:val="24"/>
          </w:rPr>
          <w:t>felstaff@aber.ac.uk</w:t>
        </w:r>
      </w:hyperlink>
      <w:r w:rsidRPr="5A3D542C">
        <w:rPr>
          <w:szCs w:val="24"/>
        </w:rPr>
        <w:t xml:space="preserve">) to confirm that your Head of Department is aware of your </w:t>
      </w:r>
      <w:r w:rsidR="008B74C5" w:rsidRPr="5A3D542C">
        <w:rPr>
          <w:szCs w:val="24"/>
        </w:rPr>
        <w:t>application,</w:t>
      </w:r>
      <w:r w:rsidRPr="5A3D542C">
        <w:rPr>
          <w:szCs w:val="24"/>
        </w:rPr>
        <w:t xml:space="preserve"> and they support it. If your Head of Department is also one of your referees, there is no need for a separate supporting email.</w:t>
      </w:r>
    </w:p>
    <w:p w14:paraId="30460A50" w14:textId="59365BB6" w:rsidR="00344282" w:rsidRDefault="00344282" w:rsidP="004E413F">
      <w:pPr>
        <w:pStyle w:val="Heading2"/>
      </w:pPr>
      <w:bookmarkStart w:id="21" w:name="_Toc189651830"/>
      <w:bookmarkEnd w:id="18"/>
      <w:r>
        <w:t>Citing sources</w:t>
      </w:r>
      <w:bookmarkEnd w:id="21"/>
    </w:p>
    <w:p w14:paraId="7CA3BA66" w14:textId="77777777" w:rsidR="00344282" w:rsidRDefault="00344282" w:rsidP="00344282">
      <w:r>
        <w:rPr>
          <w:lang w:val="en-US"/>
        </w:rPr>
        <w:t>In the Reference List section of the application form, p</w:t>
      </w:r>
      <w:r w:rsidRPr="00F97BD5">
        <w:rPr>
          <w:lang w:val="en-US"/>
        </w:rPr>
        <w:t xml:space="preserve">rovide full references for all sources cited </w:t>
      </w:r>
      <w:r>
        <w:rPr>
          <w:lang w:val="en-US"/>
        </w:rPr>
        <w:t>anywhere in</w:t>
      </w:r>
      <w:r w:rsidRPr="00F97BD5">
        <w:rPr>
          <w:lang w:val="en-US"/>
        </w:rPr>
        <w:t xml:space="preserve"> application</w:t>
      </w:r>
      <w:r>
        <w:rPr>
          <w:lang w:val="en-US"/>
        </w:rPr>
        <w:t>. Please use</w:t>
      </w:r>
      <w:r w:rsidRPr="00F97BD5">
        <w:rPr>
          <w:lang w:val="en-US"/>
        </w:rPr>
        <w:t xml:space="preserve"> Harvard or </w:t>
      </w:r>
      <w:hyperlink r:id="rId33" w:history="1">
        <w:r w:rsidRPr="00F97BD5">
          <w:rPr>
            <w:rStyle w:val="Hyperlink"/>
            <w:lang w:val="en-US"/>
          </w:rPr>
          <w:t>APA</w:t>
        </w:r>
      </w:hyperlink>
      <w:r w:rsidRPr="00F97BD5">
        <w:rPr>
          <w:lang w:val="en-US"/>
        </w:rPr>
        <w:t xml:space="preserve"> style.</w:t>
      </w:r>
    </w:p>
    <w:p w14:paraId="050ABD02" w14:textId="25697463" w:rsidR="00513703" w:rsidRDefault="00513703" w:rsidP="004E413F">
      <w:pPr>
        <w:pStyle w:val="Heading2"/>
      </w:pPr>
      <w:bookmarkStart w:id="22" w:name="_Toc189651831"/>
      <w:r>
        <w:t>Reflective account of practice</w:t>
      </w:r>
      <w:r w:rsidR="00A300C2">
        <w:t xml:space="preserve"> – all </w:t>
      </w:r>
      <w:r w:rsidR="007502EA">
        <w:t>categories</w:t>
      </w:r>
      <w:bookmarkEnd w:id="22"/>
    </w:p>
    <w:p w14:paraId="389A7212" w14:textId="59A2C4AB" w:rsidR="00513703" w:rsidRDefault="00513703" w:rsidP="00513703">
      <w:r>
        <w:t xml:space="preserve">To apply for any </w:t>
      </w:r>
      <w:r w:rsidR="007502EA">
        <w:t>category</w:t>
      </w:r>
      <w:r>
        <w:t xml:space="preserve"> of fellowship, you will need to write a reflective account of practice</w:t>
      </w:r>
      <w:r w:rsidR="002A10A3">
        <w:t xml:space="preserve">, </w:t>
      </w:r>
      <w:r>
        <w:t>show</w:t>
      </w:r>
      <w:r w:rsidR="002A10A3">
        <w:t>ing</w:t>
      </w:r>
      <w:r>
        <w:t xml:space="preserve"> how you have developed your practice and deepened your understanding of the pedagogic principles involved in learning and teaching</w:t>
      </w:r>
      <w:r w:rsidR="00E80E8D">
        <w:t xml:space="preserve"> </w:t>
      </w:r>
      <w:r w:rsidR="006E69A8">
        <w:t>in</w:t>
      </w:r>
      <w:r w:rsidR="00E80E8D">
        <w:t xml:space="preserve"> higher education</w:t>
      </w:r>
      <w:r>
        <w:t xml:space="preserve">. </w:t>
      </w:r>
    </w:p>
    <w:p w14:paraId="5AFC32CF" w14:textId="545FB1A1" w:rsidR="002A10A3" w:rsidRDefault="002A10A3" w:rsidP="00513703">
      <w:r>
        <w:t xml:space="preserve">Depending on your discipline and prior experience, this may be the first time for you to do this type of writing. The key to writing a successful reflective account </w:t>
      </w:r>
      <w:r w:rsidR="008F6968">
        <w:t xml:space="preserve">for your application </w:t>
      </w:r>
      <w:r>
        <w:t>is:</w:t>
      </w:r>
    </w:p>
    <w:p w14:paraId="4E9ABD71" w14:textId="47F2C74F" w:rsidR="002A10A3" w:rsidRDefault="002A10A3" w:rsidP="007D1870">
      <w:pPr>
        <w:pStyle w:val="ListParagraph"/>
        <w:numPr>
          <w:ilvl w:val="0"/>
          <w:numId w:val="8"/>
        </w:numPr>
      </w:pPr>
      <w:r w:rsidRPr="002A10A3">
        <w:rPr>
          <w:b/>
        </w:rPr>
        <w:lastRenderedPageBreak/>
        <w:t>Focus on development</w:t>
      </w:r>
      <w:r>
        <w:t xml:space="preserve"> </w:t>
      </w:r>
      <w:r w:rsidR="008A4161">
        <w:t>–</w:t>
      </w:r>
      <w:r>
        <w:t xml:space="preserve"> </w:t>
      </w:r>
      <w:r w:rsidR="00974496">
        <w:t>S</w:t>
      </w:r>
      <w:r>
        <w:t>how</w:t>
      </w:r>
      <w:r w:rsidR="008A4161">
        <w:t xml:space="preserve"> </w:t>
      </w:r>
      <w:r>
        <w:t xml:space="preserve">how your understanding and practice have changed over time through </w:t>
      </w:r>
      <w:r w:rsidR="0056703A">
        <w:t xml:space="preserve">evidence-based activities such as </w:t>
      </w:r>
      <w:r>
        <w:t>CPD, readings in pedagogical literature, and experience. Select a few key turning points</w:t>
      </w:r>
      <w:r w:rsidR="0056703A">
        <w:t xml:space="preserve"> </w:t>
      </w:r>
      <w:r>
        <w:t xml:space="preserve">to discuss in detail.  </w:t>
      </w:r>
    </w:p>
    <w:p w14:paraId="34691542" w14:textId="4B434547" w:rsidR="002A10A3" w:rsidRDefault="002A10A3" w:rsidP="007D1870">
      <w:pPr>
        <w:pStyle w:val="ListParagraph"/>
        <w:numPr>
          <w:ilvl w:val="0"/>
          <w:numId w:val="8"/>
        </w:numPr>
      </w:pPr>
      <w:r w:rsidRPr="32001EAC">
        <w:rPr>
          <w:b/>
          <w:bCs/>
        </w:rPr>
        <w:t xml:space="preserve">Map your account against the </w:t>
      </w:r>
      <w:r w:rsidRPr="006D387F">
        <w:rPr>
          <w:b/>
          <w:bCs/>
        </w:rPr>
        <w:t xml:space="preserve">PSF </w:t>
      </w:r>
      <w:r w:rsidRPr="006D387F">
        <w:t xml:space="preserve">– </w:t>
      </w:r>
      <w:r w:rsidR="00427CF8" w:rsidRPr="006D387F">
        <w:t xml:space="preserve">Identify which parts of the framework apply to your educational practice by including ‘tags’ to identify the relevant dimensions where appropriate. See our Blackboard </w:t>
      </w:r>
      <w:r w:rsidR="00E6605F" w:rsidRPr="006D387F">
        <w:t xml:space="preserve">Organisation </w:t>
      </w:r>
      <w:r w:rsidR="00427CF8" w:rsidRPr="006D387F">
        <w:t>for</w:t>
      </w:r>
      <w:r w:rsidR="00427CF8">
        <w:t xml:space="preserve"> examples. </w:t>
      </w:r>
    </w:p>
    <w:p w14:paraId="33E539D9" w14:textId="2DA4C225" w:rsidR="32001EAC" w:rsidRPr="00980BEB" w:rsidRDefault="32001EAC" w:rsidP="32001EAC">
      <w:pPr>
        <w:pStyle w:val="ListParagraph"/>
        <w:numPr>
          <w:ilvl w:val="0"/>
          <w:numId w:val="8"/>
        </w:numPr>
      </w:pPr>
      <w:r w:rsidRPr="002C2932">
        <w:rPr>
          <w:b/>
          <w:bCs/>
          <w:szCs w:val="24"/>
        </w:rPr>
        <w:t>Map to the Descriptor</w:t>
      </w:r>
      <w:r w:rsidRPr="32001EAC">
        <w:rPr>
          <w:szCs w:val="24"/>
        </w:rPr>
        <w:t xml:space="preserve"> for the relevant category</w:t>
      </w:r>
      <w:r w:rsidRPr="00383A26">
        <w:rPr>
          <w:szCs w:val="24"/>
        </w:rPr>
        <w:t xml:space="preserve"> - make sure that your application covers all the criteria listed. This is particularly of note for</w:t>
      </w:r>
      <w:r w:rsidRPr="00980BEB">
        <w:rPr>
          <w:szCs w:val="24"/>
        </w:rPr>
        <w:t xml:space="preserve"> </w:t>
      </w:r>
      <w:r w:rsidR="00C04DBA" w:rsidRPr="00980BEB">
        <w:t>Senior Fellow</w:t>
      </w:r>
      <w:r w:rsidR="00C04DBA" w:rsidRPr="00980BEB">
        <w:rPr>
          <w:szCs w:val="24"/>
        </w:rPr>
        <w:t xml:space="preserve"> </w:t>
      </w:r>
      <w:r w:rsidRPr="00980BEB">
        <w:rPr>
          <w:szCs w:val="24"/>
        </w:rPr>
        <w:t xml:space="preserve">applicants, who must ensure that </w:t>
      </w:r>
      <w:r w:rsidR="006C0D75" w:rsidRPr="00980BEB">
        <w:rPr>
          <w:szCs w:val="24"/>
        </w:rPr>
        <w:t xml:space="preserve">they </w:t>
      </w:r>
      <w:r w:rsidRPr="00980BEB">
        <w:rPr>
          <w:szCs w:val="24"/>
        </w:rPr>
        <w:t>address D3.</w:t>
      </w:r>
      <w:r w:rsidR="00C44DDC" w:rsidRPr="00980BEB">
        <w:rPr>
          <w:szCs w:val="24"/>
        </w:rPr>
        <w:t>1</w:t>
      </w:r>
      <w:r w:rsidRPr="00980BEB">
        <w:rPr>
          <w:szCs w:val="24"/>
        </w:rPr>
        <w:t>.</w:t>
      </w:r>
    </w:p>
    <w:p w14:paraId="1C930A2F" w14:textId="0C22CFE0" w:rsidR="00B01D69" w:rsidRDefault="00B01D69" w:rsidP="00513703">
      <w:r>
        <w:t xml:space="preserve">Please note that a purely descriptive approach that merely lists your activities without any reflection will not pass. </w:t>
      </w:r>
    </w:p>
    <w:p w14:paraId="2E8D79CD" w14:textId="26F7D519" w:rsidR="0056703A" w:rsidRDefault="0056703A" w:rsidP="00513703">
      <w:r>
        <w:t>So</w:t>
      </w:r>
      <w:r w:rsidR="00433493">
        <w:t>,</w:t>
      </w:r>
      <w:r>
        <w:t xml:space="preserve"> what do we mean by reflection, in the context of your application for fellowship?</w:t>
      </w:r>
    </w:p>
    <w:p w14:paraId="7CA150A7" w14:textId="414B4417" w:rsidR="0056703A" w:rsidRDefault="0056703A" w:rsidP="0056703A">
      <w:r>
        <w:t xml:space="preserve">You can conceive of reflection as the story of your learning journey in connection with teaching in higher education. </w:t>
      </w:r>
      <w:r w:rsidR="00464E06">
        <w:t xml:space="preserve">How has your teaching philosophy developed? What pedagogical principles is your philosophy based on? </w:t>
      </w:r>
      <w:r>
        <w:t>Identify key turning points</w:t>
      </w:r>
      <w:r w:rsidR="00433493">
        <w:t xml:space="preserve"> where you deepened your understanding and developed your practice</w:t>
      </w:r>
      <w:r w:rsidRPr="0056703A">
        <w:t xml:space="preserve">. </w:t>
      </w:r>
      <w:r w:rsidR="00517064">
        <w:t>These could be based on</w:t>
      </w:r>
      <w:r w:rsidRPr="0056703A">
        <w:t xml:space="preserve"> CPD, pedagogical literature, teaching experiences, </w:t>
      </w:r>
      <w:r w:rsidR="00517064">
        <w:t xml:space="preserve">peer observations of your own teaching, your observations of others, </w:t>
      </w:r>
      <w:r w:rsidRPr="0056703A">
        <w:t>formal and informal discussions about teaching methodology with colleagues or your mentor</w:t>
      </w:r>
      <w:r w:rsidR="00517064">
        <w:t>, and more.</w:t>
      </w:r>
      <w:r w:rsidR="00DB0429">
        <w:t xml:space="preserve"> </w:t>
      </w:r>
    </w:p>
    <w:p w14:paraId="49EB50F4" w14:textId="5F5ACE0C" w:rsidR="00B91173" w:rsidRDefault="0056703A" w:rsidP="00513703">
      <w:pPr>
        <w:rPr>
          <w:highlight w:val="yellow"/>
        </w:rPr>
      </w:pPr>
      <w:r>
        <w:t>W</w:t>
      </w:r>
      <w:r w:rsidR="00B91173" w:rsidRPr="0056703A">
        <w:t>hat were your prior assumptions and knowledge</w:t>
      </w:r>
      <w:r w:rsidRPr="0056703A">
        <w:t xml:space="preserve">? How and why </w:t>
      </w:r>
      <w:r w:rsidR="00B91173" w:rsidRPr="0056703A">
        <w:t xml:space="preserve">did they change? </w:t>
      </w:r>
      <w:r w:rsidRPr="0056703A">
        <w:t>Were there any ‘</w:t>
      </w:r>
      <w:r w:rsidR="00B91173" w:rsidRPr="0056703A">
        <w:t>critical incidents</w:t>
      </w:r>
      <w:r w:rsidRPr="0056703A">
        <w:t>’</w:t>
      </w:r>
      <w:r w:rsidR="00B91173" w:rsidRPr="0056703A">
        <w:t xml:space="preserve"> that challenged your assumptions and led you to change your mental model</w:t>
      </w:r>
      <w:r w:rsidRPr="0056703A">
        <w:t xml:space="preserve"> about how teaching works?</w:t>
      </w:r>
      <w:r w:rsidR="00B91173" w:rsidRPr="0056703A">
        <w:t xml:space="preserve"> </w:t>
      </w:r>
      <w:r>
        <w:t>Y</w:t>
      </w:r>
      <w:r w:rsidRPr="0056703A">
        <w:t xml:space="preserve">ou </w:t>
      </w:r>
      <w:r>
        <w:t>can find useful discussions in articles</w:t>
      </w:r>
      <w:r w:rsidRPr="0056703A">
        <w:t xml:space="preserve"> by Chris Argyris on </w:t>
      </w:r>
      <w:r w:rsidR="00B91173" w:rsidRPr="0056703A">
        <w:t>double-loop learnin</w:t>
      </w:r>
      <w:r w:rsidRPr="0056703A">
        <w:t xml:space="preserve">g, </w:t>
      </w:r>
      <w:r>
        <w:t xml:space="preserve">a process </w:t>
      </w:r>
      <w:r w:rsidRPr="0056703A">
        <w:t>in which mental models are challenged and restructured.</w:t>
      </w:r>
      <w:r>
        <w:t xml:space="preserve"> The process of unpicking your own assumptions and challenging them, based on evidence, is central to this type of reflection.</w:t>
      </w:r>
    </w:p>
    <w:p w14:paraId="11A069A0" w14:textId="0EBD5EED" w:rsidR="00B91173" w:rsidRPr="0056703A" w:rsidRDefault="0056703A" w:rsidP="00513703">
      <w:r>
        <w:t>Development of your educational practice is an ongoing process. In your reflective account, include some discussion of w</w:t>
      </w:r>
      <w:r w:rsidR="00B91173" w:rsidRPr="0056703A">
        <w:t xml:space="preserve">hat </w:t>
      </w:r>
      <w:r>
        <w:t xml:space="preserve">you wish to do in future. </w:t>
      </w:r>
    </w:p>
    <w:p w14:paraId="6BA218C2" w14:textId="6C6705AA" w:rsidR="00427CF8" w:rsidRDefault="00513703" w:rsidP="00513703">
      <w:r>
        <w:t xml:space="preserve">You may structure the account as you wish, but make sure that you </w:t>
      </w:r>
      <w:r w:rsidR="000973CB" w:rsidRPr="000973CB">
        <w:rPr>
          <w:b/>
        </w:rPr>
        <w:t>provide sufficient evidence</w:t>
      </w:r>
      <w:r w:rsidR="000973CB">
        <w:t xml:space="preserve"> and </w:t>
      </w:r>
      <w:r>
        <w:t xml:space="preserve">cover each of the bullet points on the application form for your desired </w:t>
      </w:r>
      <w:r w:rsidR="007502EA">
        <w:t>category</w:t>
      </w:r>
      <w:r>
        <w:t xml:space="preserve">. </w:t>
      </w:r>
    </w:p>
    <w:p w14:paraId="40577BC8" w14:textId="198B4F0D" w:rsidR="00F023CC" w:rsidRDefault="09FF30FE" w:rsidP="00513703">
      <w:r w:rsidRPr="09FF30FE">
        <w:rPr>
          <w:b/>
          <w:bCs/>
        </w:rPr>
        <w:t xml:space="preserve">We strongly urge you to tag your reflective account with dimensions of </w:t>
      </w:r>
      <w:r w:rsidRPr="00F14A02">
        <w:rPr>
          <w:b/>
          <w:bCs/>
        </w:rPr>
        <w:t>the PSF framework</w:t>
      </w:r>
      <w:r w:rsidRPr="09FF30FE">
        <w:rPr>
          <w:b/>
          <w:bCs/>
        </w:rPr>
        <w:t xml:space="preserve"> where they apply. </w:t>
      </w:r>
      <w:r>
        <w:t xml:space="preserve">Please see our </w:t>
      </w:r>
      <w:r w:rsidRPr="00F14A02">
        <w:t xml:space="preserve">Blackboard </w:t>
      </w:r>
      <w:r w:rsidR="00FC3A56" w:rsidRPr="00F14A02">
        <w:t xml:space="preserve">Organisation </w:t>
      </w:r>
      <w:r w:rsidRPr="00F14A02">
        <w:t xml:space="preserve">for extracts from successful applications that demonstrate how to do this type of tagging. We encourage you attend our ARCHE training session, where you will work through extracts from successful applications, to demonstrate how to map or ‘tag’ your account against the PSF dimensions. </w:t>
      </w:r>
      <w:r w:rsidR="008C651F" w:rsidRPr="00F14A02">
        <w:t>The extract below illustrates how to tag your account:</w:t>
      </w:r>
    </w:p>
    <w:p w14:paraId="2829AA57" w14:textId="6178A12C" w:rsidR="008C651F" w:rsidRPr="00F023CC" w:rsidRDefault="008C651F" w:rsidP="008C651F">
      <w:pPr>
        <w:ind w:left="720"/>
      </w:pPr>
      <w:r w:rsidRPr="00772650">
        <w:rPr>
          <w:lang w:val="en-US"/>
        </w:rPr>
        <w:t xml:space="preserve">In reflecting on my teaching delivery itself, when I first started lecturing, I used a script and through peer-observation I was encouraged to break free from it. </w:t>
      </w:r>
      <w:r w:rsidRPr="00736377">
        <w:rPr>
          <w:b/>
          <w:lang w:val="en-US"/>
        </w:rPr>
        <w:t>(</w:t>
      </w:r>
      <w:r>
        <w:rPr>
          <w:b/>
          <w:lang w:val="en-US"/>
        </w:rPr>
        <w:t>K2, A5</w:t>
      </w:r>
      <w:r w:rsidRPr="00736377">
        <w:rPr>
          <w:b/>
          <w:lang w:val="en-US"/>
        </w:rPr>
        <w:t xml:space="preserve">) </w:t>
      </w:r>
      <w:r w:rsidRPr="00772650">
        <w:rPr>
          <w:lang w:val="en-US"/>
        </w:rPr>
        <w:t xml:space="preserve">This year is the first year that I have just used slides for </w:t>
      </w:r>
      <w:proofErr w:type="gramStart"/>
      <w:r w:rsidRPr="00772650">
        <w:rPr>
          <w:lang w:val="en-US"/>
        </w:rPr>
        <w:t>guidance</w:t>
      </w:r>
      <w:proofErr w:type="gramEnd"/>
      <w:r w:rsidRPr="00772650">
        <w:rPr>
          <w:lang w:val="en-US"/>
        </w:rPr>
        <w:t xml:space="preserve"> and it has been a </w:t>
      </w:r>
      <w:r w:rsidRPr="00772650">
        <w:rPr>
          <w:lang w:val="en-US"/>
        </w:rPr>
        <w:lastRenderedPageBreak/>
        <w:t>liberating and rewarding experience, allowing me to develop closer interaction and engagement with my students, thus enhancing the active teaching experience.</w:t>
      </w:r>
    </w:p>
    <w:p w14:paraId="6DFD9C99" w14:textId="0FFE476F" w:rsidR="008C651F" w:rsidRDefault="008C651F" w:rsidP="008C651F">
      <w:r>
        <w:t xml:space="preserve">You can find guidance specific to each </w:t>
      </w:r>
      <w:r w:rsidR="007502EA">
        <w:t>category</w:t>
      </w:r>
      <w:r>
        <w:t xml:space="preserve"> in the sections below.</w:t>
      </w:r>
    </w:p>
    <w:p w14:paraId="2D6BB2F2" w14:textId="4B907672" w:rsidR="006D71B5" w:rsidRDefault="00A54BEF" w:rsidP="00EC6701">
      <w:pPr>
        <w:pStyle w:val="Heading2"/>
      </w:pPr>
      <w:bookmarkStart w:id="23" w:name="_Toc189651832"/>
      <w:r>
        <w:t xml:space="preserve">Applying for </w:t>
      </w:r>
      <w:r w:rsidR="006D71B5">
        <w:t>D1 Associate Fellow</w:t>
      </w:r>
      <w:bookmarkEnd w:id="23"/>
    </w:p>
    <w:p w14:paraId="09799760" w14:textId="2F89EA9D" w:rsidR="006A2F5B" w:rsidRDefault="006A2F5B" w:rsidP="006D71B5">
      <w:r>
        <w:t xml:space="preserve">To apply for Associate Fellow, you must provide the completed application </w:t>
      </w:r>
      <w:r w:rsidRPr="003D5CD3">
        <w:t>form</w:t>
      </w:r>
      <w:r w:rsidR="00165E6C" w:rsidRPr="003D5CD3">
        <w:t xml:space="preserve"> and </w:t>
      </w:r>
      <w:r w:rsidR="00165E6C" w:rsidRPr="003D5CD3">
        <w:rPr>
          <w:b/>
          <w:bCs/>
        </w:rPr>
        <w:t xml:space="preserve">either </w:t>
      </w:r>
      <w:r w:rsidR="004550AB" w:rsidRPr="003D5CD3">
        <w:t xml:space="preserve">a </w:t>
      </w:r>
      <w:r w:rsidRPr="003D5CD3">
        <w:t xml:space="preserve">report from </w:t>
      </w:r>
      <w:r w:rsidR="00DC14B4" w:rsidRPr="003D5CD3">
        <w:t xml:space="preserve">one </w:t>
      </w:r>
      <w:r w:rsidRPr="003D5CD3">
        <w:t xml:space="preserve">observation of your teaching </w:t>
      </w:r>
      <w:r w:rsidR="00DC14B4" w:rsidRPr="003D5CD3">
        <w:rPr>
          <w:b/>
          <w:bCs/>
        </w:rPr>
        <w:t>or</w:t>
      </w:r>
      <w:r w:rsidR="00DC14B4" w:rsidRPr="003D5CD3">
        <w:t xml:space="preserve"> one </w:t>
      </w:r>
      <w:r w:rsidRPr="003D5CD3">
        <w:t xml:space="preserve">referee statement using the form provided. The </w:t>
      </w:r>
      <w:r w:rsidR="00513703" w:rsidRPr="003D5CD3">
        <w:t xml:space="preserve">application </w:t>
      </w:r>
      <w:r w:rsidRPr="003D5CD3">
        <w:t>form include</w:t>
      </w:r>
      <w:r w:rsidR="00F97BD5" w:rsidRPr="003D5CD3">
        <w:t>s</w:t>
      </w:r>
      <w:r w:rsidRPr="003D5CD3">
        <w:t xml:space="preserve"> a Reflective Account of Practice, a lis</w:t>
      </w:r>
      <w:r>
        <w:t>t of CPD undertaken and planned, and a reference list.</w:t>
      </w:r>
    </w:p>
    <w:p w14:paraId="4B36D1D0" w14:textId="0EAE9FE7" w:rsidR="006A0201" w:rsidRDefault="47D92398" w:rsidP="006D71B5">
      <w:r w:rsidRPr="47D92398">
        <w:rPr>
          <w:b/>
          <w:bCs/>
        </w:rPr>
        <w:t xml:space="preserve">Teaching observations: </w:t>
      </w:r>
      <w:r w:rsidR="00435378">
        <w:rPr>
          <w:b/>
          <w:bCs/>
        </w:rPr>
        <w:t xml:space="preserve">If you </w:t>
      </w:r>
      <w:r w:rsidR="004550AB">
        <w:rPr>
          <w:b/>
          <w:bCs/>
        </w:rPr>
        <w:t xml:space="preserve">include a teaching observation as part of your application, </w:t>
      </w:r>
      <w:r w:rsidR="004550AB">
        <w:t>p</w:t>
      </w:r>
      <w:r>
        <w:t xml:space="preserve">lease arrange for </w:t>
      </w:r>
      <w:r w:rsidR="00435378">
        <w:t xml:space="preserve">one </w:t>
      </w:r>
      <w:r>
        <w:t xml:space="preserve">teaching observation in which a colleague observes your teaching and provides feedback. </w:t>
      </w:r>
      <w:r w:rsidR="006A0201">
        <w:t>For your convenience, we have provided a</w:t>
      </w:r>
      <w:r>
        <w:t xml:space="preserve"> form in this handbook and through the ARCHE Blackboard </w:t>
      </w:r>
      <w:r w:rsidR="00435378">
        <w:t>Organisation</w:t>
      </w:r>
      <w:r>
        <w:t xml:space="preserve">. </w:t>
      </w:r>
      <w:r w:rsidR="006A0201">
        <w:t>If your department uses a different teaching observation form, you may use that or you may use the TPAU teaching observation form, as you wish.</w:t>
      </w:r>
    </w:p>
    <w:p w14:paraId="17BCA969" w14:textId="65AC77FB" w:rsidR="002E19ED" w:rsidRDefault="09FF30FE" w:rsidP="006D71B5">
      <w:r>
        <w:t xml:space="preserve">A reflective response to the observation forms part of the Reflective Account of Practice in the application. Please upload the original teaching observation form through Blackboard as supplementary material to provide background evidence for your reflection. </w:t>
      </w:r>
    </w:p>
    <w:p w14:paraId="3B219B72" w14:textId="1E4F033E" w:rsidR="005B555E" w:rsidRDefault="006A2F5B" w:rsidP="005B555E">
      <w:r>
        <w:rPr>
          <w:b/>
        </w:rPr>
        <w:t xml:space="preserve">Reflective </w:t>
      </w:r>
      <w:r w:rsidR="006470FE">
        <w:rPr>
          <w:b/>
        </w:rPr>
        <w:t>account of practice</w:t>
      </w:r>
      <w:r>
        <w:rPr>
          <w:b/>
        </w:rPr>
        <w:t xml:space="preserve">: </w:t>
      </w:r>
      <w:r w:rsidR="005B555E">
        <w:t>Write a reflective account of your practice relevant to learning and teaching at higher education level, covering the past 2-3 years. Tell how you have developed your teaching or educational practice at HE level. Reference the relevant dimensions of practice for each example, ensuring that you cover the following PSF dimensions</w:t>
      </w:r>
      <w:r w:rsidR="005B555E" w:rsidRPr="003D5CD3">
        <w:t xml:space="preserve">: </w:t>
      </w:r>
      <w:r w:rsidR="004F35FC" w:rsidRPr="003D5CD3">
        <w:rPr>
          <w:b/>
        </w:rPr>
        <w:t xml:space="preserve">appropriate Professional Values including at least V1 and V3, application of appropriate </w:t>
      </w:r>
      <w:r w:rsidR="00F41753" w:rsidRPr="003D5CD3">
        <w:rPr>
          <w:b/>
        </w:rPr>
        <w:t xml:space="preserve">Core Knowledge including a least K1, K2 and K3 and </w:t>
      </w:r>
      <w:r w:rsidR="007906E6" w:rsidRPr="003D5CD3">
        <w:rPr>
          <w:b/>
        </w:rPr>
        <w:t xml:space="preserve">effective and inclusive practice in </w:t>
      </w:r>
      <w:r w:rsidR="005B555E" w:rsidRPr="003D5CD3">
        <w:rPr>
          <w:b/>
        </w:rPr>
        <w:t>at least two of the five Areas of Activity</w:t>
      </w:r>
      <w:r w:rsidR="00F41753" w:rsidRPr="003D5CD3">
        <w:rPr>
          <w:b/>
        </w:rPr>
        <w:t>.</w:t>
      </w:r>
    </w:p>
    <w:p w14:paraId="13552EF9" w14:textId="583C3657" w:rsidR="005B555E" w:rsidRDefault="09FF30FE" w:rsidP="005B555E">
      <w:r>
        <w:t xml:space="preserve">Use in-text citations and list the full references in Section 4 under </w:t>
      </w:r>
      <w:r w:rsidRPr="09FF30FE">
        <w:rPr>
          <w:b/>
          <w:bCs/>
        </w:rPr>
        <w:t>Reference List</w:t>
      </w:r>
      <w:r>
        <w:t xml:space="preserve">. </w:t>
      </w:r>
    </w:p>
    <w:p w14:paraId="45F7AFAB" w14:textId="1106263B" w:rsidR="005B555E" w:rsidRDefault="005B555E" w:rsidP="005B555E">
      <w:r>
        <w:t xml:space="preserve">In </w:t>
      </w:r>
      <w:r w:rsidR="006A2F5B">
        <w:t>the Reflective Account of Practice</w:t>
      </w:r>
      <w:r>
        <w:t>, you must do the following things:</w:t>
      </w:r>
    </w:p>
    <w:p w14:paraId="4A1B0937" w14:textId="18FD9920" w:rsidR="005B555E" w:rsidRPr="00B92282" w:rsidRDefault="00CC17F5" w:rsidP="007D1870">
      <w:pPr>
        <w:pStyle w:val="ListParagraph"/>
        <w:numPr>
          <w:ilvl w:val="0"/>
          <w:numId w:val="4"/>
        </w:numPr>
      </w:pPr>
      <w:r>
        <w:t>If you have chosen to include a teaching observation, r</w:t>
      </w:r>
      <w:r w:rsidR="005B555E" w:rsidRPr="005B555E">
        <w:t xml:space="preserve">eflect on feedback from </w:t>
      </w:r>
      <w:r>
        <w:t>a</w:t>
      </w:r>
      <w:r w:rsidR="00ED4A54">
        <w:t>n</w:t>
      </w:r>
      <w:r w:rsidRPr="005B555E">
        <w:t xml:space="preserve"> </w:t>
      </w:r>
      <w:r w:rsidR="005B555E" w:rsidRPr="005B555E">
        <w:t xml:space="preserve">observation of your teaching/educational practice (upload the observation form showing feedback from the observer in the Referee </w:t>
      </w:r>
      <w:r w:rsidR="00A47F68">
        <w:t>Statement</w:t>
      </w:r>
      <w:r w:rsidR="00A47F68" w:rsidRPr="005B555E">
        <w:t xml:space="preserve"> </w:t>
      </w:r>
      <w:r w:rsidR="005B555E" w:rsidRPr="005B555E">
        <w:t xml:space="preserve">and Supplementary Documents </w:t>
      </w:r>
      <w:r w:rsidR="00A47F68">
        <w:t>submission link</w:t>
      </w:r>
      <w:r w:rsidR="00A47F68" w:rsidRPr="005B555E">
        <w:t xml:space="preserve"> </w:t>
      </w:r>
      <w:r w:rsidR="005B555E" w:rsidRPr="005B555E">
        <w:t xml:space="preserve">in </w:t>
      </w:r>
      <w:r w:rsidR="005B555E" w:rsidRPr="00B92282">
        <w:t>Blackboard) (D1.</w:t>
      </w:r>
      <w:r w:rsidR="00730BC0" w:rsidRPr="00B92282">
        <w:t>3</w:t>
      </w:r>
      <w:r w:rsidR="005B555E" w:rsidRPr="00B92282">
        <w:t>)</w:t>
      </w:r>
    </w:p>
    <w:p w14:paraId="0A3D5182" w14:textId="0A690ED6" w:rsidR="005B555E" w:rsidRPr="00B92282" w:rsidRDefault="005B555E" w:rsidP="007D1870">
      <w:pPr>
        <w:pStyle w:val="ListParagraph"/>
        <w:numPr>
          <w:ilvl w:val="0"/>
          <w:numId w:val="4"/>
        </w:numPr>
      </w:pPr>
      <w:r w:rsidRPr="00B92282">
        <w:t>Critically reflect on how your teaching philosophy has developed, including explicit reference to professional values (D1.</w:t>
      </w:r>
      <w:r w:rsidR="00F253A9" w:rsidRPr="00B92282">
        <w:t>1</w:t>
      </w:r>
      <w:r w:rsidRPr="00B92282">
        <w:t>, D1.</w:t>
      </w:r>
      <w:r w:rsidR="00F253A9" w:rsidRPr="00B92282">
        <w:t>2</w:t>
      </w:r>
      <w:r w:rsidRPr="00B92282">
        <w:t>)</w:t>
      </w:r>
    </w:p>
    <w:p w14:paraId="6D6CA97D" w14:textId="76D31A0D" w:rsidR="005B555E" w:rsidRPr="00B92282" w:rsidRDefault="005B555E" w:rsidP="007D1870">
      <w:pPr>
        <w:pStyle w:val="ListParagraph"/>
        <w:numPr>
          <w:ilvl w:val="0"/>
          <w:numId w:val="4"/>
        </w:numPr>
      </w:pPr>
      <w:r w:rsidRPr="00B92282">
        <w:t xml:space="preserve">Show </w:t>
      </w:r>
      <w:r w:rsidR="00FE3F14" w:rsidRPr="00B92282">
        <w:t xml:space="preserve">effective and inclusive practice in your teaching / support of learning </w:t>
      </w:r>
      <w:r w:rsidRPr="00B92282">
        <w:t>(D</w:t>
      </w:r>
      <w:r w:rsidR="00B51BA4" w:rsidRPr="00B92282">
        <w:t>1</w:t>
      </w:r>
      <w:r w:rsidRPr="00B92282">
        <w:t>.</w:t>
      </w:r>
      <w:r w:rsidR="00FE3F14" w:rsidRPr="00B92282">
        <w:t>3</w:t>
      </w:r>
      <w:r w:rsidRPr="00B92282">
        <w:t>)</w:t>
      </w:r>
    </w:p>
    <w:p w14:paraId="7CAF0243" w14:textId="1B9B5D0F" w:rsidR="005B555E" w:rsidRPr="00B92282" w:rsidRDefault="005B555E" w:rsidP="007D1870">
      <w:pPr>
        <w:pStyle w:val="ListParagraph"/>
        <w:numPr>
          <w:ilvl w:val="0"/>
          <w:numId w:val="4"/>
        </w:numPr>
      </w:pPr>
      <w:r w:rsidRPr="00B92282">
        <w:t>Cite pedagogical literature and show how it has informed your practice (D1.</w:t>
      </w:r>
      <w:r w:rsidR="00AC75F8" w:rsidRPr="00B92282">
        <w:t>1</w:t>
      </w:r>
      <w:r w:rsidRPr="00B92282">
        <w:t>)</w:t>
      </w:r>
    </w:p>
    <w:p w14:paraId="54417828" w14:textId="324DD780" w:rsidR="00395DE7" w:rsidRPr="00B92282" w:rsidRDefault="005B555E" w:rsidP="007D1870">
      <w:pPr>
        <w:pStyle w:val="ListParagraph"/>
        <w:numPr>
          <w:ilvl w:val="0"/>
          <w:numId w:val="4"/>
        </w:numPr>
      </w:pPr>
      <w:r w:rsidRPr="00B92282">
        <w:t>Reflect on key CPD sessions you have taken and show how they have informed your practice (D</w:t>
      </w:r>
      <w:r w:rsidR="00B51BA4" w:rsidRPr="00B92282">
        <w:t>1</w:t>
      </w:r>
      <w:r w:rsidRPr="00B92282">
        <w:t>.</w:t>
      </w:r>
      <w:r w:rsidR="00AC75F8" w:rsidRPr="00B92282">
        <w:t>1</w:t>
      </w:r>
      <w:r w:rsidRPr="00B92282">
        <w:t>)</w:t>
      </w:r>
    </w:p>
    <w:p w14:paraId="481D4952" w14:textId="77777777" w:rsidR="009D2989" w:rsidRDefault="009D2989">
      <w:pPr>
        <w:spacing w:after="200" w:line="276" w:lineRule="auto"/>
        <w:jc w:val="both"/>
        <w:rPr>
          <w:b/>
          <w:spacing w:val="5"/>
          <w:sz w:val="28"/>
          <w:szCs w:val="28"/>
        </w:rPr>
      </w:pPr>
      <w:r>
        <w:br w:type="page"/>
      </w:r>
    </w:p>
    <w:p w14:paraId="3BBBDD2A" w14:textId="48D25540" w:rsidR="006D71B5" w:rsidRDefault="00A54BEF" w:rsidP="00EC6701">
      <w:pPr>
        <w:pStyle w:val="Heading2"/>
      </w:pPr>
      <w:bookmarkStart w:id="24" w:name="_Toc189651833"/>
      <w:r>
        <w:lastRenderedPageBreak/>
        <w:t xml:space="preserve">Applying for </w:t>
      </w:r>
      <w:r w:rsidR="006D71B5">
        <w:t>D2 Fellow</w:t>
      </w:r>
      <w:bookmarkEnd w:id="24"/>
    </w:p>
    <w:p w14:paraId="439EB722" w14:textId="4DC11E88" w:rsidR="00F97BD5" w:rsidRDefault="00F97BD5" w:rsidP="00F97BD5">
      <w:r>
        <w:t xml:space="preserve">To apply for Fellow, you must provide the completed application form, </w:t>
      </w:r>
      <w:r w:rsidR="00C32E4F">
        <w:t xml:space="preserve">a </w:t>
      </w:r>
      <w:r>
        <w:t xml:space="preserve">report from </w:t>
      </w:r>
      <w:r w:rsidR="00C32E4F">
        <w:t xml:space="preserve">one </w:t>
      </w:r>
      <w:r>
        <w:t>observation of your teaching</w:t>
      </w:r>
      <w:r w:rsidRPr="00B92282">
        <w:t xml:space="preserve">, </w:t>
      </w:r>
      <w:r w:rsidRPr="00B92282">
        <w:rPr>
          <w:b/>
          <w:bCs/>
        </w:rPr>
        <w:t>and</w:t>
      </w:r>
      <w:r w:rsidRPr="00B92282">
        <w:t xml:space="preserve"> </w:t>
      </w:r>
      <w:r w:rsidR="00C32E4F" w:rsidRPr="00B92282">
        <w:t>one</w:t>
      </w:r>
      <w:r w:rsidR="00C32E4F">
        <w:t xml:space="preserve"> </w:t>
      </w:r>
      <w:r>
        <w:t xml:space="preserve">referee statement using the forms provided. The </w:t>
      </w:r>
      <w:r w:rsidR="00513703">
        <w:t xml:space="preserve">application </w:t>
      </w:r>
      <w:r>
        <w:t xml:space="preserve">form includes a Reflective Account of Practice, a list of CPD undertaken and planned, and a reference list. </w:t>
      </w:r>
    </w:p>
    <w:p w14:paraId="4CF8B9C8" w14:textId="6F51152D" w:rsidR="006A0201" w:rsidRDefault="006A0201" w:rsidP="006A0201">
      <w:r w:rsidRPr="47D92398">
        <w:rPr>
          <w:b/>
          <w:bCs/>
        </w:rPr>
        <w:t xml:space="preserve">Teaching observation: </w:t>
      </w:r>
      <w:r>
        <w:t xml:space="preserve">Please arrange </w:t>
      </w:r>
      <w:r w:rsidR="00833DF0">
        <w:t xml:space="preserve">a </w:t>
      </w:r>
      <w:r>
        <w:t xml:space="preserve">teaching observation in which a colleague observes your teaching and provides feedback. For your convenience, we have provided a form in this handbook and through the ARCHE Blackboard </w:t>
      </w:r>
      <w:r w:rsidR="00833DF0">
        <w:t>Organisation</w:t>
      </w:r>
      <w:r>
        <w:t>. If your department uses a different teaching observation form, you may use that or you may use the TPAU teaching observation form, as you wish.</w:t>
      </w:r>
    </w:p>
    <w:p w14:paraId="7CFC13EE" w14:textId="5D04E8C2" w:rsidR="006A0201" w:rsidRDefault="09FF30FE" w:rsidP="006A0201">
      <w:r>
        <w:t xml:space="preserve">A reflective response to the observation forms part of the Reflective Account of Practice in the application. Please upload the original teaching observation form through Blackboard as supplementary material to provide background evidence for your reflection. </w:t>
      </w:r>
    </w:p>
    <w:p w14:paraId="5AAB5D0A" w14:textId="49B5E40C" w:rsidR="00F97BD5" w:rsidRPr="00F97BD5" w:rsidRDefault="006470FE" w:rsidP="00F97BD5">
      <w:pPr>
        <w:rPr>
          <w:lang w:val="en-US"/>
        </w:rPr>
      </w:pPr>
      <w:r>
        <w:rPr>
          <w:b/>
        </w:rPr>
        <w:t>Reflective account of practice:</w:t>
      </w:r>
      <w:r>
        <w:t xml:space="preserve"> </w:t>
      </w:r>
      <w:r w:rsidR="00F97BD5" w:rsidRPr="00F97BD5">
        <w:rPr>
          <w:lang w:val="en-US"/>
        </w:rPr>
        <w:t xml:space="preserve">Write a reflective account of your practice relevant to learning and teaching at higher education level, covering the past 2-3 years. Tell how you have developed your teaching or educational practice at HE level. Reference the relevant dimensions of practice for each example, </w:t>
      </w:r>
      <w:r w:rsidR="00F97BD5" w:rsidRPr="00F97BD5">
        <w:rPr>
          <w:b/>
          <w:lang w:val="en-US"/>
        </w:rPr>
        <w:t xml:space="preserve">ensuring that you cover </w:t>
      </w:r>
      <w:r w:rsidR="00F97BD5" w:rsidRPr="00B92282">
        <w:rPr>
          <w:b/>
          <w:lang w:val="en-US"/>
        </w:rPr>
        <w:t>all 15 of the PSF dimensions (</w:t>
      </w:r>
      <w:r w:rsidR="00F757CD" w:rsidRPr="00B92282">
        <w:rPr>
          <w:b/>
          <w:lang w:val="en-US"/>
        </w:rPr>
        <w:t>Professional Values</w:t>
      </w:r>
      <w:r w:rsidR="00F97BD5" w:rsidRPr="00B92282">
        <w:rPr>
          <w:b/>
          <w:lang w:val="en-US"/>
        </w:rPr>
        <w:t>, Core Knowledge, and</w:t>
      </w:r>
      <w:r w:rsidR="00F757CD" w:rsidRPr="00B92282">
        <w:rPr>
          <w:b/>
          <w:lang w:val="en-US"/>
        </w:rPr>
        <w:t xml:space="preserve"> Areas of Activity</w:t>
      </w:r>
      <w:r w:rsidR="00F97BD5" w:rsidRPr="00B92282">
        <w:rPr>
          <w:b/>
          <w:lang w:val="en-US"/>
        </w:rPr>
        <w:t>)</w:t>
      </w:r>
      <w:r w:rsidR="00F97BD5" w:rsidRPr="00B92282">
        <w:rPr>
          <w:lang w:val="en-US"/>
        </w:rPr>
        <w:t>.</w:t>
      </w:r>
      <w:r w:rsidR="00F97BD5" w:rsidRPr="00F97BD5">
        <w:rPr>
          <w:lang w:val="en-US"/>
        </w:rPr>
        <w:t xml:space="preserve"> </w:t>
      </w:r>
    </w:p>
    <w:p w14:paraId="7B1D3FC4" w14:textId="4A8D59EC" w:rsidR="00F97BD5" w:rsidRPr="00F97BD5" w:rsidRDefault="00F97BD5" w:rsidP="00F97BD5">
      <w:pPr>
        <w:rPr>
          <w:lang w:val="en-US"/>
        </w:rPr>
      </w:pPr>
      <w:r w:rsidRPr="00F97BD5">
        <w:rPr>
          <w:lang w:val="en-US"/>
        </w:rPr>
        <w:t xml:space="preserve">Use in-text citations and list the full references in Section 4 under </w:t>
      </w:r>
      <w:r w:rsidRPr="00F97BD5">
        <w:rPr>
          <w:b/>
          <w:lang w:val="en-US"/>
        </w:rPr>
        <w:t>Reference List</w:t>
      </w:r>
      <w:r w:rsidRPr="00F97BD5">
        <w:rPr>
          <w:lang w:val="en-US"/>
        </w:rPr>
        <w:t xml:space="preserve">. </w:t>
      </w:r>
    </w:p>
    <w:p w14:paraId="2C243B10" w14:textId="0D10EAF9" w:rsidR="00F97BD5" w:rsidRPr="00F97BD5" w:rsidRDefault="00F97BD5" w:rsidP="00F97BD5">
      <w:pPr>
        <w:rPr>
          <w:lang w:val="en-US"/>
        </w:rPr>
      </w:pPr>
      <w:r w:rsidRPr="00F97BD5">
        <w:rPr>
          <w:lang w:val="en-US"/>
        </w:rPr>
        <w:t xml:space="preserve">In </w:t>
      </w:r>
      <w:r>
        <w:rPr>
          <w:lang w:val="en-US"/>
        </w:rPr>
        <w:t>the reflective account of practice</w:t>
      </w:r>
      <w:r w:rsidRPr="00F97BD5">
        <w:rPr>
          <w:lang w:val="en-US"/>
        </w:rPr>
        <w:t>, you must do the following things:</w:t>
      </w:r>
    </w:p>
    <w:p w14:paraId="04FAAE35" w14:textId="6F6E6C55" w:rsidR="00F97BD5" w:rsidRPr="00B92282" w:rsidRDefault="00F97BD5" w:rsidP="007D1870">
      <w:pPr>
        <w:pStyle w:val="ListParagraph"/>
        <w:numPr>
          <w:ilvl w:val="0"/>
          <w:numId w:val="6"/>
        </w:numPr>
      </w:pPr>
      <w:r w:rsidRPr="00F97BD5">
        <w:t xml:space="preserve">Reflect on feedback from </w:t>
      </w:r>
      <w:r w:rsidR="00F33E63">
        <w:t>the</w:t>
      </w:r>
      <w:r w:rsidR="00F33E63" w:rsidRPr="00F97BD5">
        <w:t xml:space="preserve"> </w:t>
      </w:r>
      <w:r w:rsidRPr="00F97BD5">
        <w:t xml:space="preserve">observation of your teaching/educational practice (upload the observation form showing feedback from the observers in the Referee </w:t>
      </w:r>
      <w:r w:rsidR="00F33E63" w:rsidRPr="00B92282">
        <w:t xml:space="preserve">Statements </w:t>
      </w:r>
      <w:r w:rsidRPr="00B92282">
        <w:t xml:space="preserve">and Supplementary Documents </w:t>
      </w:r>
      <w:r w:rsidR="000C797B" w:rsidRPr="00B92282">
        <w:t xml:space="preserve">submission </w:t>
      </w:r>
      <w:r w:rsidR="00F33E63" w:rsidRPr="00B92282">
        <w:t xml:space="preserve">link </w:t>
      </w:r>
      <w:r w:rsidRPr="00B92282">
        <w:t>in Blackboard) (D2.1)</w:t>
      </w:r>
    </w:p>
    <w:p w14:paraId="1FF9CF1E" w14:textId="6EB192E0" w:rsidR="00F97BD5" w:rsidRPr="00B92282" w:rsidRDefault="00F97BD5" w:rsidP="007D1870">
      <w:pPr>
        <w:pStyle w:val="ListParagraph"/>
        <w:numPr>
          <w:ilvl w:val="0"/>
          <w:numId w:val="6"/>
        </w:numPr>
      </w:pPr>
      <w:r w:rsidRPr="00B92282">
        <w:t>Critically reflect on how your teaching philosophy has developed, including explicit reference to professional values (D2.</w:t>
      </w:r>
      <w:r w:rsidR="00FE75F7" w:rsidRPr="00B92282">
        <w:t>1</w:t>
      </w:r>
      <w:r w:rsidRPr="00B92282">
        <w:t>, D2.</w:t>
      </w:r>
      <w:r w:rsidR="00FE75F7" w:rsidRPr="00B92282">
        <w:t>2</w:t>
      </w:r>
      <w:r w:rsidRPr="00B92282">
        <w:t>)</w:t>
      </w:r>
    </w:p>
    <w:p w14:paraId="4D8B7DA7" w14:textId="4FF82611" w:rsidR="00F97BD5" w:rsidRPr="00B92282" w:rsidRDefault="00FE75F7" w:rsidP="007D1870">
      <w:pPr>
        <w:pStyle w:val="ListParagraph"/>
        <w:numPr>
          <w:ilvl w:val="0"/>
          <w:numId w:val="6"/>
        </w:numPr>
      </w:pPr>
      <w:r w:rsidRPr="00B92282">
        <w:t xml:space="preserve">Show effective and inclusive practice in your teaching / support of learning </w:t>
      </w:r>
      <w:r w:rsidR="00F97BD5" w:rsidRPr="00B92282">
        <w:t>(D2.</w:t>
      </w:r>
      <w:r w:rsidR="000C78E0" w:rsidRPr="00B92282">
        <w:t>3</w:t>
      </w:r>
      <w:r w:rsidR="00F97BD5" w:rsidRPr="00B92282">
        <w:t>)</w:t>
      </w:r>
    </w:p>
    <w:p w14:paraId="7B603BA4" w14:textId="7DD944B8" w:rsidR="00F97BD5" w:rsidRPr="00B92282" w:rsidRDefault="00F97BD5" w:rsidP="007D1870">
      <w:pPr>
        <w:pStyle w:val="ListParagraph"/>
        <w:numPr>
          <w:ilvl w:val="0"/>
          <w:numId w:val="6"/>
        </w:numPr>
      </w:pPr>
      <w:r w:rsidRPr="00B92282">
        <w:t>Cite pedagogical literature and show how it has informed your practice (D2.</w:t>
      </w:r>
      <w:r w:rsidR="000C78E0" w:rsidRPr="00B92282">
        <w:t>1</w:t>
      </w:r>
      <w:r w:rsidRPr="00B92282">
        <w:t>)</w:t>
      </w:r>
    </w:p>
    <w:p w14:paraId="5553F947" w14:textId="132E524A" w:rsidR="006470FE" w:rsidRPr="00B92282" w:rsidRDefault="00F97BD5" w:rsidP="007D1870">
      <w:pPr>
        <w:pStyle w:val="ListParagraph"/>
        <w:numPr>
          <w:ilvl w:val="0"/>
          <w:numId w:val="6"/>
        </w:numPr>
      </w:pPr>
      <w:r w:rsidRPr="00B92282">
        <w:rPr>
          <w:lang w:val="en-US"/>
        </w:rPr>
        <w:t>Reflect on key CPD sessions you have taken and show how they have informed your practice (D2.</w:t>
      </w:r>
      <w:r w:rsidR="000C78E0" w:rsidRPr="00B92282">
        <w:rPr>
          <w:lang w:val="en-US"/>
        </w:rPr>
        <w:t>1</w:t>
      </w:r>
      <w:r w:rsidRPr="00B92282">
        <w:rPr>
          <w:lang w:val="en-US"/>
        </w:rPr>
        <w:t>)</w:t>
      </w:r>
    </w:p>
    <w:p w14:paraId="666F96B9" w14:textId="77777777" w:rsidR="009D2989" w:rsidRDefault="009D2989">
      <w:pPr>
        <w:spacing w:after="200" w:line="276" w:lineRule="auto"/>
        <w:jc w:val="both"/>
        <w:rPr>
          <w:b/>
          <w:spacing w:val="5"/>
          <w:sz w:val="28"/>
          <w:szCs w:val="28"/>
        </w:rPr>
      </w:pPr>
      <w:r>
        <w:br w:type="page"/>
      </w:r>
    </w:p>
    <w:p w14:paraId="41440840" w14:textId="2692BD29" w:rsidR="006D71B5" w:rsidRDefault="00A54BEF" w:rsidP="00EC6701">
      <w:pPr>
        <w:pStyle w:val="Heading2"/>
      </w:pPr>
      <w:bookmarkStart w:id="25" w:name="_Toc189651834"/>
      <w:r>
        <w:lastRenderedPageBreak/>
        <w:t xml:space="preserve">Applying for </w:t>
      </w:r>
      <w:r w:rsidR="006D71B5">
        <w:t>D3 Senior Fellow</w:t>
      </w:r>
      <w:bookmarkEnd w:id="25"/>
    </w:p>
    <w:p w14:paraId="773BBB21" w14:textId="731795B4" w:rsidR="00516AF2" w:rsidRPr="00B92282" w:rsidRDefault="00F97BD5" w:rsidP="00B568F6">
      <w:pPr>
        <w:rPr>
          <w:lang w:val="en-US"/>
        </w:rPr>
      </w:pPr>
      <w:r>
        <w:t xml:space="preserve">To apply for Senior Fellow, you must provide the completed application form and two referee statements using the forms provided. The </w:t>
      </w:r>
      <w:r w:rsidR="00513703">
        <w:t xml:space="preserve">application </w:t>
      </w:r>
      <w:r>
        <w:t xml:space="preserve">form includes a Reflective Account of Practice, two case studies, a list of CPD undertaken and planned, and a reference list. </w:t>
      </w:r>
      <w:r w:rsidR="00B568F6" w:rsidRPr="00B568F6">
        <w:rPr>
          <w:b/>
          <w:bCs/>
        </w:rPr>
        <w:t xml:space="preserve">Note that for Senior Fellow, </w:t>
      </w:r>
      <w:r w:rsidR="00B568F6" w:rsidRPr="00B92282">
        <w:rPr>
          <w:b/>
          <w:bCs/>
        </w:rPr>
        <w:t>descriptor 3.</w:t>
      </w:r>
      <w:r w:rsidR="00CE24F1" w:rsidRPr="00B92282">
        <w:rPr>
          <w:b/>
          <w:bCs/>
        </w:rPr>
        <w:t>1</w:t>
      </w:r>
      <w:r w:rsidR="00B568F6" w:rsidRPr="00B92282">
        <w:rPr>
          <w:b/>
          <w:bCs/>
        </w:rPr>
        <w:t xml:space="preserve"> must be evidenced throughout the claim: </w:t>
      </w:r>
      <w:r w:rsidR="00B568F6" w:rsidRPr="00B92282">
        <w:rPr>
          <w:lang w:val="en-US"/>
        </w:rPr>
        <w:t> </w:t>
      </w:r>
    </w:p>
    <w:p w14:paraId="750B4E71" w14:textId="59776724" w:rsidR="00B568F6" w:rsidRPr="001022B1" w:rsidRDefault="00B568F6" w:rsidP="00CE24F1">
      <w:pPr>
        <w:ind w:left="720"/>
      </w:pPr>
      <w:r w:rsidRPr="00B92282">
        <w:t>3.</w:t>
      </w:r>
      <w:r w:rsidR="00CE24F1" w:rsidRPr="00B92282">
        <w:t>1 a sustained record of leading or influencing the practice of those who teach and/or support high quality learning</w:t>
      </w:r>
      <w:r w:rsidRPr="00B92282">
        <w:t>.</w:t>
      </w:r>
      <w:r w:rsidRPr="00B568F6">
        <w:rPr>
          <w:lang w:val="en-US"/>
        </w:rPr>
        <w:t> </w:t>
      </w:r>
    </w:p>
    <w:p w14:paraId="249BCEC8" w14:textId="20391837" w:rsidR="00FA0AE1" w:rsidRDefault="00FA0AE1" w:rsidP="00FA0AE1">
      <w:r>
        <w:rPr>
          <w:b/>
        </w:rPr>
        <w:t xml:space="preserve">Reflective account of practice: </w:t>
      </w:r>
      <w:r>
        <w:t xml:space="preserve">Write a reflective account of your practice relevant to learning and teaching at higher education level, covering the past 3-5 years. Reference the relevant dimensions for each example, </w:t>
      </w:r>
      <w:r w:rsidRPr="00FA0AE1">
        <w:rPr>
          <w:b/>
        </w:rPr>
        <w:t xml:space="preserve">ensuring that you cover all 15 of </w:t>
      </w:r>
      <w:r w:rsidRPr="00732132">
        <w:rPr>
          <w:b/>
        </w:rPr>
        <w:t>the PSF dimensions (</w:t>
      </w:r>
      <w:r w:rsidR="00F8505B" w:rsidRPr="00732132">
        <w:rPr>
          <w:b/>
        </w:rPr>
        <w:t>Professional Values</w:t>
      </w:r>
      <w:r w:rsidRPr="00732132">
        <w:rPr>
          <w:b/>
        </w:rPr>
        <w:t>, Core Knowledge, and</w:t>
      </w:r>
      <w:r w:rsidR="00F8505B" w:rsidRPr="00732132">
        <w:rPr>
          <w:b/>
        </w:rPr>
        <w:t xml:space="preserve"> Areas of Activity</w:t>
      </w:r>
      <w:r w:rsidRPr="00732132">
        <w:rPr>
          <w:b/>
        </w:rPr>
        <w:t>)</w:t>
      </w:r>
      <w:r w:rsidRPr="00732132">
        <w:t>.</w:t>
      </w:r>
      <w:r>
        <w:t xml:space="preserve"> </w:t>
      </w:r>
    </w:p>
    <w:p w14:paraId="08588AE7" w14:textId="4962BCF0" w:rsidR="00FA0AE1" w:rsidRPr="009B0C9C" w:rsidRDefault="09FF30FE" w:rsidP="00FA0AE1">
      <w:r>
        <w:t xml:space="preserve">Explain your approach to mentoring colleagues and leading change in teaching. Include reflections on your practice and how you have judged its effectiveness. Use in-text citations and list the full references in Section 4 under </w:t>
      </w:r>
      <w:r w:rsidRPr="09FF30FE">
        <w:rPr>
          <w:b/>
          <w:bCs/>
        </w:rPr>
        <w:t>Reference List</w:t>
      </w:r>
      <w:r>
        <w:t xml:space="preserve">. </w:t>
      </w:r>
    </w:p>
    <w:p w14:paraId="47D574E4" w14:textId="77777777" w:rsidR="00FA0AE1" w:rsidRDefault="00FA0AE1" w:rsidP="00FA0AE1">
      <w:pPr>
        <w:keepNext/>
      </w:pPr>
      <w:r>
        <w:t>In this section, you must do the following things:</w:t>
      </w:r>
    </w:p>
    <w:p w14:paraId="62F238C6" w14:textId="6BF71D8C" w:rsidR="00FA0AE1" w:rsidRPr="00732132" w:rsidRDefault="00FA0AE1" w:rsidP="007D1870">
      <w:pPr>
        <w:pStyle w:val="ListParagraph"/>
        <w:keepNext/>
        <w:numPr>
          <w:ilvl w:val="0"/>
          <w:numId w:val="5"/>
        </w:numPr>
        <w:spacing w:before="120" w:after="120"/>
        <w:ind w:left="714" w:hanging="357"/>
      </w:pPr>
      <w:r>
        <w:t xml:space="preserve">Provide </w:t>
      </w:r>
      <w:r w:rsidRPr="00732132">
        <w:t>evidence of your impact on the teaching practice of others (D3.</w:t>
      </w:r>
      <w:r w:rsidR="001664EA" w:rsidRPr="00732132">
        <w:t>1</w:t>
      </w:r>
      <w:r w:rsidR="00D32B66" w:rsidRPr="00732132">
        <w:t>, D.3.3</w:t>
      </w:r>
      <w:r w:rsidRPr="00732132">
        <w:t>)</w:t>
      </w:r>
    </w:p>
    <w:p w14:paraId="0178FDFE" w14:textId="77777777" w:rsidR="00FA0AE1" w:rsidRPr="00732132" w:rsidRDefault="00FA0AE1" w:rsidP="007D1870">
      <w:pPr>
        <w:pStyle w:val="ListParagraph"/>
        <w:numPr>
          <w:ilvl w:val="0"/>
          <w:numId w:val="5"/>
        </w:numPr>
        <w:spacing w:before="120" w:after="120"/>
      </w:pPr>
      <w:r w:rsidRPr="00732132">
        <w:t>Critically reflect how your teaching philosophy has developed (D3.2, D3.3)</w:t>
      </w:r>
    </w:p>
    <w:p w14:paraId="19B4A8A1" w14:textId="5A6E67AE" w:rsidR="00FA0AE1" w:rsidRPr="00732132" w:rsidRDefault="00FA0AE1" w:rsidP="007D1870">
      <w:pPr>
        <w:pStyle w:val="ListParagraph"/>
        <w:numPr>
          <w:ilvl w:val="0"/>
          <w:numId w:val="5"/>
        </w:numPr>
        <w:spacing w:before="120" w:after="120"/>
      </w:pPr>
      <w:r w:rsidRPr="00732132">
        <w:t>Show engagement with effective</w:t>
      </w:r>
      <w:r w:rsidR="00B77C74" w:rsidRPr="00732132">
        <w:t xml:space="preserve"> and inclusive</w:t>
      </w:r>
      <w:r w:rsidRPr="00732132">
        <w:t xml:space="preserve"> learning and teaching practices (D3.</w:t>
      </w:r>
      <w:r w:rsidR="00B77C74" w:rsidRPr="00732132">
        <w:t>2</w:t>
      </w:r>
      <w:r w:rsidRPr="00732132">
        <w:t>)</w:t>
      </w:r>
    </w:p>
    <w:p w14:paraId="42B5FA89" w14:textId="588C5607" w:rsidR="00FA0AE1" w:rsidRPr="00732132" w:rsidRDefault="00FA0AE1" w:rsidP="007D1870">
      <w:pPr>
        <w:pStyle w:val="ListParagraph"/>
        <w:numPr>
          <w:ilvl w:val="0"/>
          <w:numId w:val="5"/>
        </w:numPr>
        <w:spacing w:before="120" w:after="120"/>
      </w:pPr>
      <w:r w:rsidRPr="00732132">
        <w:t>Cite pedagogical literature and show how it has informed your practice (D3.</w:t>
      </w:r>
      <w:r w:rsidR="00D32B66" w:rsidRPr="00732132">
        <w:t>2</w:t>
      </w:r>
      <w:r w:rsidR="00E504F6" w:rsidRPr="00732132">
        <w:t>. D</w:t>
      </w:r>
      <w:r w:rsidR="00A07861" w:rsidRPr="00732132">
        <w:t>2.3</w:t>
      </w:r>
      <w:r w:rsidRPr="00732132">
        <w:t>)</w:t>
      </w:r>
    </w:p>
    <w:p w14:paraId="69FD51D2" w14:textId="1ACD36E4" w:rsidR="006D71B5" w:rsidRPr="00732132" w:rsidRDefault="00FA0AE1" w:rsidP="007D1870">
      <w:pPr>
        <w:pStyle w:val="ListParagraph"/>
        <w:numPr>
          <w:ilvl w:val="0"/>
          <w:numId w:val="5"/>
        </w:numPr>
      </w:pPr>
      <w:r w:rsidRPr="00732132">
        <w:t>Reflect on key CPD sessions you have undertaken and how it has informed your practice (D3.</w:t>
      </w:r>
      <w:r w:rsidR="00D32B66" w:rsidRPr="00732132">
        <w:t>2</w:t>
      </w:r>
      <w:r w:rsidRPr="00732132">
        <w:t>)</w:t>
      </w:r>
    </w:p>
    <w:p w14:paraId="6E962257" w14:textId="49D0A2D0" w:rsidR="00FA0AE1" w:rsidRDefault="00FA0AE1" w:rsidP="00FA0AE1">
      <w:pPr>
        <w:rPr>
          <w:lang w:val="en-US"/>
        </w:rPr>
      </w:pPr>
      <w:r w:rsidRPr="00FA0AE1">
        <w:rPr>
          <w:b/>
        </w:rPr>
        <w:t xml:space="preserve">Case studies: </w:t>
      </w:r>
      <w:r w:rsidRPr="00FA0AE1">
        <w:rPr>
          <w:lang w:val="en-US"/>
        </w:rPr>
        <w:t>For your case studies, select two different activities or areas of your practice and go into depth to show how you have had an impact on the teaching practice of others. Include supporting evidence, e.g. comments from colleagues you have either mentored or supported in course teams.</w:t>
      </w:r>
      <w:r>
        <w:rPr>
          <w:lang w:val="en-US"/>
        </w:rPr>
        <w:t xml:space="preserve"> </w:t>
      </w:r>
      <w:r w:rsidRPr="00FA0AE1">
        <w:rPr>
          <w:b/>
          <w:lang w:val="en-US"/>
        </w:rPr>
        <w:t xml:space="preserve">Each case study should </w:t>
      </w:r>
      <w:r w:rsidRPr="00732132">
        <w:rPr>
          <w:b/>
          <w:lang w:val="en-US"/>
        </w:rPr>
        <w:t>evidence D3.</w:t>
      </w:r>
      <w:r w:rsidR="00E67EE1" w:rsidRPr="00732132">
        <w:rPr>
          <w:b/>
          <w:lang w:val="en-US"/>
        </w:rPr>
        <w:t>1</w:t>
      </w:r>
      <w:r w:rsidRPr="00732132">
        <w:rPr>
          <w:b/>
          <w:lang w:val="en-US"/>
        </w:rPr>
        <w:t xml:space="preserve"> and D3.</w:t>
      </w:r>
      <w:r w:rsidR="00E67EE1" w:rsidRPr="00732132">
        <w:rPr>
          <w:b/>
          <w:lang w:val="en-US"/>
        </w:rPr>
        <w:t>3</w:t>
      </w:r>
      <w:r w:rsidRPr="00732132">
        <w:rPr>
          <w:b/>
          <w:lang w:val="en-US"/>
        </w:rPr>
        <w:t xml:space="preserve"> </w:t>
      </w:r>
      <w:r w:rsidRPr="00732132">
        <w:rPr>
          <w:lang w:val="en-US"/>
        </w:rPr>
        <w:t>as well as</w:t>
      </w:r>
      <w:r w:rsidRPr="00FA0AE1">
        <w:rPr>
          <w:lang w:val="en-US"/>
        </w:rPr>
        <w:t xml:space="preserve"> other applicable components of descriptor 3. As with the Reflective Account of Practice, use in-text citations and include the full references in Section 4 under </w:t>
      </w:r>
      <w:r w:rsidRPr="00FA0AE1">
        <w:rPr>
          <w:b/>
          <w:lang w:val="en-US"/>
        </w:rPr>
        <w:t>Reference List</w:t>
      </w:r>
      <w:r>
        <w:rPr>
          <w:lang w:val="en-US"/>
        </w:rPr>
        <w:t>.</w:t>
      </w:r>
    </w:p>
    <w:p w14:paraId="4AC3459F" w14:textId="4D196DB0" w:rsidR="09FF30FE" w:rsidRDefault="09FF30FE" w:rsidP="09FF30FE">
      <w:r>
        <w:t xml:space="preserve">There is no fixed format for your case studies. Discussing topics such as ‘What did I learn?’ and ‘Where next?’ is a good way to demonstrate reflection. The following </w:t>
      </w:r>
      <w:r w:rsidR="008637E5">
        <w:t>sections</w:t>
      </w:r>
      <w:r>
        <w:t xml:space="preserve"> have been used in successful applications, and may serve as a useful starting point for you:</w:t>
      </w:r>
    </w:p>
    <w:p w14:paraId="296CED9F" w14:textId="2D0667CE" w:rsidR="008637E5" w:rsidRDefault="008637E5" w:rsidP="008637E5">
      <w:pPr>
        <w:pStyle w:val="ListParagraph"/>
        <w:numPr>
          <w:ilvl w:val="0"/>
          <w:numId w:val="10"/>
        </w:numPr>
        <w:spacing w:after="160" w:line="259" w:lineRule="auto"/>
      </w:pPr>
      <w:r>
        <w:t>What did you do?</w:t>
      </w:r>
    </w:p>
    <w:p w14:paraId="52E4B48B" w14:textId="602BE667" w:rsidR="008637E5" w:rsidRDefault="008637E5" w:rsidP="008637E5">
      <w:pPr>
        <w:pStyle w:val="ListParagraph"/>
        <w:numPr>
          <w:ilvl w:val="0"/>
          <w:numId w:val="10"/>
        </w:numPr>
        <w:spacing w:after="160" w:line="259" w:lineRule="auto"/>
      </w:pPr>
      <w:r>
        <w:t>Why did you do it (what were the drivers for introduction)?</w:t>
      </w:r>
    </w:p>
    <w:p w14:paraId="2AEF12C9" w14:textId="2FE2A956" w:rsidR="008637E5" w:rsidRDefault="008637E5" w:rsidP="008637E5">
      <w:pPr>
        <w:pStyle w:val="ListParagraph"/>
        <w:numPr>
          <w:ilvl w:val="0"/>
          <w:numId w:val="10"/>
        </w:numPr>
        <w:spacing w:after="160" w:line="259" w:lineRule="auto"/>
      </w:pPr>
      <w:r>
        <w:t>How did you do it (include evidence)?</w:t>
      </w:r>
    </w:p>
    <w:p w14:paraId="30B07E24" w14:textId="485C3D88" w:rsidR="008637E5" w:rsidRDefault="008637E5" w:rsidP="008637E5">
      <w:pPr>
        <w:pStyle w:val="ListParagraph"/>
        <w:numPr>
          <w:ilvl w:val="0"/>
          <w:numId w:val="10"/>
        </w:numPr>
        <w:spacing w:after="160" w:line="259" w:lineRule="auto"/>
      </w:pPr>
      <w:r>
        <w:t>What impact did it have?</w:t>
      </w:r>
    </w:p>
    <w:p w14:paraId="7DE3EBBD" w14:textId="4FCD28AA" w:rsidR="008637E5" w:rsidRDefault="008637E5" w:rsidP="008637E5">
      <w:pPr>
        <w:pStyle w:val="ListParagraph"/>
        <w:numPr>
          <w:ilvl w:val="0"/>
          <w:numId w:val="10"/>
        </w:numPr>
        <w:spacing w:after="160" w:line="259" w:lineRule="auto"/>
      </w:pPr>
      <w:r>
        <w:t>What did you learn?</w:t>
      </w:r>
    </w:p>
    <w:p w14:paraId="4A273B58" w14:textId="3DEAFDC9" w:rsidR="002D2781" w:rsidRDefault="008637E5" w:rsidP="008637E5">
      <w:pPr>
        <w:pStyle w:val="ListParagraph"/>
        <w:numPr>
          <w:ilvl w:val="0"/>
          <w:numId w:val="10"/>
        </w:numPr>
        <w:spacing w:after="160" w:line="259" w:lineRule="auto"/>
      </w:pPr>
      <w:r>
        <w:t>What will you do next?</w:t>
      </w:r>
    </w:p>
    <w:p w14:paraId="0B392164" w14:textId="77777777" w:rsidR="00913C7C" w:rsidRDefault="00913C7C" w:rsidP="00913C7C">
      <w:pPr>
        <w:pStyle w:val="Heading1"/>
      </w:pPr>
      <w:bookmarkStart w:id="26" w:name="_Toc189651835"/>
      <w:r>
        <w:lastRenderedPageBreak/>
        <w:t>Submitting your application</w:t>
      </w:r>
      <w:bookmarkEnd w:id="26"/>
    </w:p>
    <w:p w14:paraId="29C29E32" w14:textId="05A059BF" w:rsidR="00913C7C" w:rsidRDefault="00913C7C" w:rsidP="00913C7C">
      <w:r>
        <w:t xml:space="preserve">Six weeks before each submission deadline, the ARCHE Team will email to ask you if you plan to submit for the deadline. Please reply to this email, even if you aren’t going to submit, as it helps us to plan the number of reviewers </w:t>
      </w:r>
      <w:r w:rsidR="008B74C5">
        <w:t>we need</w:t>
      </w:r>
      <w:r>
        <w:t>.</w:t>
      </w:r>
    </w:p>
    <w:p w14:paraId="2A3BA5BA" w14:textId="15DED5B9" w:rsidR="00913C7C" w:rsidRPr="00916569" w:rsidRDefault="00913C7C" w:rsidP="00913C7C">
      <w:r>
        <w:t>You</w:t>
      </w:r>
      <w:r w:rsidR="00E97971">
        <w:t>r</w:t>
      </w:r>
      <w:r>
        <w:t xml:space="preserve"> application is submitted through Blackboard using Turnitin and Blackboard Assignment. Your submission must be your own work, citing and including references where appropriate (see above Citing Sources). </w:t>
      </w:r>
      <w:r w:rsidR="00E97971">
        <w:t>Turnitin Originality Reports are generated for each submission.</w:t>
      </w:r>
    </w:p>
    <w:p w14:paraId="4D51A7F0" w14:textId="77777777" w:rsidR="00913C7C" w:rsidRPr="00D40255" w:rsidRDefault="00913C7C" w:rsidP="00913C7C">
      <w:r>
        <w:t xml:space="preserve">If you aren’t sure how to submit online, please take a look at guidance on </w:t>
      </w:r>
      <w:hyperlink r:id="rId34" w:history="1">
        <w:r w:rsidRPr="00E85970">
          <w:rPr>
            <w:rStyle w:val="Hyperlink"/>
          </w:rPr>
          <w:t>Turnitin</w:t>
        </w:r>
      </w:hyperlink>
      <w:r>
        <w:t xml:space="preserve"> and </w:t>
      </w:r>
      <w:hyperlink r:id="rId35" w:history="1">
        <w:r w:rsidRPr="00EE544C">
          <w:rPr>
            <w:rStyle w:val="Hyperlink"/>
          </w:rPr>
          <w:t>Blackboard Assignment</w:t>
        </w:r>
      </w:hyperlink>
      <w:r>
        <w:t>.</w:t>
      </w:r>
    </w:p>
    <w:p w14:paraId="50A47415" w14:textId="2DBCA864" w:rsidR="00913C7C" w:rsidRDefault="00913C7C" w:rsidP="00913C7C">
      <w:r>
        <w:t xml:space="preserve">Each submission has a deadline time and date, and you are required to submit your application by this time. The submission link </w:t>
      </w:r>
      <w:r w:rsidR="008167AE">
        <w:t xml:space="preserve">will </w:t>
      </w:r>
      <w:r>
        <w:t xml:space="preserve">available </w:t>
      </w:r>
      <w:r w:rsidR="0054451A">
        <w:t>six</w:t>
      </w:r>
      <w:r>
        <w:t xml:space="preserve"> weeks before each deadline</w:t>
      </w:r>
      <w:r w:rsidR="00AC2DA9">
        <w:t>.</w:t>
      </w:r>
    </w:p>
    <w:p w14:paraId="500637EC" w14:textId="77777777" w:rsidR="00913C7C" w:rsidRDefault="00913C7C" w:rsidP="00913C7C">
      <w:r>
        <w:t>There are three steps in submitting:</w:t>
      </w:r>
    </w:p>
    <w:p w14:paraId="199C40F6" w14:textId="40C0A84D" w:rsidR="00913C7C" w:rsidRDefault="00913C7C" w:rsidP="00913C7C">
      <w:pPr>
        <w:pStyle w:val="ListParagraph"/>
        <w:numPr>
          <w:ilvl w:val="0"/>
          <w:numId w:val="9"/>
        </w:numPr>
      </w:pPr>
      <w:r>
        <w:rPr>
          <w:b/>
        </w:rPr>
        <w:t xml:space="preserve">Main application </w:t>
      </w:r>
      <w:r w:rsidRPr="008A4161">
        <w:t>–</w:t>
      </w:r>
      <w:r>
        <w:rPr>
          <w:b/>
        </w:rPr>
        <w:t xml:space="preserve"> </w:t>
      </w:r>
      <w:r>
        <w:t xml:space="preserve">Upload the main application form through the Main Application Turnitin link in the Blackboard </w:t>
      </w:r>
      <w:r w:rsidR="008167AE">
        <w:t>Organisation</w:t>
      </w:r>
      <w:r>
        <w:t xml:space="preserve">. </w:t>
      </w:r>
    </w:p>
    <w:p w14:paraId="1A74EA3F" w14:textId="623F3A3C" w:rsidR="00913C7C" w:rsidRDefault="00913C7C" w:rsidP="00913C7C">
      <w:pPr>
        <w:pStyle w:val="ListParagraph"/>
        <w:numPr>
          <w:ilvl w:val="0"/>
          <w:numId w:val="9"/>
        </w:numPr>
      </w:pPr>
      <w:r>
        <w:rPr>
          <w:b/>
        </w:rPr>
        <w:t xml:space="preserve">Supporting </w:t>
      </w:r>
      <w:r w:rsidRPr="008A4161">
        <w:rPr>
          <w:b/>
        </w:rPr>
        <w:t>material</w:t>
      </w:r>
      <w:r>
        <w:t xml:space="preserve"> – </w:t>
      </w:r>
      <w:r w:rsidRPr="008A4161">
        <w:t>Upload</w:t>
      </w:r>
      <w:r>
        <w:t xml:space="preserve"> supporting material such as teaching observation forms and referee statements through the</w:t>
      </w:r>
      <w:r w:rsidR="00B81983">
        <w:t xml:space="preserve"> Referee Statement and </w:t>
      </w:r>
      <w:r w:rsidR="001F1082">
        <w:t>Supplementary Documents</w:t>
      </w:r>
      <w:r>
        <w:t xml:space="preserve"> Blackboard Assignment link in the Blackboard </w:t>
      </w:r>
      <w:r w:rsidR="008167AE">
        <w:t>Organisation</w:t>
      </w:r>
      <w:r>
        <w:t xml:space="preserve">. </w:t>
      </w:r>
    </w:p>
    <w:p w14:paraId="451F4931" w14:textId="2FDAB2E6" w:rsidR="00913C7C" w:rsidRDefault="00913C7C" w:rsidP="008D16F4">
      <w:pPr>
        <w:pStyle w:val="ListParagraph"/>
        <w:numPr>
          <w:ilvl w:val="0"/>
          <w:numId w:val="9"/>
        </w:numPr>
      </w:pPr>
      <w:r w:rsidRPr="32001EAC">
        <w:rPr>
          <w:b/>
          <w:bCs/>
        </w:rPr>
        <w:t>Departmental statement of support</w:t>
      </w:r>
      <w:r>
        <w:t xml:space="preserve"> – Ask your head of department or line manager to email their statement of support directly to </w:t>
      </w:r>
      <w:hyperlink r:id="rId36">
        <w:r w:rsidRPr="32001EAC">
          <w:rPr>
            <w:rStyle w:val="Hyperlink"/>
          </w:rPr>
          <w:t>felstaff@aber.ac.uk</w:t>
        </w:r>
      </w:hyperlink>
      <w:r>
        <w:t xml:space="preserve">. </w:t>
      </w:r>
    </w:p>
    <w:p w14:paraId="200810EE" w14:textId="02871840" w:rsidR="00FF79AC" w:rsidRDefault="00FF79AC" w:rsidP="00FF79AC">
      <w:pPr>
        <w:pStyle w:val="Heading1"/>
      </w:pPr>
      <w:bookmarkStart w:id="27" w:name="_Toc189651836"/>
      <w:r>
        <w:t>Review and decision process</w:t>
      </w:r>
      <w:bookmarkEnd w:id="27"/>
    </w:p>
    <w:p w14:paraId="1FDA24E5" w14:textId="1FB6627E" w:rsidR="00DB77E2" w:rsidRDefault="00DB77E2" w:rsidP="00FF79AC">
      <w:r>
        <w:t xml:space="preserve">There are several steps to the review and decision process. It will normally </w:t>
      </w:r>
      <w:r w:rsidR="004C7293" w:rsidRPr="00F929E2">
        <w:t xml:space="preserve">require </w:t>
      </w:r>
      <w:r w:rsidRPr="00F929E2">
        <w:t xml:space="preserve">about 10 or 11 weeks from </w:t>
      </w:r>
      <w:r w:rsidR="004605E6" w:rsidRPr="00F929E2">
        <w:t xml:space="preserve">the </w:t>
      </w:r>
      <w:r w:rsidRPr="00F929E2">
        <w:t>submission</w:t>
      </w:r>
      <w:r w:rsidR="004605E6" w:rsidRPr="00F929E2">
        <w:t xml:space="preserve"> deadline</w:t>
      </w:r>
      <w:r w:rsidRPr="00F929E2">
        <w:t xml:space="preserve"> to results being sent to you</w:t>
      </w:r>
      <w:r w:rsidR="004605E6" w:rsidRPr="00F929E2">
        <w:t>.</w:t>
      </w:r>
    </w:p>
    <w:p w14:paraId="707E47A2" w14:textId="4E5A8A54" w:rsidR="00FF79AC" w:rsidRDefault="09FF30FE" w:rsidP="007D1870">
      <w:pPr>
        <w:pStyle w:val="ListParagraph"/>
        <w:numPr>
          <w:ilvl w:val="0"/>
          <w:numId w:val="7"/>
        </w:numPr>
      </w:pPr>
      <w:r w:rsidRPr="32001EAC">
        <w:rPr>
          <w:b/>
          <w:bCs/>
        </w:rPr>
        <w:t xml:space="preserve">Submission </w:t>
      </w:r>
      <w:r>
        <w:t>–</w:t>
      </w:r>
      <w:r w:rsidR="004605E6">
        <w:t xml:space="preserve"> </w:t>
      </w:r>
      <w:r w:rsidR="0054708B">
        <w:t>Y</w:t>
      </w:r>
      <w:r>
        <w:t xml:space="preserve">ou </w:t>
      </w:r>
      <w:r w:rsidR="0054708B">
        <w:t xml:space="preserve">will </w:t>
      </w:r>
      <w:r>
        <w:t>submit your application form and all supporting materials through Blackboard</w:t>
      </w:r>
      <w:r w:rsidR="0054708B">
        <w:t>.</w:t>
      </w:r>
      <w:r>
        <w:t xml:space="preserve"> </w:t>
      </w:r>
    </w:p>
    <w:p w14:paraId="0E10A986" w14:textId="0065FEB0" w:rsidR="00DB77E2" w:rsidRDefault="09FF30FE" w:rsidP="007D1870">
      <w:pPr>
        <w:pStyle w:val="ListParagraph"/>
        <w:numPr>
          <w:ilvl w:val="0"/>
          <w:numId w:val="7"/>
        </w:numPr>
      </w:pPr>
      <w:r w:rsidRPr="09FF30FE">
        <w:rPr>
          <w:b/>
          <w:bCs/>
        </w:rPr>
        <w:t xml:space="preserve">Reviewing </w:t>
      </w:r>
      <w:r>
        <w:t xml:space="preserve">– </w:t>
      </w:r>
      <w:r w:rsidR="0054708B">
        <w:t xml:space="preserve">The ARCHE </w:t>
      </w:r>
      <w:r w:rsidR="004605E6">
        <w:t>T</w:t>
      </w:r>
      <w:r w:rsidR="0054708B">
        <w:t>eam sends all application materials to trained and experienced reviewers</w:t>
      </w:r>
      <w:r w:rsidR="00203D14">
        <w:t xml:space="preserve"> </w:t>
      </w:r>
      <w:r w:rsidR="00203D14" w:rsidRPr="00F82E3C">
        <w:t>within AU</w:t>
      </w:r>
      <w:r w:rsidR="0054708B" w:rsidRPr="00F82E3C">
        <w:t>. A</w:t>
      </w:r>
      <w:r w:rsidR="00697A1D" w:rsidRPr="00F82E3C">
        <w:t>ll a</w:t>
      </w:r>
      <w:r w:rsidR="0054708B" w:rsidRPr="00F82E3C">
        <w:t xml:space="preserve">pplications are sent to two reviewers. All reviewers hold at least </w:t>
      </w:r>
      <w:r w:rsidR="00DD3705" w:rsidRPr="00F82E3C">
        <w:t>Fellow</w:t>
      </w:r>
      <w:r w:rsidR="00420DB9" w:rsidRPr="00F82E3C">
        <w:t>. A</w:t>
      </w:r>
      <w:r w:rsidR="0054708B" w:rsidRPr="00F82E3C">
        <w:t xml:space="preserve">ll </w:t>
      </w:r>
      <w:r w:rsidR="00DD3705" w:rsidRPr="00F82E3C">
        <w:t xml:space="preserve">Senior Fellow </w:t>
      </w:r>
      <w:r w:rsidR="0054708B" w:rsidRPr="00F82E3C">
        <w:t xml:space="preserve">applications are reviewed by </w:t>
      </w:r>
      <w:r w:rsidR="00DD3705" w:rsidRPr="00F82E3C">
        <w:t xml:space="preserve">Senior Fellow </w:t>
      </w:r>
      <w:r w:rsidR="0054708B" w:rsidRPr="00F82E3C">
        <w:t xml:space="preserve">holders. </w:t>
      </w:r>
      <w:r w:rsidRPr="00F82E3C">
        <w:t xml:space="preserve">The reviewers evaluate your application against the PSF Descriptors for the relevant </w:t>
      </w:r>
      <w:r w:rsidR="007502EA" w:rsidRPr="00F82E3C">
        <w:t>category</w:t>
      </w:r>
      <w:r>
        <w:t xml:space="preserve"> of fellowship</w:t>
      </w:r>
      <w:r w:rsidR="002355F5">
        <w:t xml:space="preserve"> (see below)</w:t>
      </w:r>
      <w:r>
        <w:t xml:space="preserve">. For Senior Fellow, they pay particular attention to how well </w:t>
      </w:r>
      <w:r w:rsidRPr="00F82E3C">
        <w:t>descriptor 3.</w:t>
      </w:r>
      <w:r w:rsidR="001B0936" w:rsidRPr="00F82E3C">
        <w:t>1</w:t>
      </w:r>
      <w:r w:rsidRPr="00F82E3C">
        <w:t xml:space="preserve"> has been</w:t>
      </w:r>
      <w:r>
        <w:t xml:space="preserve"> evidenced throughout the claim. They first evaluate your application individually, and then discuss the results jointly to fill in a joint Review form with feedback and scoring on each descriptor as well as a decision to Accept or Refer your application. See the sections on Criteria below for details.</w:t>
      </w:r>
    </w:p>
    <w:p w14:paraId="04A96A98" w14:textId="096E78E2" w:rsidR="00DB77E2" w:rsidRDefault="09FF30FE" w:rsidP="007D1870">
      <w:pPr>
        <w:pStyle w:val="ListParagraph"/>
        <w:numPr>
          <w:ilvl w:val="0"/>
          <w:numId w:val="7"/>
        </w:numPr>
      </w:pPr>
      <w:r w:rsidRPr="09FF30FE">
        <w:rPr>
          <w:b/>
          <w:bCs/>
        </w:rPr>
        <w:t xml:space="preserve">Panel </w:t>
      </w:r>
      <w:r>
        <w:t xml:space="preserve">– The ARCHE </w:t>
      </w:r>
      <w:r w:rsidR="001739BF">
        <w:t>T</w:t>
      </w:r>
      <w:r>
        <w:t xml:space="preserve">eam then forwards </w:t>
      </w:r>
      <w:r w:rsidR="005C08F5">
        <w:t xml:space="preserve">a sample of </w:t>
      </w:r>
      <w:r w:rsidR="001D267E">
        <w:t>the joint</w:t>
      </w:r>
      <w:r>
        <w:t xml:space="preserve"> review forms together with all of the application materials to members of the ARCHE </w:t>
      </w:r>
      <w:r w:rsidR="00420DB9">
        <w:t>P</w:t>
      </w:r>
      <w:r>
        <w:t xml:space="preserve">anel. The </w:t>
      </w:r>
      <w:r w:rsidR="00420DB9">
        <w:t>P</w:t>
      </w:r>
      <w:r>
        <w:t xml:space="preserve">anel meets and discusses </w:t>
      </w:r>
      <w:r w:rsidR="005C08F5">
        <w:t>this sample to ensure that reviewing has been applied consistently</w:t>
      </w:r>
      <w:r>
        <w:t>.</w:t>
      </w:r>
      <w:r w:rsidR="005C08F5">
        <w:t xml:space="preserve"> The panel follows the same processes as a university exam board. The </w:t>
      </w:r>
      <w:r w:rsidR="005C08F5">
        <w:lastRenderedPageBreak/>
        <w:t>role of the external examiner is to ensure that quality procedures are followed correctly.</w:t>
      </w:r>
    </w:p>
    <w:p w14:paraId="0F1BFB74" w14:textId="1E78A115" w:rsidR="00251A26" w:rsidRDefault="09FF30FE" w:rsidP="007D1870">
      <w:pPr>
        <w:pStyle w:val="ListParagraph"/>
        <w:numPr>
          <w:ilvl w:val="0"/>
          <w:numId w:val="7"/>
        </w:numPr>
      </w:pPr>
      <w:r w:rsidRPr="09FF30FE">
        <w:rPr>
          <w:b/>
          <w:bCs/>
        </w:rPr>
        <w:t xml:space="preserve">Feedback and results </w:t>
      </w:r>
      <w:r>
        <w:t xml:space="preserve">– Once the Panel has approved the decision, the ARCHE </w:t>
      </w:r>
      <w:r w:rsidR="00420DB9">
        <w:t>T</w:t>
      </w:r>
      <w:r>
        <w:t xml:space="preserve">eam anonymises the joint Review form and uploads it to the Blackboard course where you can download and read your feedback and scores. The </w:t>
      </w:r>
      <w:r w:rsidR="00520C94">
        <w:t>T</w:t>
      </w:r>
      <w:r>
        <w:t xml:space="preserve">eam contacts each applicant to let you know the result and where to find the feedback. For referred applications, the </w:t>
      </w:r>
      <w:r w:rsidR="00520C94">
        <w:t>T</w:t>
      </w:r>
      <w:r>
        <w:t>eam gives you detailed instructions on how to re-apply successfully, based on the reviewer’s and panel’s comments.</w:t>
      </w:r>
    </w:p>
    <w:p w14:paraId="68008EE0" w14:textId="5DE23CD9" w:rsidR="004059A9" w:rsidRDefault="09FF30FE" w:rsidP="09FF30FE">
      <w:pPr>
        <w:pStyle w:val="ListParagraph"/>
        <w:numPr>
          <w:ilvl w:val="0"/>
          <w:numId w:val="7"/>
        </w:numPr>
        <w:rPr>
          <w:szCs w:val="24"/>
        </w:rPr>
      </w:pPr>
      <w:r w:rsidRPr="09FF30FE">
        <w:rPr>
          <w:b/>
          <w:bCs/>
        </w:rPr>
        <w:t xml:space="preserve">Fellowship award </w:t>
      </w:r>
      <w:r>
        <w:t xml:space="preserve">– After the panel has agreed on the decisions, the ARCHE </w:t>
      </w:r>
      <w:r w:rsidR="001D267E">
        <w:t xml:space="preserve">Team </w:t>
      </w:r>
      <w:r>
        <w:t xml:space="preserve">enters details into the </w:t>
      </w:r>
      <w:r w:rsidR="00520C94">
        <w:t>Advance HE’s</w:t>
      </w:r>
      <w:r>
        <w:t xml:space="preserve"> database for all of the successful applications. Panel minutes are reported to the Academic Enhancement Committee (AEC). Only successful applicants are named in </w:t>
      </w:r>
      <w:r w:rsidRPr="00F82E3C">
        <w:t xml:space="preserve">the </w:t>
      </w:r>
      <w:r w:rsidR="00383FB8" w:rsidRPr="00F82E3C">
        <w:t xml:space="preserve">Fellowship </w:t>
      </w:r>
      <w:r w:rsidRPr="00F82E3C">
        <w:t>reporting</w:t>
      </w:r>
      <w:r>
        <w:t xml:space="preserve"> and AEC minutes. </w:t>
      </w:r>
    </w:p>
    <w:p w14:paraId="7B3532ED" w14:textId="77777777" w:rsidR="001D5AE7" w:rsidRPr="001D5AE7" w:rsidRDefault="09FF30FE" w:rsidP="00FA30B7">
      <w:pPr>
        <w:pStyle w:val="ListParagraph"/>
        <w:numPr>
          <w:ilvl w:val="0"/>
          <w:numId w:val="7"/>
        </w:numPr>
        <w:rPr>
          <w:b/>
          <w:spacing w:val="5"/>
          <w:sz w:val="28"/>
          <w:szCs w:val="28"/>
        </w:rPr>
      </w:pPr>
      <w:r w:rsidRPr="00FA30B7">
        <w:rPr>
          <w:b/>
          <w:bCs/>
        </w:rPr>
        <w:t xml:space="preserve">Receiving your certificate </w:t>
      </w:r>
      <w:r>
        <w:t xml:space="preserve">– Once they have processed your details, </w:t>
      </w:r>
      <w:r w:rsidR="00520C94">
        <w:t>Advance HE</w:t>
      </w:r>
      <w:r>
        <w:t xml:space="preserve"> contacts all successful applicants directly with instructions on how to download your certificate from their website. </w:t>
      </w:r>
    </w:p>
    <w:p w14:paraId="6DED4050" w14:textId="35814AE4" w:rsidR="00433493" w:rsidRDefault="00433493" w:rsidP="00433493">
      <w:pPr>
        <w:pStyle w:val="Heading2"/>
      </w:pPr>
      <w:bookmarkStart w:id="28" w:name="_Toc189651837"/>
      <w:r>
        <w:t>Criteria for D1 Associate Fellow</w:t>
      </w:r>
      <w:bookmarkEnd w:id="28"/>
    </w:p>
    <w:p w14:paraId="20B75873" w14:textId="7A0D932E" w:rsidR="00433493" w:rsidRDefault="00433493" w:rsidP="00433493">
      <w:r>
        <w:t xml:space="preserve">Reviewers for D1 Associate Fellow applications will evaluate your application on the descriptors for this </w:t>
      </w:r>
      <w:r w:rsidR="007502EA">
        <w:t>category</w:t>
      </w:r>
      <w:r w:rsidR="00AA63C9">
        <w:t>.</w:t>
      </w:r>
    </w:p>
    <w:p w14:paraId="6CB8FE72" w14:textId="7521CD50" w:rsidR="00AA63C9" w:rsidRPr="00C156CE" w:rsidRDefault="00AA63C9" w:rsidP="00AA63C9">
      <w:r w:rsidRPr="00C156CE">
        <w:t xml:space="preserve">D1 is suitable for individuals whose practice enables them to evidence some Dimensions. </w:t>
      </w:r>
      <w:r w:rsidRPr="00C156CE">
        <w:rPr>
          <w:lang w:val="en-US"/>
        </w:rPr>
        <w:t>​</w:t>
      </w:r>
      <w:r w:rsidRPr="00C156CE">
        <w:t>Effectiveness of practice in teaching and/or support of learning is demonstrated through evidence of:</w:t>
      </w:r>
      <w:r w:rsidRPr="00C156CE">
        <w:rPr>
          <w:lang w:val="en-US"/>
        </w:rPr>
        <w:t>​</w:t>
      </w:r>
    </w:p>
    <w:p w14:paraId="5E5B3B65" w14:textId="6C0ECAA2" w:rsidR="00630520" w:rsidRPr="00C156CE" w:rsidRDefault="005844DF" w:rsidP="001022B1">
      <w:pPr>
        <w:pStyle w:val="ListParagraph"/>
        <w:numPr>
          <w:ilvl w:val="0"/>
          <w:numId w:val="34"/>
        </w:numPr>
      </w:pPr>
      <w:r w:rsidRPr="00C156CE">
        <w:rPr>
          <w:b/>
          <w:bCs/>
        </w:rPr>
        <w:t xml:space="preserve">D1.1 </w:t>
      </w:r>
      <w:r w:rsidR="00630520" w:rsidRPr="00C156CE">
        <w:t>U</w:t>
      </w:r>
      <w:r w:rsidR="00BC47C5" w:rsidRPr="00C156CE">
        <w:t>se of appropriate Professional Values,</w:t>
      </w:r>
      <w:r w:rsidR="00630520" w:rsidRPr="00C156CE">
        <w:t xml:space="preserve"> </w:t>
      </w:r>
      <w:r w:rsidR="00BC47C5" w:rsidRPr="00C156CE">
        <w:t>including at least V1 and V3</w:t>
      </w:r>
    </w:p>
    <w:p w14:paraId="532E5379" w14:textId="4B45299F" w:rsidR="00433493" w:rsidRPr="00C156CE" w:rsidRDefault="005844DF" w:rsidP="001022B1">
      <w:pPr>
        <w:pStyle w:val="ListParagraph"/>
        <w:numPr>
          <w:ilvl w:val="0"/>
          <w:numId w:val="34"/>
        </w:numPr>
      </w:pPr>
      <w:r w:rsidRPr="00C156CE">
        <w:rPr>
          <w:b/>
          <w:bCs/>
        </w:rPr>
        <w:t xml:space="preserve">D1.2 </w:t>
      </w:r>
      <w:r w:rsidR="00630520" w:rsidRPr="00C156CE">
        <w:t xml:space="preserve">Application of appropriate Core Knowledge, including at least K1, K2 and K3 </w:t>
      </w:r>
    </w:p>
    <w:p w14:paraId="33451B9B" w14:textId="375A9BF8" w:rsidR="00433493" w:rsidRPr="00C156CE" w:rsidRDefault="005844DF" w:rsidP="001022B1">
      <w:pPr>
        <w:pStyle w:val="ListParagraph"/>
        <w:numPr>
          <w:ilvl w:val="0"/>
          <w:numId w:val="34"/>
        </w:numPr>
      </w:pPr>
      <w:r w:rsidRPr="00C156CE">
        <w:rPr>
          <w:b/>
          <w:bCs/>
        </w:rPr>
        <w:t xml:space="preserve">D1.3 </w:t>
      </w:r>
      <w:r w:rsidR="00F5006F" w:rsidRPr="00C156CE">
        <w:t xml:space="preserve">Effective and inclusive practice in at least two of the five Areas of Activity </w:t>
      </w:r>
    </w:p>
    <w:p w14:paraId="31BD0601" w14:textId="2BBD6730" w:rsidR="00433493" w:rsidRDefault="00433493" w:rsidP="00433493">
      <w:r w:rsidRPr="00C156CE">
        <w:t>They will ensure that you have covered</w:t>
      </w:r>
      <w:r>
        <w:t xml:space="preserve"> all of the essential elements of the application process:</w:t>
      </w:r>
    </w:p>
    <w:p w14:paraId="37A606D2" w14:textId="30BC7463" w:rsidR="00433493" w:rsidRDefault="00FA30B7" w:rsidP="007D1870">
      <w:pPr>
        <w:pStyle w:val="ListParagraph"/>
        <w:numPr>
          <w:ilvl w:val="0"/>
          <w:numId w:val="11"/>
        </w:numPr>
      </w:pPr>
      <w:r>
        <w:t>If a reference is submitted, d</w:t>
      </w:r>
      <w:r w:rsidR="00433493">
        <w:t>o</w:t>
      </w:r>
      <w:r>
        <w:t>es</w:t>
      </w:r>
      <w:r w:rsidR="00433493">
        <w:t xml:space="preserve"> the referee broadly corroborate the candidate’s account? </w:t>
      </w:r>
    </w:p>
    <w:p w14:paraId="7760842C" w14:textId="3B9CCCB6" w:rsidR="00433493" w:rsidRDefault="00FA30B7" w:rsidP="007D1870">
      <w:pPr>
        <w:pStyle w:val="ListParagraph"/>
        <w:numPr>
          <w:ilvl w:val="0"/>
          <w:numId w:val="11"/>
        </w:numPr>
      </w:pPr>
      <w:r>
        <w:t>If a teaching observation is submitted, h</w:t>
      </w:r>
      <w:r w:rsidR="00433493">
        <w:t xml:space="preserve">as the applicant reflected on feedback from </w:t>
      </w:r>
      <w:r>
        <w:t xml:space="preserve">an </w:t>
      </w:r>
      <w:r w:rsidR="00433493">
        <w:t>observation of their teaching/educational practice?</w:t>
      </w:r>
    </w:p>
    <w:p w14:paraId="4CBB7CAD" w14:textId="2FC9C931" w:rsidR="00433493" w:rsidRDefault="00433493" w:rsidP="007D1870">
      <w:pPr>
        <w:pStyle w:val="ListParagraph"/>
        <w:numPr>
          <w:ilvl w:val="0"/>
          <w:numId w:val="11"/>
        </w:numPr>
      </w:pPr>
      <w:r>
        <w:t>Has the applicant provided the teaching observation form from the observation above, showing feedback from the observer?</w:t>
      </w:r>
    </w:p>
    <w:p w14:paraId="4FAAD9E1" w14:textId="3BFCA40C" w:rsidR="00433493" w:rsidRPr="00C156CE" w:rsidRDefault="00A33CDE" w:rsidP="007D1870">
      <w:pPr>
        <w:pStyle w:val="ListParagraph"/>
        <w:numPr>
          <w:ilvl w:val="0"/>
          <w:numId w:val="11"/>
        </w:numPr>
      </w:pPr>
      <w:r w:rsidRPr="00C156CE">
        <w:t>Have t</w:t>
      </w:r>
      <w:r w:rsidR="0030420A" w:rsidRPr="00C156CE">
        <w:t>hey demonstrated effectiveness of practice through use of appropriate Professional Values, including at least V1 and V3?</w:t>
      </w:r>
    </w:p>
    <w:p w14:paraId="1350ECAC" w14:textId="2E0AAF6C" w:rsidR="0030420A" w:rsidRPr="00C156CE" w:rsidRDefault="0030420A" w:rsidP="007D1870">
      <w:pPr>
        <w:pStyle w:val="ListParagraph"/>
        <w:numPr>
          <w:ilvl w:val="0"/>
          <w:numId w:val="11"/>
        </w:numPr>
      </w:pPr>
      <w:r w:rsidRPr="00C156CE">
        <w:t>Have they demonstrated application of appropriate C</w:t>
      </w:r>
      <w:r w:rsidR="00C52445" w:rsidRPr="00C156CE">
        <w:t>ore Knowledge, including at least K1, K2 and K3?</w:t>
      </w:r>
    </w:p>
    <w:p w14:paraId="68756F31" w14:textId="1EB7D7A2" w:rsidR="00433493" w:rsidRPr="00C156CE" w:rsidRDefault="0028340C" w:rsidP="009E142B">
      <w:pPr>
        <w:pStyle w:val="ListParagraph"/>
        <w:numPr>
          <w:ilvl w:val="0"/>
          <w:numId w:val="11"/>
        </w:numPr>
      </w:pPr>
      <w:r w:rsidRPr="00C156CE">
        <w:t>Have they provided sufficient evidence of their effective and inclusive practice in at least two Areas of Activity?</w:t>
      </w:r>
    </w:p>
    <w:p w14:paraId="7C379E90" w14:textId="77777777" w:rsidR="00433493" w:rsidRDefault="00433493" w:rsidP="007D1870">
      <w:pPr>
        <w:pStyle w:val="ListParagraph"/>
        <w:numPr>
          <w:ilvl w:val="0"/>
          <w:numId w:val="11"/>
        </w:numPr>
      </w:pPr>
      <w:r w:rsidRPr="00C156CE">
        <w:t>Have they cited pedagogical literature</w:t>
      </w:r>
      <w:r>
        <w:t xml:space="preserve"> to show how it has informed practice?</w:t>
      </w:r>
    </w:p>
    <w:p w14:paraId="3AC8B03D" w14:textId="7CCAEC80" w:rsidR="00433493" w:rsidRDefault="00433493" w:rsidP="007D1870">
      <w:pPr>
        <w:pStyle w:val="ListParagraph"/>
        <w:numPr>
          <w:ilvl w:val="0"/>
          <w:numId w:val="11"/>
        </w:numPr>
      </w:pPr>
      <w:r>
        <w:t>Have they reflected on key CPD sessions to show how they have informed practice?</w:t>
      </w:r>
    </w:p>
    <w:p w14:paraId="224E7426" w14:textId="7F4928BF" w:rsidR="002444DB" w:rsidRPr="00433493" w:rsidRDefault="002444DB" w:rsidP="007D1870">
      <w:pPr>
        <w:pStyle w:val="ListParagraph"/>
        <w:numPr>
          <w:ilvl w:val="0"/>
          <w:numId w:val="11"/>
        </w:numPr>
      </w:pPr>
      <w:r w:rsidRPr="002444DB">
        <w:t>Are the CPD activities and sessions discussed in the application mainly from the appropriate period (last 3 years for D1)?</w:t>
      </w:r>
    </w:p>
    <w:p w14:paraId="283B69F9" w14:textId="54189814" w:rsidR="00433493" w:rsidRDefault="00433493" w:rsidP="00433493">
      <w:pPr>
        <w:pStyle w:val="Heading2"/>
      </w:pPr>
      <w:bookmarkStart w:id="29" w:name="_Toc189651838"/>
      <w:r>
        <w:lastRenderedPageBreak/>
        <w:t>Criteria for D2 Fellow</w:t>
      </w:r>
      <w:bookmarkEnd w:id="29"/>
    </w:p>
    <w:p w14:paraId="20E814D9" w14:textId="1BD65368" w:rsidR="00BD6F67" w:rsidRDefault="00433493" w:rsidP="001022B1">
      <w:r>
        <w:t xml:space="preserve">Reviewers for D2 Fellow applications will evaluate your application on the descriptors for this </w:t>
      </w:r>
      <w:r w:rsidR="007502EA">
        <w:t>category</w:t>
      </w:r>
      <w:r w:rsidR="00AA63C9">
        <w:t>.</w:t>
      </w:r>
    </w:p>
    <w:p w14:paraId="1135CFA9" w14:textId="4F51349B" w:rsidR="009C4A11" w:rsidRPr="00C156CE" w:rsidRDefault="009C4A11" w:rsidP="009C4A11">
      <w:pPr>
        <w:tabs>
          <w:tab w:val="num" w:pos="720"/>
        </w:tabs>
        <w:rPr>
          <w:lang w:val="en-US"/>
        </w:rPr>
      </w:pPr>
      <w:r w:rsidRPr="00C156CE">
        <w:t xml:space="preserve">D2 is suitable for individuals whose practice with learners has breadth and depth, enabling them to evidence all Dimensions. </w:t>
      </w:r>
      <w:r w:rsidRPr="00C156CE">
        <w:rPr>
          <w:lang w:val="en-US"/>
        </w:rPr>
        <w:t>​</w:t>
      </w:r>
      <w:r w:rsidRPr="00C156CE">
        <w:t xml:space="preserve">Effectiveness of practice in teaching and/or support of high-quality learning is demonstrated through evidence of: </w:t>
      </w:r>
      <w:r w:rsidRPr="00C156CE">
        <w:rPr>
          <w:lang w:val="en-US"/>
        </w:rPr>
        <w:t>​</w:t>
      </w:r>
    </w:p>
    <w:p w14:paraId="0FDB9D3F" w14:textId="0836D0FE" w:rsidR="006C1A23" w:rsidRPr="00C156CE" w:rsidRDefault="006C1A23">
      <w:pPr>
        <w:pStyle w:val="ListParagraph"/>
        <w:numPr>
          <w:ilvl w:val="0"/>
          <w:numId w:val="36"/>
        </w:numPr>
      </w:pPr>
      <w:r w:rsidRPr="00C156CE">
        <w:rPr>
          <w:b/>
          <w:bCs/>
        </w:rPr>
        <w:t>D2.1</w:t>
      </w:r>
      <w:r w:rsidRPr="00C156CE">
        <w:t xml:space="preserve"> Use of all five Professional Values</w:t>
      </w:r>
    </w:p>
    <w:p w14:paraId="13A9FB7B" w14:textId="6DE546D7" w:rsidR="00476FA5" w:rsidRPr="00C156CE" w:rsidRDefault="005844DF" w:rsidP="001022B1">
      <w:pPr>
        <w:pStyle w:val="ListParagraph"/>
        <w:numPr>
          <w:ilvl w:val="0"/>
          <w:numId w:val="36"/>
        </w:numPr>
      </w:pPr>
      <w:r w:rsidRPr="00C156CE">
        <w:rPr>
          <w:b/>
          <w:bCs/>
        </w:rPr>
        <w:t xml:space="preserve">D2.2 </w:t>
      </w:r>
      <w:r w:rsidR="00476FA5" w:rsidRPr="00C156CE">
        <w:t>Application of all five forms of Core Knowledge</w:t>
      </w:r>
    </w:p>
    <w:p w14:paraId="206BD916" w14:textId="7408ACEA" w:rsidR="00476FA5" w:rsidRPr="00C156CE" w:rsidRDefault="005844DF" w:rsidP="001022B1">
      <w:pPr>
        <w:pStyle w:val="ListParagraph"/>
        <w:numPr>
          <w:ilvl w:val="0"/>
          <w:numId w:val="36"/>
        </w:numPr>
      </w:pPr>
      <w:r w:rsidRPr="00C156CE">
        <w:rPr>
          <w:b/>
          <w:bCs/>
        </w:rPr>
        <w:t xml:space="preserve">D2.3 </w:t>
      </w:r>
      <w:r w:rsidR="00476FA5" w:rsidRPr="00C156CE">
        <w:t>Effective and inclusive practice in all five Areas of Activity</w:t>
      </w:r>
    </w:p>
    <w:p w14:paraId="69258319" w14:textId="1046B9AB" w:rsidR="00433493" w:rsidRPr="00C156CE" w:rsidRDefault="00433493" w:rsidP="00433493">
      <w:r w:rsidRPr="00C156CE">
        <w:t>They will ensure that you have covered all of the essential elements of the application process:</w:t>
      </w:r>
    </w:p>
    <w:p w14:paraId="5543E680" w14:textId="7771C26B" w:rsidR="00433493" w:rsidRPr="00C156CE" w:rsidRDefault="00433493" w:rsidP="007D1870">
      <w:pPr>
        <w:pStyle w:val="ListParagraph"/>
        <w:numPr>
          <w:ilvl w:val="0"/>
          <w:numId w:val="14"/>
        </w:numPr>
      </w:pPr>
      <w:r w:rsidRPr="00C156CE">
        <w:t>Do</w:t>
      </w:r>
      <w:r w:rsidR="004831ED" w:rsidRPr="00C156CE">
        <w:t>es</w:t>
      </w:r>
      <w:r w:rsidRPr="00C156CE">
        <w:t xml:space="preserve"> the referee broadly corroborate the candidate’s account? </w:t>
      </w:r>
    </w:p>
    <w:p w14:paraId="28EEB19D" w14:textId="357F046A" w:rsidR="00433493" w:rsidRPr="00C156CE" w:rsidRDefault="00433493" w:rsidP="007D1870">
      <w:pPr>
        <w:pStyle w:val="ListParagraph"/>
        <w:numPr>
          <w:ilvl w:val="0"/>
          <w:numId w:val="14"/>
        </w:numPr>
      </w:pPr>
      <w:r w:rsidRPr="00C156CE">
        <w:t xml:space="preserve">Has the applicant reflected on feedback from </w:t>
      </w:r>
      <w:r w:rsidR="004831ED" w:rsidRPr="00C156CE">
        <w:t xml:space="preserve">an </w:t>
      </w:r>
      <w:r w:rsidRPr="00C156CE">
        <w:t>observation of their teaching/educational practice?</w:t>
      </w:r>
    </w:p>
    <w:p w14:paraId="6820AA33" w14:textId="623C8B9D" w:rsidR="00433493" w:rsidRPr="00C156CE" w:rsidRDefault="00433493" w:rsidP="007D1870">
      <w:pPr>
        <w:pStyle w:val="ListParagraph"/>
        <w:numPr>
          <w:ilvl w:val="0"/>
          <w:numId w:val="14"/>
        </w:numPr>
      </w:pPr>
      <w:r w:rsidRPr="00C156CE">
        <w:t>Has the applicant provided the teaching observation form from the observation above, showing feedback from the observer?</w:t>
      </w:r>
    </w:p>
    <w:p w14:paraId="5EFACDF1" w14:textId="3A75C06A" w:rsidR="00CB553A" w:rsidRPr="00C156CE" w:rsidRDefault="00CB553A" w:rsidP="007D1870">
      <w:pPr>
        <w:pStyle w:val="ListParagraph"/>
        <w:numPr>
          <w:ilvl w:val="0"/>
          <w:numId w:val="14"/>
        </w:numPr>
      </w:pPr>
      <w:r w:rsidRPr="00C156CE">
        <w:t xml:space="preserve">Have they provided </w:t>
      </w:r>
      <w:r w:rsidR="00C92938" w:rsidRPr="00C156CE">
        <w:t xml:space="preserve">sufficient </w:t>
      </w:r>
      <w:r w:rsidRPr="00C156CE">
        <w:t xml:space="preserve">evidence of the </w:t>
      </w:r>
      <w:r w:rsidR="00C92938" w:rsidRPr="00C156CE">
        <w:t>use of all five Professional Values?</w:t>
      </w:r>
    </w:p>
    <w:p w14:paraId="6F48CD39" w14:textId="5263650B" w:rsidR="00C92938" w:rsidRPr="00C156CE" w:rsidRDefault="00C92938" w:rsidP="007D1870">
      <w:pPr>
        <w:pStyle w:val="ListParagraph"/>
        <w:numPr>
          <w:ilvl w:val="0"/>
          <w:numId w:val="14"/>
        </w:numPr>
      </w:pPr>
      <w:r w:rsidRPr="00C156CE">
        <w:t>Have they provided sufficient evidence of the application of all five forms of Core Knowledge?</w:t>
      </w:r>
    </w:p>
    <w:p w14:paraId="36812D1B" w14:textId="4ABD65E5" w:rsidR="00433493" w:rsidRPr="00C156CE" w:rsidRDefault="00B5188A" w:rsidP="007D1870">
      <w:pPr>
        <w:pStyle w:val="ListParagraph"/>
        <w:numPr>
          <w:ilvl w:val="0"/>
          <w:numId w:val="14"/>
        </w:numPr>
      </w:pPr>
      <w:r w:rsidRPr="00C156CE">
        <w:t>Have they provided sufficient evidence of their effective and inclusive practice in all five Areas of Activity?</w:t>
      </w:r>
    </w:p>
    <w:p w14:paraId="14AC470B" w14:textId="77777777" w:rsidR="00433493" w:rsidRPr="00C156CE" w:rsidRDefault="00433493" w:rsidP="007D1870">
      <w:pPr>
        <w:pStyle w:val="ListParagraph"/>
        <w:numPr>
          <w:ilvl w:val="0"/>
          <w:numId w:val="14"/>
        </w:numPr>
      </w:pPr>
      <w:r w:rsidRPr="00C156CE">
        <w:t>Have they cited pedagogical literature to show how it has informed practice?</w:t>
      </w:r>
    </w:p>
    <w:p w14:paraId="20EDB10A" w14:textId="302E297E" w:rsidR="00433493" w:rsidRDefault="00433493" w:rsidP="007D1870">
      <w:pPr>
        <w:pStyle w:val="ListParagraph"/>
        <w:numPr>
          <w:ilvl w:val="0"/>
          <w:numId w:val="14"/>
        </w:numPr>
      </w:pPr>
      <w:r w:rsidRPr="00C156CE">
        <w:t>Have they reflected on key CPD sessions to show</w:t>
      </w:r>
      <w:r>
        <w:t xml:space="preserve"> how they have informed practice?</w:t>
      </w:r>
    </w:p>
    <w:p w14:paraId="68A95920" w14:textId="39E8F5FB" w:rsidR="00112DD8" w:rsidRPr="00433493" w:rsidRDefault="00214203" w:rsidP="007D1870">
      <w:pPr>
        <w:pStyle w:val="ListParagraph"/>
        <w:numPr>
          <w:ilvl w:val="0"/>
          <w:numId w:val="14"/>
        </w:numPr>
      </w:pPr>
      <w:r w:rsidRPr="00214203">
        <w:t>Are the CPD activities and sessions discussed in the application mainly from the appropriate period (the last 3 years for D2)?</w:t>
      </w:r>
    </w:p>
    <w:p w14:paraId="4E58C708" w14:textId="008BE9EE" w:rsidR="005319D9" w:rsidRDefault="005319D9" w:rsidP="005319D9">
      <w:pPr>
        <w:pStyle w:val="Heading2"/>
      </w:pPr>
      <w:bookmarkStart w:id="30" w:name="_Toc189651839"/>
      <w:r>
        <w:t>Criteria for D3 Senior Fellow</w:t>
      </w:r>
      <w:bookmarkEnd w:id="30"/>
    </w:p>
    <w:p w14:paraId="3ED86E39" w14:textId="5DAA8190" w:rsidR="005319D9" w:rsidRDefault="005319D9" w:rsidP="005319D9">
      <w:r>
        <w:t>Reviewers for D3 Senior Fellow applications will evaluate your application on the descriptors for this category</w:t>
      </w:r>
      <w:r w:rsidR="009C4A11">
        <w:t>.</w:t>
      </w:r>
    </w:p>
    <w:p w14:paraId="42E470B6" w14:textId="0EF41401" w:rsidR="009C4A11" w:rsidRPr="000F27A7" w:rsidRDefault="00E63FFF" w:rsidP="005319D9">
      <w:r w:rsidRPr="000F27A7">
        <w:t xml:space="preserve">D3 is suitable for individuals whose comprehensive understanding and effective practice provides a basis from which they lead or influence those who teach and/or support high-quality learning. </w:t>
      </w:r>
      <w:r w:rsidRPr="000F27A7">
        <w:rPr>
          <w:lang w:val="en-US"/>
        </w:rPr>
        <w:t>​</w:t>
      </w:r>
      <w:r w:rsidRPr="000F27A7">
        <w:t xml:space="preserve">Individuals </w:t>
      </w:r>
      <w:proofErr w:type="gramStart"/>
      <w:r w:rsidRPr="000F27A7">
        <w:t>are able to</w:t>
      </w:r>
      <w:proofErr w:type="gramEnd"/>
      <w:r w:rsidRPr="000F27A7">
        <w:t xml:space="preserve"> evidence: </w:t>
      </w:r>
      <w:r w:rsidRPr="000F27A7">
        <w:rPr>
          <w:lang w:val="en-US"/>
        </w:rPr>
        <w:t>​</w:t>
      </w:r>
    </w:p>
    <w:p w14:paraId="10096544" w14:textId="5B0683B3" w:rsidR="005319D9" w:rsidRPr="000F27A7" w:rsidRDefault="00D434F8" w:rsidP="001022B1">
      <w:pPr>
        <w:pStyle w:val="ListParagraph"/>
        <w:numPr>
          <w:ilvl w:val="0"/>
          <w:numId w:val="37"/>
        </w:numPr>
      </w:pPr>
      <w:r w:rsidRPr="000F27A7">
        <w:rPr>
          <w:b/>
          <w:bCs/>
        </w:rPr>
        <w:t xml:space="preserve">D3.1 </w:t>
      </w:r>
      <w:r w:rsidR="0030639D" w:rsidRPr="000F27A7">
        <w:t xml:space="preserve">A sustained record of leading or influencing the practice of those who teach and/or support high quality learning </w:t>
      </w:r>
    </w:p>
    <w:p w14:paraId="7A56874E" w14:textId="3D96CF08" w:rsidR="0030639D" w:rsidRPr="000F27A7" w:rsidRDefault="00D434F8" w:rsidP="001022B1">
      <w:pPr>
        <w:pStyle w:val="ListParagraph"/>
        <w:numPr>
          <w:ilvl w:val="0"/>
          <w:numId w:val="37"/>
        </w:numPr>
      </w:pPr>
      <w:r w:rsidRPr="000F27A7">
        <w:rPr>
          <w:b/>
          <w:bCs/>
        </w:rPr>
        <w:t xml:space="preserve">D3.2 </w:t>
      </w:r>
      <w:r w:rsidR="002B21D4" w:rsidRPr="000F27A7">
        <w:t>Practice that is effective, inclusive and integrates all Dimensions</w:t>
      </w:r>
    </w:p>
    <w:p w14:paraId="3F320974" w14:textId="4CEE91E8" w:rsidR="002B21D4" w:rsidRPr="000F27A7" w:rsidRDefault="00D434F8" w:rsidP="001022B1">
      <w:pPr>
        <w:pStyle w:val="ListParagraph"/>
        <w:numPr>
          <w:ilvl w:val="0"/>
          <w:numId w:val="37"/>
        </w:numPr>
      </w:pPr>
      <w:r w:rsidRPr="000F27A7">
        <w:rPr>
          <w:b/>
          <w:bCs/>
        </w:rPr>
        <w:t xml:space="preserve">D3.3 </w:t>
      </w:r>
      <w:r w:rsidR="002B21D4" w:rsidRPr="000F27A7">
        <w:t>Practice that extends significantly beyond direct teaching and/or direct support for learning</w:t>
      </w:r>
    </w:p>
    <w:p w14:paraId="09F43AAE" w14:textId="7037E23E" w:rsidR="005319D9" w:rsidRPr="000F27A7" w:rsidRDefault="005319D9" w:rsidP="005319D9">
      <w:r w:rsidRPr="000F27A7">
        <w:t xml:space="preserve">They will ensure that you have covered </w:t>
      </w:r>
      <w:r w:rsidR="005148EF" w:rsidRPr="000F27A7">
        <w:t>all</w:t>
      </w:r>
      <w:r w:rsidRPr="000F27A7">
        <w:t xml:space="preserve"> the essential elements of the application process:</w:t>
      </w:r>
    </w:p>
    <w:p w14:paraId="797BD3F7" w14:textId="77777777" w:rsidR="005319D9" w:rsidRPr="000F27A7" w:rsidRDefault="005319D9" w:rsidP="005319D9">
      <w:pPr>
        <w:pStyle w:val="ListParagraph"/>
        <w:numPr>
          <w:ilvl w:val="0"/>
          <w:numId w:val="15"/>
        </w:numPr>
      </w:pPr>
      <w:r w:rsidRPr="000F27A7">
        <w:t xml:space="preserve">Do the referees broadly corroborate the candidate’s account? </w:t>
      </w:r>
    </w:p>
    <w:p w14:paraId="1E7F91C2" w14:textId="2BA3CD50" w:rsidR="005319D9" w:rsidRPr="000F27A7" w:rsidRDefault="005319D9" w:rsidP="005319D9">
      <w:pPr>
        <w:pStyle w:val="ListParagraph"/>
        <w:numPr>
          <w:ilvl w:val="0"/>
          <w:numId w:val="15"/>
        </w:numPr>
      </w:pPr>
      <w:r w:rsidRPr="000F27A7">
        <w:lastRenderedPageBreak/>
        <w:t xml:space="preserve">Has the applicant provided evidence of </w:t>
      </w:r>
      <w:r w:rsidR="00911943" w:rsidRPr="000F27A7">
        <w:t>a sustained record of leading or influencing the practice of those who teach and/or support high quality learning</w:t>
      </w:r>
      <w:r w:rsidRPr="000F27A7">
        <w:t>?</w:t>
      </w:r>
    </w:p>
    <w:p w14:paraId="09F1577D" w14:textId="77777777" w:rsidR="002133F1" w:rsidRPr="000F27A7" w:rsidRDefault="002133F1" w:rsidP="002133F1">
      <w:pPr>
        <w:pStyle w:val="ListParagraph"/>
        <w:numPr>
          <w:ilvl w:val="0"/>
          <w:numId w:val="15"/>
        </w:numPr>
      </w:pPr>
      <w:r w:rsidRPr="000F27A7">
        <w:t>Have they provided evidence for practice that is effective, inclusive and integrates all Dimensions?</w:t>
      </w:r>
    </w:p>
    <w:p w14:paraId="1F079007" w14:textId="213E3C45" w:rsidR="005319D9" w:rsidRPr="000F27A7" w:rsidRDefault="00506314" w:rsidP="005319D9">
      <w:pPr>
        <w:pStyle w:val="ListParagraph"/>
        <w:numPr>
          <w:ilvl w:val="0"/>
          <w:numId w:val="15"/>
        </w:numPr>
      </w:pPr>
      <w:r w:rsidRPr="000F27A7">
        <w:t>Have they demonstrated that their practice extends significantly beyond direct teaching and/or direct support for learning?</w:t>
      </w:r>
    </w:p>
    <w:p w14:paraId="5D507007" w14:textId="77777777" w:rsidR="005319D9" w:rsidRDefault="005319D9" w:rsidP="005319D9">
      <w:pPr>
        <w:pStyle w:val="ListParagraph"/>
        <w:numPr>
          <w:ilvl w:val="0"/>
          <w:numId w:val="15"/>
        </w:numPr>
      </w:pPr>
      <w:r>
        <w:t>Have they cited pedagogical literature to show how it has informed practice?</w:t>
      </w:r>
    </w:p>
    <w:p w14:paraId="71E6A90A" w14:textId="77777777" w:rsidR="005319D9" w:rsidRDefault="005319D9" w:rsidP="005319D9">
      <w:pPr>
        <w:pStyle w:val="ListParagraph"/>
        <w:numPr>
          <w:ilvl w:val="0"/>
          <w:numId w:val="15"/>
        </w:numPr>
      </w:pPr>
      <w:r>
        <w:t>Have they reflected on key CPD sessions to show how they have informed practice?</w:t>
      </w:r>
    </w:p>
    <w:p w14:paraId="687D623C" w14:textId="706296F1" w:rsidR="003728EA" w:rsidRPr="00433493" w:rsidRDefault="003728EA" w:rsidP="005319D9">
      <w:pPr>
        <w:pStyle w:val="ListParagraph"/>
        <w:numPr>
          <w:ilvl w:val="0"/>
          <w:numId w:val="15"/>
        </w:numPr>
      </w:pPr>
      <w:r w:rsidRPr="003728EA">
        <w:t>Are the CPD activities and sessions discussed in the application mainly from the appropriate period (the last 5 years for D3)?</w:t>
      </w:r>
    </w:p>
    <w:p w14:paraId="3EB16851" w14:textId="2BFE35B4" w:rsidR="005319D9" w:rsidRDefault="005319D9" w:rsidP="005319D9">
      <w:pPr>
        <w:pStyle w:val="Heading2"/>
      </w:pPr>
      <w:bookmarkStart w:id="31" w:name="_Toc189651840"/>
      <w:r>
        <w:t>ARCHE Panel and quality assurance</w:t>
      </w:r>
      <w:bookmarkEnd w:id="31"/>
    </w:p>
    <w:p w14:paraId="36FBCF75" w14:textId="77777777" w:rsidR="005319D9" w:rsidRPr="00977B39" w:rsidRDefault="005319D9" w:rsidP="005319D9">
      <w:r w:rsidRPr="00977B39">
        <w:t xml:space="preserve">The </w:t>
      </w:r>
      <w:r>
        <w:t>ARCHE</w:t>
      </w:r>
      <w:r w:rsidRPr="00977B39">
        <w:t xml:space="preserve"> </w:t>
      </w:r>
      <w:r>
        <w:t>P</w:t>
      </w:r>
      <w:r w:rsidRPr="00977B39">
        <w:t>anel meets twice each year</w:t>
      </w:r>
      <w:r>
        <w:t xml:space="preserve"> to validate fellowship awards given through ARCHE direct application route as well as through the PGCTHE and TPAU programmes</w:t>
      </w:r>
      <w:r w:rsidRPr="00977B39">
        <w:t xml:space="preserve">. The </w:t>
      </w:r>
      <w:r>
        <w:t>P</w:t>
      </w:r>
      <w:r w:rsidRPr="00977B39">
        <w:t>anel members are:</w:t>
      </w:r>
    </w:p>
    <w:p w14:paraId="755281C9" w14:textId="670037EF" w:rsidR="005319D9" w:rsidRPr="00FC3328" w:rsidRDefault="005319D9" w:rsidP="005319D9">
      <w:pPr>
        <w:pStyle w:val="ListParagraph"/>
        <w:numPr>
          <w:ilvl w:val="0"/>
          <w:numId w:val="18"/>
        </w:numPr>
      </w:pPr>
      <w:r w:rsidRPr="00FC3328">
        <w:rPr>
          <w:b/>
        </w:rPr>
        <w:t>Chair</w:t>
      </w:r>
      <w:r w:rsidRPr="00FC3328">
        <w:t>: A senior member of staff with in-depth experience of the PSF</w:t>
      </w:r>
    </w:p>
    <w:p w14:paraId="22CBD195" w14:textId="77777777" w:rsidR="005319D9" w:rsidRDefault="005319D9" w:rsidP="005319D9">
      <w:pPr>
        <w:pStyle w:val="ListParagraph"/>
        <w:numPr>
          <w:ilvl w:val="0"/>
          <w:numId w:val="18"/>
        </w:numPr>
      </w:pPr>
      <w:r w:rsidRPr="00FC3328">
        <w:t>ARCHE Coordina</w:t>
      </w:r>
      <w:r w:rsidRPr="00977B39">
        <w:t>tor</w:t>
      </w:r>
    </w:p>
    <w:p w14:paraId="00340159" w14:textId="77777777" w:rsidR="005319D9" w:rsidRDefault="005319D9" w:rsidP="005319D9">
      <w:pPr>
        <w:pStyle w:val="ListParagraph"/>
        <w:numPr>
          <w:ilvl w:val="0"/>
          <w:numId w:val="18"/>
        </w:numPr>
      </w:pPr>
      <w:r>
        <w:t>PGCTHE Coordinator</w:t>
      </w:r>
    </w:p>
    <w:p w14:paraId="662459FE" w14:textId="77777777" w:rsidR="005319D9" w:rsidRPr="00977B39" w:rsidRDefault="005319D9" w:rsidP="005319D9">
      <w:pPr>
        <w:pStyle w:val="ListParagraph"/>
        <w:numPr>
          <w:ilvl w:val="0"/>
          <w:numId w:val="18"/>
        </w:numPr>
      </w:pPr>
      <w:r>
        <w:t>TPAU Coordinator</w:t>
      </w:r>
    </w:p>
    <w:p w14:paraId="1B9D5AFD" w14:textId="77777777" w:rsidR="005319D9" w:rsidRPr="00977B39" w:rsidRDefault="005319D9" w:rsidP="005319D9">
      <w:pPr>
        <w:pStyle w:val="ListParagraph"/>
        <w:numPr>
          <w:ilvl w:val="0"/>
          <w:numId w:val="18"/>
        </w:numPr>
      </w:pPr>
      <w:r w:rsidRPr="00977B39">
        <w:t>One or two Aberystwyth academic teaching staff with senior fellowships</w:t>
      </w:r>
    </w:p>
    <w:p w14:paraId="7EB86B7B" w14:textId="77777777" w:rsidR="005319D9" w:rsidRPr="00977B39" w:rsidRDefault="005319D9" w:rsidP="005319D9">
      <w:pPr>
        <w:pStyle w:val="ListParagraph"/>
        <w:numPr>
          <w:ilvl w:val="0"/>
          <w:numId w:val="18"/>
        </w:numPr>
      </w:pPr>
      <w:r>
        <w:t>E</w:t>
      </w:r>
      <w:r w:rsidRPr="00977B39">
        <w:t xml:space="preserve">xternal examiner from another UK university, who holds a </w:t>
      </w:r>
      <w:r>
        <w:t xml:space="preserve">senior or </w:t>
      </w:r>
      <w:r w:rsidRPr="00977B39">
        <w:t>principal fellowship and is involved in operating a similar recognition scheme</w:t>
      </w:r>
    </w:p>
    <w:p w14:paraId="04004A25" w14:textId="77777777" w:rsidR="005319D9" w:rsidRDefault="005319D9" w:rsidP="005319D9">
      <w:r w:rsidRPr="00977B39">
        <w:t>Representatives from Advance HE may also sometimes be invited to attend for QA purposes.</w:t>
      </w:r>
      <w:r>
        <w:t xml:space="preserve"> </w:t>
      </w:r>
      <w:r w:rsidRPr="00977B39">
        <w:t xml:space="preserve">Where Welsh medium applications have been made, the lead reviewer </w:t>
      </w:r>
      <w:r>
        <w:t>will</w:t>
      </w:r>
      <w:r w:rsidRPr="00977B39">
        <w:t xml:space="preserve"> be invited to attend. </w:t>
      </w:r>
    </w:p>
    <w:p w14:paraId="1A2915AE" w14:textId="0E6EC13D" w:rsidR="005319D9" w:rsidRPr="009B46B4" w:rsidRDefault="005319D9" w:rsidP="005319D9">
      <w:r>
        <w:t xml:space="preserve">All reviewers and panel members have been trained and are well-versed in </w:t>
      </w:r>
      <w:r w:rsidRPr="008C1399">
        <w:t>the PSF. The</w:t>
      </w:r>
      <w:r w:rsidRPr="009B46B4">
        <w:t xml:space="preserve"> </w:t>
      </w:r>
      <w:r>
        <w:t>ARCHE Coordinator</w:t>
      </w:r>
      <w:r w:rsidRPr="009B46B4">
        <w:t xml:space="preserve"> evaluates the quality of the reviews submitted, contacting reviewers where appropriate.</w:t>
      </w:r>
      <w:r>
        <w:t xml:space="preserve"> </w:t>
      </w:r>
    </w:p>
    <w:p w14:paraId="35317C71" w14:textId="77777777" w:rsidR="005319D9" w:rsidRDefault="005319D9" w:rsidP="005319D9">
      <w:pPr>
        <w:pStyle w:val="Heading2"/>
      </w:pPr>
      <w:bookmarkStart w:id="32" w:name="_Toc189651841"/>
      <w:r>
        <w:t>Referrals and appeals</w:t>
      </w:r>
      <w:bookmarkEnd w:id="32"/>
    </w:p>
    <w:p w14:paraId="25E711B0" w14:textId="5094928A" w:rsidR="0033079B" w:rsidRPr="00884137" w:rsidRDefault="005319D9" w:rsidP="005319D9">
      <w:r w:rsidRPr="00884137">
        <w:t xml:space="preserve">The decision of the panel is final. If your application has been referred, the ARCHE Team will provide you </w:t>
      </w:r>
      <w:r w:rsidR="001D4C49" w:rsidRPr="00884137">
        <w:t>with feedback</w:t>
      </w:r>
      <w:r w:rsidR="00F0442E" w:rsidRPr="00884137">
        <w:t xml:space="preserve"> from the reviewers with action points for re-submissions. You will also be offered a one-to-one consultation with the ARCHE Team. </w:t>
      </w:r>
      <w:r w:rsidR="0033079B" w:rsidRPr="00884137">
        <w:t>You can then resubmit at the next most appropriate deadline.</w:t>
      </w:r>
    </w:p>
    <w:p w14:paraId="4B6F0C06" w14:textId="6EC68C46" w:rsidR="00786133" w:rsidRPr="00884137" w:rsidRDefault="005319D9" w:rsidP="794A8FD7">
      <w:r w:rsidRPr="00884137">
        <w:t>The resubmission must include a completed resubmission cover sheet, indicating how you have addressed the recommendations of the reviewers and panel.</w:t>
      </w:r>
      <w:r w:rsidR="000D2252" w:rsidRPr="00884137">
        <w:t xml:space="preserve"> </w:t>
      </w:r>
      <w:r w:rsidR="00786133" w:rsidRPr="00884137">
        <w:t>Referred submissions are reviewed by the original reviewers as far as is possible</w:t>
      </w:r>
      <w:r w:rsidR="00F0375A" w:rsidRPr="00884137">
        <w:t xml:space="preserve"> and the outcomes recorded. All re-submissions are included in the sample of </w:t>
      </w:r>
      <w:r w:rsidR="00F0442E" w:rsidRPr="00884137">
        <w:t>applications sent to the External Examiner.</w:t>
      </w:r>
    </w:p>
    <w:p w14:paraId="467FD8C9" w14:textId="00DB513A" w:rsidR="005319D9" w:rsidRPr="00884137" w:rsidRDefault="00F0442E" w:rsidP="794A8FD7">
      <w:r w:rsidRPr="00884137">
        <w:t xml:space="preserve">You may resubmit a maximum of two times. </w:t>
      </w:r>
      <w:r w:rsidR="000D2252" w:rsidRPr="00884137">
        <w:t>Following this</w:t>
      </w:r>
      <w:r w:rsidR="0033274A" w:rsidRPr="00884137">
        <w:t>, if an applicant wishes to apply again, they should submit a new, full submission.</w:t>
      </w:r>
      <w:r w:rsidR="00A35508" w:rsidRPr="00884137">
        <w:t xml:space="preserve"> See below for a diagram of the referral process.</w:t>
      </w:r>
    </w:p>
    <w:p w14:paraId="3E8F8511" w14:textId="54A47F84" w:rsidR="00BC4D01" w:rsidRDefault="005319D9" w:rsidP="00B97DAA">
      <w:r>
        <w:lastRenderedPageBreak/>
        <w:t xml:space="preserve">In the event that an applicant wishes to appeal, the appeal can only be made on the basis of failures in the process and not in the decisions themselves.  Any appeal will be received by the panel.  Appeals must be received within two weeks of notification of the referral decision. If you wish to appeal, please contact </w:t>
      </w:r>
      <w:hyperlink r:id="rId37" w:history="1">
        <w:r w:rsidRPr="0073508C">
          <w:rPr>
            <w:rStyle w:val="Hyperlink"/>
          </w:rPr>
          <w:t>felstaff@aber.ac.uk</w:t>
        </w:r>
      </w:hyperlink>
      <w:r>
        <w:t xml:space="preserve">. </w:t>
      </w:r>
    </w:p>
    <w:p w14:paraId="73C2A6DC" w14:textId="77777777" w:rsidR="00B97DAA" w:rsidRDefault="00B97DAA" w:rsidP="0004043F"/>
    <w:p w14:paraId="178EF283" w14:textId="77777777" w:rsidR="00C7278A" w:rsidRDefault="004B47DB" w:rsidP="794A8FD7">
      <w:pPr>
        <w:keepNext/>
        <w:spacing w:after="200" w:line="276" w:lineRule="auto"/>
        <w:jc w:val="both"/>
      </w:pPr>
      <w:r>
        <w:rPr>
          <w:noProof/>
        </w:rPr>
        <w:drawing>
          <wp:inline distT="0" distB="0" distL="0" distR="0" wp14:anchorId="062C1678" wp14:editId="4B5D3D1F">
            <wp:extent cx="6502559" cy="3657600"/>
            <wp:effectExtent l="0" t="0" r="0" b="0"/>
            <wp:docPr id="15" name="Picture 15" descr="Diagram of ARCHE re-submiss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38">
                      <a:extLst>
                        <a:ext uri="{28A0092B-C50C-407E-A947-70E740481C1C}">
                          <a14:useLocalDpi xmlns:a14="http://schemas.microsoft.com/office/drawing/2010/main" val="0"/>
                        </a:ext>
                      </a:extLst>
                    </a:blip>
                    <a:stretch>
                      <a:fillRect/>
                    </a:stretch>
                  </pic:blipFill>
                  <pic:spPr>
                    <a:xfrm>
                      <a:off x="0" y="0"/>
                      <a:ext cx="6502559" cy="3657600"/>
                    </a:xfrm>
                    <a:prstGeom prst="rect">
                      <a:avLst/>
                    </a:prstGeom>
                  </pic:spPr>
                </pic:pic>
              </a:graphicData>
            </a:graphic>
          </wp:inline>
        </w:drawing>
      </w:r>
    </w:p>
    <w:p w14:paraId="61FA59E3" w14:textId="6C6F24F8" w:rsidR="00C7278A" w:rsidRPr="00884137" w:rsidRDefault="00C7278A" w:rsidP="794A8FD7">
      <w:pPr>
        <w:pStyle w:val="Caption"/>
      </w:pPr>
      <w:r w:rsidRPr="00884137">
        <w:t>Fi</w:t>
      </w:r>
      <w:r w:rsidR="00807519" w:rsidRPr="00884137">
        <w:t>gure</w:t>
      </w:r>
      <w:r w:rsidRPr="00884137">
        <w:t xml:space="preserve"> </w:t>
      </w:r>
      <w:r w:rsidRPr="00884137">
        <w:fldChar w:fldCharType="begin"/>
      </w:r>
      <w:r w:rsidRPr="00884137">
        <w:instrText>SEQ Figure \* ARABIC</w:instrText>
      </w:r>
      <w:r w:rsidRPr="00884137">
        <w:fldChar w:fldCharType="separate"/>
      </w:r>
      <w:r w:rsidR="00FD51CF">
        <w:rPr>
          <w:noProof/>
        </w:rPr>
        <w:t>2</w:t>
      </w:r>
      <w:r w:rsidRPr="00884137">
        <w:fldChar w:fldCharType="end"/>
      </w:r>
      <w:r w:rsidRPr="00884137">
        <w:t xml:space="preserve">: Submission and </w:t>
      </w:r>
      <w:r w:rsidR="00807519" w:rsidRPr="00884137">
        <w:t>r</w:t>
      </w:r>
      <w:r w:rsidRPr="00884137">
        <w:t>e-submission process</w:t>
      </w:r>
    </w:p>
    <w:p w14:paraId="45C23897" w14:textId="743B15DD" w:rsidR="00BC4D01" w:rsidRDefault="00BC4D01" w:rsidP="00BC4D01">
      <w:pPr>
        <w:pStyle w:val="Heading1"/>
      </w:pPr>
      <w:bookmarkStart w:id="33" w:name="_Toc189651842"/>
      <w:r>
        <w:t>Next Steps</w:t>
      </w:r>
      <w:bookmarkEnd w:id="33"/>
    </w:p>
    <w:p w14:paraId="1C7E5D69" w14:textId="77777777" w:rsidR="00B97DAA" w:rsidRDefault="00B97DAA" w:rsidP="0004043F">
      <w:pPr>
        <w:pStyle w:val="Heading2"/>
      </w:pPr>
      <w:bookmarkStart w:id="34" w:name="_Toc189651843"/>
      <w:r w:rsidRPr="00B97DAA">
        <w:t>Update your ABW record</w:t>
      </w:r>
      <w:bookmarkEnd w:id="34"/>
      <w:r w:rsidRPr="00B97DAA">
        <w:t xml:space="preserve"> </w:t>
      </w:r>
    </w:p>
    <w:p w14:paraId="5042B493" w14:textId="17EF85AD" w:rsidR="00B97DAA" w:rsidRDefault="00B97DAA" w:rsidP="0004043F">
      <w:r>
        <w:t xml:space="preserve">We encourage all fellowship holders to record </w:t>
      </w:r>
      <w:r w:rsidR="008B4766">
        <w:t>their category</w:t>
      </w:r>
      <w:r>
        <w:t xml:space="preserve"> on their </w:t>
      </w:r>
      <w:r w:rsidR="008B4766">
        <w:t>Aber People</w:t>
      </w:r>
      <w:r>
        <w:t xml:space="preserve"> record</w:t>
      </w:r>
      <w:r w:rsidR="00BB0E19">
        <w:t xml:space="preserve"> </w:t>
      </w:r>
      <w:r w:rsidR="00BB0E19" w:rsidRPr="00884137">
        <w:t>(s</w:t>
      </w:r>
      <w:r w:rsidRPr="00884137">
        <w:t xml:space="preserve">ee instructions on the </w:t>
      </w:r>
      <w:hyperlink r:id="rId39" w:history="1">
        <w:r w:rsidR="2E6A51C1" w:rsidRPr="00884137">
          <w:rPr>
            <w:rStyle w:val="Hyperlink"/>
          </w:rPr>
          <w:t>LTEU blog</w:t>
        </w:r>
      </w:hyperlink>
      <w:r w:rsidR="00BB0E19" w:rsidRPr="00884137">
        <w:t xml:space="preserve">). </w:t>
      </w:r>
      <w:r w:rsidRPr="00884137">
        <w:t>This ensures that the university has up-to-date</w:t>
      </w:r>
      <w:r>
        <w:t xml:space="preserve"> information on the number of fellowship holders employed. </w:t>
      </w:r>
    </w:p>
    <w:p w14:paraId="40C88A34" w14:textId="77777777" w:rsidR="005319D9" w:rsidRDefault="005319D9" w:rsidP="005319D9">
      <w:pPr>
        <w:pStyle w:val="Heading2"/>
      </w:pPr>
      <w:bookmarkStart w:id="35" w:name="_Toc189651844"/>
      <w:r>
        <w:t>Fellowship Code of Practice</w:t>
      </w:r>
      <w:bookmarkEnd w:id="35"/>
    </w:p>
    <w:p w14:paraId="686ACE98" w14:textId="241E79A4" w:rsidR="005319D9" w:rsidRPr="00B460F5" w:rsidRDefault="005319D9" w:rsidP="005319D9">
      <w:r w:rsidRPr="00B460F5">
        <w:t xml:space="preserve">All staff who have been awarded any </w:t>
      </w:r>
      <w:r w:rsidR="00867203" w:rsidRPr="00B460F5">
        <w:t>category</w:t>
      </w:r>
      <w:r w:rsidRPr="00B460F5">
        <w:t xml:space="preserve"> of fellowship should ensure that they read the </w:t>
      </w:r>
      <w:hyperlink r:id="rId40">
        <w:r w:rsidRPr="00B460F5">
          <w:rPr>
            <w:rStyle w:val="Hyperlink"/>
          </w:rPr>
          <w:t>Fellowship Code of Practice</w:t>
        </w:r>
      </w:hyperlink>
      <w:r w:rsidRPr="00B460F5">
        <w:t xml:space="preserve">. This includes the requirement to </w:t>
      </w:r>
      <w:r w:rsidR="00214491" w:rsidRPr="00B460F5">
        <w:t>‘Monitor and critically evaluate our practice to maintain effectiveness in line with the Professional Standards Framework (PSF)</w:t>
      </w:r>
      <w:r w:rsidRPr="00B460F5">
        <w:t>’. You can do this through a range of activities including continuing to take part in CPD, developing and reflecting on your teaching /learning support, and taking part in departmental or university initiatives relating to learning and teaching.</w:t>
      </w:r>
    </w:p>
    <w:p w14:paraId="64849806" w14:textId="4236BA94" w:rsidR="005319D9" w:rsidRPr="00B460F5" w:rsidRDefault="00853116" w:rsidP="005319D9">
      <w:pPr>
        <w:pStyle w:val="Heading2"/>
      </w:pPr>
      <w:bookmarkStart w:id="36" w:name="_Toc189651845"/>
      <w:r w:rsidRPr="00B460F5">
        <w:lastRenderedPageBreak/>
        <w:t xml:space="preserve">Senior Fellow </w:t>
      </w:r>
      <w:r w:rsidR="005319D9" w:rsidRPr="00B460F5">
        <w:t>and reviewing activities</w:t>
      </w:r>
      <w:bookmarkEnd w:id="36"/>
    </w:p>
    <w:p w14:paraId="4DC91338" w14:textId="3AEE6B6B" w:rsidR="005319D9" w:rsidRPr="002315F7" w:rsidRDefault="00BC4D01" w:rsidP="005319D9">
      <w:r w:rsidRPr="00B460F5">
        <w:t xml:space="preserve">If you are successful in gaining </w:t>
      </w:r>
      <w:r w:rsidR="00853116" w:rsidRPr="00B460F5">
        <w:t>Senior Fellow status</w:t>
      </w:r>
      <w:r w:rsidRPr="00B460F5">
        <w:t>, w</w:t>
      </w:r>
      <w:r w:rsidR="005319D9" w:rsidRPr="00B460F5">
        <w:t xml:space="preserve">e </w:t>
      </w:r>
      <w:r w:rsidRPr="00B460F5">
        <w:t xml:space="preserve">will ask you </w:t>
      </w:r>
      <w:r w:rsidR="005319D9" w:rsidRPr="00B460F5">
        <w:t xml:space="preserve">to take part in the reviewing process. Full training and support </w:t>
      </w:r>
      <w:r w:rsidR="00A236CC" w:rsidRPr="00B460F5">
        <w:t>are</w:t>
      </w:r>
      <w:r w:rsidR="005319D9" w:rsidRPr="00B460F5">
        <w:t xml:space="preserve"> offered by the LTEU. We understand that there are times when this may not be possible, but there is an expectation that </w:t>
      </w:r>
      <w:r w:rsidR="00853116" w:rsidRPr="00B460F5">
        <w:t xml:space="preserve">Senior Fellow </w:t>
      </w:r>
      <w:r w:rsidR="005319D9" w:rsidRPr="00B460F5">
        <w:t>holders will regular</w:t>
      </w:r>
      <w:r w:rsidR="005319D9">
        <w:t xml:space="preserve"> engage in reviewing and reviewer training. </w:t>
      </w:r>
    </w:p>
    <w:p w14:paraId="063E3A2E" w14:textId="673334EC" w:rsidR="00343C82" w:rsidRDefault="00343C82" w:rsidP="00343C82">
      <w:pPr>
        <w:pStyle w:val="Heading1"/>
      </w:pPr>
      <w:bookmarkStart w:id="37" w:name="_Toc189651846"/>
      <w:r>
        <w:t xml:space="preserve">Reading list and </w:t>
      </w:r>
      <w:r w:rsidR="00D01C8F">
        <w:t>re</w:t>
      </w:r>
      <w:r>
        <w:t>sources</w:t>
      </w:r>
      <w:bookmarkEnd w:id="37"/>
    </w:p>
    <w:p w14:paraId="1C4AA16C" w14:textId="75D4107D" w:rsidR="00343C82" w:rsidRDefault="00343C82" w:rsidP="00343C82">
      <w:r>
        <w:t xml:space="preserve">Please see the </w:t>
      </w:r>
      <w:hyperlink r:id="rId41" w:history="1">
        <w:r w:rsidRPr="00B460F5">
          <w:rPr>
            <w:rStyle w:val="Hyperlink"/>
          </w:rPr>
          <w:t xml:space="preserve">Aspire reading list for </w:t>
        </w:r>
        <w:r w:rsidR="009851CD" w:rsidRPr="00B460F5">
          <w:rPr>
            <w:rStyle w:val="Hyperlink"/>
          </w:rPr>
          <w:t>PDM0430/</w:t>
        </w:r>
        <w:r w:rsidRPr="00B460F5">
          <w:rPr>
            <w:rStyle w:val="Hyperlink"/>
          </w:rPr>
          <w:t>PDM0530</w:t>
        </w:r>
      </w:hyperlink>
      <w:r>
        <w:t xml:space="preserve"> (PGCTHE programme) for a categorised bibliography of pedagogical literature. The core texts </w:t>
      </w:r>
      <w:r w:rsidR="00AC3C69">
        <w:t xml:space="preserve">below </w:t>
      </w:r>
      <w:r>
        <w:t xml:space="preserve">are resource </w:t>
      </w:r>
      <w:r w:rsidR="00AC3C69">
        <w:t>collections in themselves</w:t>
      </w:r>
      <w:r>
        <w:t xml:space="preserve"> and serve as useful starting points for any literature search. </w:t>
      </w:r>
    </w:p>
    <w:p w14:paraId="761F743D" w14:textId="77777777" w:rsidR="00AC3C69" w:rsidRDefault="00AC3C69" w:rsidP="00AC3C69">
      <w:pPr>
        <w:ind w:left="720" w:hanging="720"/>
      </w:pPr>
      <w:r w:rsidRPr="00AC3C69">
        <w:t xml:space="preserve">Fry, H., </w:t>
      </w:r>
      <w:proofErr w:type="spellStart"/>
      <w:r w:rsidRPr="00AC3C69">
        <w:t>Ketteridge</w:t>
      </w:r>
      <w:proofErr w:type="spellEnd"/>
      <w:r w:rsidRPr="00AC3C69">
        <w:t xml:space="preserve">, S., &amp; Marshall, S. (2015). </w:t>
      </w:r>
      <w:r w:rsidRPr="00AC3C69">
        <w:rPr>
          <w:i/>
        </w:rPr>
        <w:t>A handbook for teaching and learning in higher education: Enhancing academic practice</w:t>
      </w:r>
      <w:r w:rsidRPr="00AC3C69">
        <w:t xml:space="preserve"> (Fourth ed.).</w:t>
      </w:r>
    </w:p>
    <w:p w14:paraId="2FBB375B" w14:textId="77777777" w:rsidR="00AC3C69" w:rsidRDefault="00AC3C69" w:rsidP="00AC3C69">
      <w:pPr>
        <w:ind w:left="720" w:hanging="720"/>
      </w:pPr>
      <w:r w:rsidRPr="00AC3C69">
        <w:t xml:space="preserve">Kahn, P., &amp; Anderson, L. (2019). </w:t>
      </w:r>
      <w:r w:rsidRPr="00AC3C69">
        <w:rPr>
          <w:i/>
        </w:rPr>
        <w:t>Developing your teaching: Towards excellence</w:t>
      </w:r>
      <w:r w:rsidRPr="00AC3C69">
        <w:t xml:space="preserve"> (Second ed., Effective teaching in higher education).</w:t>
      </w:r>
    </w:p>
    <w:p w14:paraId="3C4766D1" w14:textId="77777777" w:rsidR="00AC3C69" w:rsidRPr="00343C82" w:rsidRDefault="00AC3C69" w:rsidP="00AC3C69">
      <w:pPr>
        <w:ind w:left="720" w:hanging="720"/>
      </w:pPr>
      <w:r w:rsidRPr="00AC3C69">
        <w:t xml:space="preserve">Pokorny, H., &amp; Warren, D. (2016). </w:t>
      </w:r>
      <w:r w:rsidRPr="00AC3C69">
        <w:rPr>
          <w:i/>
        </w:rPr>
        <w:t>Enhancing teaching practice in higher education</w:t>
      </w:r>
      <w:r w:rsidRPr="00AC3C69">
        <w:t>.</w:t>
      </w:r>
    </w:p>
    <w:p w14:paraId="1A4021B7" w14:textId="77777777" w:rsidR="00EC6701" w:rsidRDefault="003D2C56" w:rsidP="00EC6701">
      <w:r>
        <w:t>Other useful sources include the following:</w:t>
      </w:r>
    </w:p>
    <w:p w14:paraId="35CE322B" w14:textId="088A9C2A" w:rsidR="00704B84" w:rsidRPr="0068438F" w:rsidRDefault="00704B84" w:rsidP="00704B84">
      <w:pPr>
        <w:pStyle w:val="ListParagraph"/>
        <w:numPr>
          <w:ilvl w:val="0"/>
          <w:numId w:val="3"/>
        </w:numPr>
      </w:pPr>
      <w:hyperlink r:id="rId42" w:tgtFrame="_blank" w:history="1">
        <w:r w:rsidRPr="0068438F">
          <w:rPr>
            <w:rStyle w:val="Hyperlink"/>
          </w:rPr>
          <w:t>PSF 2023</w:t>
        </w:r>
      </w:hyperlink>
      <w:r w:rsidRPr="0068438F">
        <w:t xml:space="preserve"> – provides a full listing of the dimensions and descriptors and can be downloaded in English or Welsh from the Advance HE website. </w:t>
      </w:r>
    </w:p>
    <w:p w14:paraId="42677CBA" w14:textId="0FB0B133" w:rsidR="00704B84" w:rsidRDefault="00166748" w:rsidP="00166748">
      <w:pPr>
        <w:pStyle w:val="ListParagraph"/>
        <w:numPr>
          <w:ilvl w:val="0"/>
          <w:numId w:val="3"/>
        </w:numPr>
      </w:pPr>
      <w:r w:rsidRPr="0068438F">
        <w:t xml:space="preserve">Guide to the PSF 2023 Dimensions for </w:t>
      </w:r>
      <w:hyperlink r:id="rId43" w:history="1">
        <w:r w:rsidRPr="0068438F">
          <w:rPr>
            <w:rStyle w:val="Hyperlink"/>
            <w:bCs/>
          </w:rPr>
          <w:t>D1</w:t>
        </w:r>
      </w:hyperlink>
      <w:r w:rsidRPr="0068438F">
        <w:t xml:space="preserve">, </w:t>
      </w:r>
      <w:hyperlink r:id="rId44" w:history="1">
        <w:r w:rsidRPr="0068438F">
          <w:rPr>
            <w:rStyle w:val="Hyperlink"/>
            <w:bCs/>
          </w:rPr>
          <w:t>D2</w:t>
        </w:r>
      </w:hyperlink>
      <w:r w:rsidRPr="0068438F">
        <w:t xml:space="preserve">, or </w:t>
      </w:r>
      <w:hyperlink r:id="rId45" w:history="1">
        <w:r w:rsidRPr="0068438F">
          <w:rPr>
            <w:rStyle w:val="Hyperlink"/>
            <w:bCs/>
          </w:rPr>
          <w:t>D3</w:t>
        </w:r>
      </w:hyperlink>
      <w:r w:rsidRPr="0068438F">
        <w:t xml:space="preserve"> –</w:t>
      </w:r>
      <w:r>
        <w:t xml:space="preserve"> expanded guidance with examples to show how you can evidence each of the dimensions at each category. </w:t>
      </w:r>
      <w:r w:rsidR="00704B84">
        <w:t xml:space="preserve"> </w:t>
      </w:r>
    </w:p>
    <w:p w14:paraId="143B7A7E" w14:textId="77777777" w:rsidR="00C02A75" w:rsidRDefault="00C02A75">
      <w:pPr>
        <w:spacing w:after="200" w:line="276" w:lineRule="auto"/>
        <w:jc w:val="both"/>
        <w:rPr>
          <w:b/>
          <w:spacing w:val="5"/>
          <w:sz w:val="32"/>
          <w:szCs w:val="32"/>
        </w:rPr>
      </w:pPr>
      <w:r>
        <w:br w:type="page"/>
      </w:r>
    </w:p>
    <w:p w14:paraId="48D6FACE" w14:textId="494A5801" w:rsidR="00EC6701" w:rsidRDefault="00672198" w:rsidP="009232E3">
      <w:pPr>
        <w:pStyle w:val="Heading1"/>
      </w:pPr>
      <w:bookmarkStart w:id="38" w:name="_Toc189651847"/>
      <w:r>
        <w:lastRenderedPageBreak/>
        <w:t>Appendix –</w:t>
      </w:r>
      <w:r w:rsidR="00BA183E">
        <w:t xml:space="preserve"> </w:t>
      </w:r>
      <w:r w:rsidR="00A85095">
        <w:t xml:space="preserve">Peer </w:t>
      </w:r>
      <w:r w:rsidR="00FA759D">
        <w:t xml:space="preserve">observation of teaching </w:t>
      </w:r>
      <w:r w:rsidR="001C4A51">
        <w:t>f</w:t>
      </w:r>
      <w:r w:rsidR="006D0753">
        <w:t>orm</w:t>
      </w:r>
      <w:bookmarkEnd w:id="38"/>
    </w:p>
    <w:p w14:paraId="6D743B07" w14:textId="5302F33F" w:rsidR="00D82DC5" w:rsidRDefault="00D82DC5" w:rsidP="001D39C6">
      <w:r>
        <w:t>ARCHE applicants are welcome use this form, another form used in their own department, or the TPAU teaching observations form as you wish.</w:t>
      </w:r>
    </w:p>
    <w:p w14:paraId="0B6C2A17" w14:textId="3B169C3A" w:rsidR="00A85095" w:rsidRPr="00CD151D" w:rsidRDefault="00A85095" w:rsidP="001D39C6">
      <w:r>
        <w:t>The information in this form is private and shared only between the observer and the person observed unless both agree to share it more widely. The university only keeps a record that the observation took place, including date, names, module code if applicable, and department.</w:t>
      </w:r>
    </w:p>
    <w:p w14:paraId="4F975E9D" w14:textId="5E21AE83" w:rsidR="00A85095" w:rsidRPr="00C35261" w:rsidRDefault="00A85095" w:rsidP="00A85095">
      <w:pPr>
        <w:rPr>
          <w:b/>
          <w:sz w:val="32"/>
        </w:rPr>
      </w:pPr>
      <w:r>
        <w:rPr>
          <w:b/>
          <w:sz w:val="32"/>
        </w:rPr>
        <w:t>Pre-observation</w:t>
      </w:r>
      <w:r w:rsidRPr="00C35261">
        <w:rPr>
          <w:b/>
          <w:sz w:val="32"/>
        </w:rPr>
        <w:t xml:space="preserve"> information</w:t>
      </w:r>
      <w:r>
        <w:rPr>
          <w:b/>
          <w:sz w:val="32"/>
        </w:rPr>
        <w:t xml:space="preserve"> – completed by person observed</w:t>
      </w:r>
    </w:p>
    <w:tbl>
      <w:tblPr>
        <w:tblStyle w:val="TableGrid"/>
        <w:tblW w:w="5000" w:type="pct"/>
        <w:tblLook w:val="04A0" w:firstRow="1" w:lastRow="0" w:firstColumn="1" w:lastColumn="0" w:noHBand="0" w:noVBand="1"/>
      </w:tblPr>
      <w:tblGrid>
        <w:gridCol w:w="4508"/>
        <w:gridCol w:w="4508"/>
      </w:tblGrid>
      <w:tr w:rsidR="00A85095" w:rsidRPr="000F1D1B" w14:paraId="282521F9" w14:textId="77777777" w:rsidTr="00A85095">
        <w:trPr>
          <w:trHeight w:val="20"/>
        </w:trPr>
        <w:tc>
          <w:tcPr>
            <w:tcW w:w="2500" w:type="pct"/>
          </w:tcPr>
          <w:p w14:paraId="7D1597F4" w14:textId="77777777" w:rsidR="00A85095" w:rsidRPr="00683809" w:rsidRDefault="00A85095" w:rsidP="00A85095">
            <w:r w:rsidRPr="00B315DA">
              <w:rPr>
                <w:b/>
              </w:rPr>
              <w:t xml:space="preserve">Name of </w:t>
            </w:r>
            <w:r>
              <w:rPr>
                <w:b/>
              </w:rPr>
              <w:t xml:space="preserve">lecturer / person being observed </w:t>
            </w:r>
            <w:r>
              <w:t xml:space="preserve"> </w:t>
            </w:r>
          </w:p>
        </w:tc>
        <w:tc>
          <w:tcPr>
            <w:tcW w:w="2500" w:type="pct"/>
          </w:tcPr>
          <w:p w14:paraId="40737390" w14:textId="77777777" w:rsidR="00A85095" w:rsidRPr="00683809" w:rsidRDefault="00A85095" w:rsidP="00A85095">
            <w:r w:rsidRPr="00B315DA">
              <w:rPr>
                <w:b/>
              </w:rPr>
              <w:t>Date</w:t>
            </w:r>
            <w:r>
              <w:rPr>
                <w:b/>
              </w:rPr>
              <w:t xml:space="preserve"> </w:t>
            </w:r>
            <w:r>
              <w:t xml:space="preserve"> </w:t>
            </w:r>
          </w:p>
        </w:tc>
      </w:tr>
      <w:tr w:rsidR="00A85095" w:rsidRPr="000F1D1B" w14:paraId="07428975" w14:textId="77777777" w:rsidTr="00A85095">
        <w:trPr>
          <w:trHeight w:val="20"/>
        </w:trPr>
        <w:tc>
          <w:tcPr>
            <w:tcW w:w="2500" w:type="pct"/>
          </w:tcPr>
          <w:p w14:paraId="33950BF3" w14:textId="77777777" w:rsidR="00A85095" w:rsidRPr="00683809" w:rsidRDefault="00A85095" w:rsidP="00A85095">
            <w:r>
              <w:rPr>
                <w:b/>
              </w:rPr>
              <w:t>Name of o</w:t>
            </w:r>
            <w:r w:rsidRPr="00B315DA">
              <w:rPr>
                <w:b/>
              </w:rPr>
              <w:t>bserver</w:t>
            </w:r>
            <w:r>
              <w:rPr>
                <w:b/>
              </w:rPr>
              <w:t xml:space="preserve"> </w:t>
            </w:r>
            <w:r>
              <w:t xml:space="preserve"> </w:t>
            </w:r>
          </w:p>
        </w:tc>
        <w:tc>
          <w:tcPr>
            <w:tcW w:w="2500" w:type="pct"/>
          </w:tcPr>
          <w:p w14:paraId="77F82F7B" w14:textId="77777777" w:rsidR="00A85095" w:rsidRPr="00683809" w:rsidRDefault="00A85095" w:rsidP="00A85095">
            <w:r w:rsidRPr="00B315DA">
              <w:rPr>
                <w:b/>
              </w:rPr>
              <w:t>Location</w:t>
            </w:r>
            <w:r>
              <w:rPr>
                <w:b/>
              </w:rPr>
              <w:t xml:space="preserve"> </w:t>
            </w:r>
            <w:r>
              <w:t xml:space="preserve"> </w:t>
            </w:r>
          </w:p>
        </w:tc>
      </w:tr>
      <w:tr w:rsidR="00A85095" w:rsidRPr="000F1D1B" w14:paraId="68F62DA7" w14:textId="77777777" w:rsidTr="00A85095">
        <w:trPr>
          <w:trHeight w:val="20"/>
        </w:trPr>
        <w:tc>
          <w:tcPr>
            <w:tcW w:w="2500" w:type="pct"/>
          </w:tcPr>
          <w:p w14:paraId="1EA00614" w14:textId="77777777" w:rsidR="00A85095" w:rsidRDefault="00A85095" w:rsidP="00A85095">
            <w:r>
              <w:rPr>
                <w:b/>
              </w:rPr>
              <w:t>Module code</w:t>
            </w:r>
          </w:p>
          <w:p w14:paraId="7C15E60F" w14:textId="77777777" w:rsidR="00A85095" w:rsidRPr="00B315DA" w:rsidRDefault="00A85095" w:rsidP="00A85095">
            <w:pPr>
              <w:rPr>
                <w:b/>
              </w:rPr>
            </w:pPr>
            <w:r>
              <w:rPr>
                <w:b/>
              </w:rPr>
              <w:t xml:space="preserve"> </w:t>
            </w:r>
          </w:p>
        </w:tc>
        <w:tc>
          <w:tcPr>
            <w:tcW w:w="2500" w:type="pct"/>
          </w:tcPr>
          <w:p w14:paraId="6F27C183" w14:textId="77777777" w:rsidR="00A85095" w:rsidRPr="00683809" w:rsidRDefault="00A85095" w:rsidP="00A85095">
            <w:r>
              <w:rPr>
                <w:b/>
              </w:rPr>
              <w:t>Start t</w:t>
            </w:r>
            <w:r w:rsidRPr="00B315DA">
              <w:rPr>
                <w:b/>
              </w:rPr>
              <w:t>ime</w:t>
            </w:r>
            <w:r>
              <w:rPr>
                <w:b/>
              </w:rPr>
              <w:t xml:space="preserve"> </w:t>
            </w:r>
            <w:r>
              <w:t xml:space="preserve"> </w:t>
            </w:r>
          </w:p>
          <w:p w14:paraId="6337A65D" w14:textId="77777777" w:rsidR="00A85095" w:rsidRPr="00683809" w:rsidRDefault="00A85095" w:rsidP="00A85095">
            <w:r w:rsidRPr="00B315DA">
              <w:rPr>
                <w:b/>
              </w:rPr>
              <w:t xml:space="preserve">Finish </w:t>
            </w:r>
            <w:r>
              <w:rPr>
                <w:b/>
              </w:rPr>
              <w:t>t</w:t>
            </w:r>
            <w:r w:rsidRPr="00B315DA">
              <w:rPr>
                <w:b/>
              </w:rPr>
              <w:t>ime</w:t>
            </w:r>
            <w:r>
              <w:rPr>
                <w:b/>
              </w:rPr>
              <w:t xml:space="preserve"> </w:t>
            </w:r>
            <w:r>
              <w:t xml:space="preserve"> </w:t>
            </w:r>
          </w:p>
        </w:tc>
      </w:tr>
      <w:tr w:rsidR="00A85095" w:rsidRPr="000F1D1B" w14:paraId="67F4CD56" w14:textId="77777777" w:rsidTr="00A85095">
        <w:trPr>
          <w:trHeight w:val="20"/>
        </w:trPr>
        <w:tc>
          <w:tcPr>
            <w:tcW w:w="2500" w:type="pct"/>
          </w:tcPr>
          <w:p w14:paraId="474240C6" w14:textId="77777777" w:rsidR="00A85095" w:rsidRPr="00B315DA" w:rsidRDefault="00A85095" w:rsidP="00A85095">
            <w:pPr>
              <w:rPr>
                <w:b/>
              </w:rPr>
            </w:pPr>
            <w:r w:rsidRPr="00683809">
              <w:rPr>
                <w:b/>
              </w:rPr>
              <w:t>Type of session (lecture / seminar / practical, etc)</w:t>
            </w:r>
          </w:p>
        </w:tc>
        <w:tc>
          <w:tcPr>
            <w:tcW w:w="2500" w:type="pct"/>
          </w:tcPr>
          <w:p w14:paraId="53BBD55A" w14:textId="77777777" w:rsidR="00A85095" w:rsidRPr="00683809" w:rsidRDefault="00A85095" w:rsidP="00A85095">
            <w:r>
              <w:rPr>
                <w:b/>
              </w:rPr>
              <w:t>Number of students</w:t>
            </w:r>
            <w:r>
              <w:t xml:space="preserve"> </w:t>
            </w:r>
          </w:p>
        </w:tc>
      </w:tr>
      <w:tr w:rsidR="00A85095" w:rsidRPr="000F1D1B" w14:paraId="7F020447" w14:textId="77777777" w:rsidTr="00A85095">
        <w:trPr>
          <w:trHeight w:val="20"/>
        </w:trPr>
        <w:tc>
          <w:tcPr>
            <w:tcW w:w="5000" w:type="pct"/>
            <w:gridSpan w:val="2"/>
          </w:tcPr>
          <w:p w14:paraId="35764ECF" w14:textId="77777777" w:rsidR="00A85095" w:rsidRDefault="00A85095" w:rsidP="00A85095">
            <w:pPr>
              <w:rPr>
                <w:b/>
              </w:rPr>
            </w:pPr>
            <w:r>
              <w:rPr>
                <w:b/>
              </w:rPr>
              <w:t>What learning outcomes and aims do you hope to achieve for students in this session?</w:t>
            </w:r>
          </w:p>
          <w:p w14:paraId="16BA2AA0" w14:textId="77777777" w:rsidR="00A85095" w:rsidRPr="00B315DA" w:rsidRDefault="00A85095" w:rsidP="00A85095">
            <w:pPr>
              <w:rPr>
                <w:b/>
              </w:rPr>
            </w:pPr>
          </w:p>
        </w:tc>
      </w:tr>
      <w:tr w:rsidR="00A85095" w:rsidRPr="000F1D1B" w14:paraId="16A17151" w14:textId="77777777" w:rsidTr="006950FE">
        <w:trPr>
          <w:trHeight w:val="2438"/>
        </w:trPr>
        <w:tc>
          <w:tcPr>
            <w:tcW w:w="5000" w:type="pct"/>
            <w:gridSpan w:val="2"/>
          </w:tcPr>
          <w:p w14:paraId="0B6B14ED" w14:textId="77777777" w:rsidR="00A85095" w:rsidRDefault="00A85095" w:rsidP="00A85095">
            <w:pPr>
              <w:rPr>
                <w:b/>
                <w:bCs/>
              </w:rPr>
            </w:pPr>
            <w:r w:rsidRPr="5B929BDF">
              <w:rPr>
                <w:b/>
                <w:bCs/>
              </w:rPr>
              <w:t>What teaching techniques will you use during this session? Include the pedagogical justification for your choices.</w:t>
            </w:r>
          </w:p>
          <w:p w14:paraId="260E88C3" w14:textId="77777777" w:rsidR="00A85095" w:rsidRPr="005778B6" w:rsidRDefault="00A85095" w:rsidP="00A85095"/>
        </w:tc>
      </w:tr>
      <w:tr w:rsidR="00A85095" w:rsidRPr="000F1D1B" w14:paraId="185367A8" w14:textId="77777777" w:rsidTr="006950FE">
        <w:trPr>
          <w:trHeight w:val="2438"/>
        </w:trPr>
        <w:tc>
          <w:tcPr>
            <w:tcW w:w="5000" w:type="pct"/>
            <w:gridSpan w:val="2"/>
          </w:tcPr>
          <w:p w14:paraId="4A84E70C" w14:textId="77777777" w:rsidR="00A85095" w:rsidRDefault="00A85095" w:rsidP="00A85095">
            <w:r w:rsidRPr="56574178">
              <w:rPr>
                <w:b/>
                <w:bCs/>
              </w:rPr>
              <w:t xml:space="preserve">What areas would you like to receive advice and feedback on? </w:t>
            </w:r>
          </w:p>
          <w:p w14:paraId="67A0A128" w14:textId="77777777" w:rsidR="00A85095" w:rsidRPr="005778B6" w:rsidRDefault="00A85095" w:rsidP="00A85095"/>
        </w:tc>
      </w:tr>
    </w:tbl>
    <w:p w14:paraId="52BC4FA1" w14:textId="77777777" w:rsidR="00A85095" w:rsidRDefault="00A85095" w:rsidP="00A85095">
      <w:pPr>
        <w:rPr>
          <w:b/>
          <w:sz w:val="32"/>
        </w:rPr>
      </w:pPr>
    </w:p>
    <w:p w14:paraId="1D47A4CA" w14:textId="77777777" w:rsidR="00A85095" w:rsidRPr="00C35261" w:rsidRDefault="00A85095" w:rsidP="006950FE">
      <w:pPr>
        <w:keepNext/>
        <w:rPr>
          <w:b/>
          <w:sz w:val="32"/>
        </w:rPr>
      </w:pPr>
      <w:r w:rsidRPr="00C35261">
        <w:rPr>
          <w:b/>
          <w:sz w:val="32"/>
        </w:rPr>
        <w:lastRenderedPageBreak/>
        <w:t>Observ</w:t>
      </w:r>
      <w:r>
        <w:rPr>
          <w:b/>
          <w:sz w:val="32"/>
        </w:rPr>
        <w:t>ation form – completed by observer</w:t>
      </w:r>
    </w:p>
    <w:tbl>
      <w:tblPr>
        <w:tblStyle w:val="TableGrid"/>
        <w:tblW w:w="5000" w:type="pct"/>
        <w:tblLook w:val="04A0" w:firstRow="1" w:lastRow="0" w:firstColumn="1" w:lastColumn="0" w:noHBand="0" w:noVBand="1"/>
      </w:tblPr>
      <w:tblGrid>
        <w:gridCol w:w="9016"/>
      </w:tblGrid>
      <w:tr w:rsidR="00A85095" w:rsidRPr="000F1D1B" w14:paraId="1863804B" w14:textId="77777777" w:rsidTr="00A85095">
        <w:trPr>
          <w:trHeight w:val="2551"/>
        </w:trPr>
        <w:tc>
          <w:tcPr>
            <w:tcW w:w="5000" w:type="pct"/>
          </w:tcPr>
          <w:p w14:paraId="60898FEE" w14:textId="77777777" w:rsidR="00A85095" w:rsidRDefault="00A85095" w:rsidP="00A85095">
            <w:pPr>
              <w:spacing w:after="0"/>
            </w:pPr>
            <w:r w:rsidRPr="00A93859">
              <w:rPr>
                <w:b/>
              </w:rPr>
              <w:t>S</w:t>
            </w:r>
            <w:r>
              <w:rPr>
                <w:b/>
              </w:rPr>
              <w:t xml:space="preserve">tructure of session </w:t>
            </w:r>
            <w:r>
              <w:t xml:space="preserve">(Indicate the time point when the activity </w:t>
            </w:r>
            <w:proofErr w:type="gramStart"/>
            <w:r>
              <w:t>changed</w:t>
            </w:r>
            <w:proofErr w:type="gramEnd"/>
            <w:r>
              <w:t xml:space="preserve"> or an event occurred. If desired, you may make detailed notes on a separate piece of paper and write just the highlights here.)</w:t>
            </w:r>
          </w:p>
        </w:tc>
      </w:tr>
      <w:tr w:rsidR="00A85095" w:rsidRPr="000F1D1B" w14:paraId="1F75B436" w14:textId="77777777" w:rsidTr="00A85095">
        <w:trPr>
          <w:trHeight w:val="2551"/>
        </w:trPr>
        <w:tc>
          <w:tcPr>
            <w:tcW w:w="5000" w:type="pct"/>
          </w:tcPr>
          <w:p w14:paraId="3C3D8720" w14:textId="77777777" w:rsidR="00A85095" w:rsidRPr="00524510" w:rsidRDefault="00A85095" w:rsidP="00A85095">
            <w:pPr>
              <w:spacing w:after="0"/>
            </w:pPr>
            <w:r>
              <w:rPr>
                <w:b/>
              </w:rPr>
              <w:t>Clarity of presentation</w:t>
            </w:r>
            <w:r>
              <w:t xml:space="preserve"> (e.g. Could students read the PowerPoint easily from the back of the room? Could students hear the lecturer’s voice clearly? Did the lecturer give clear explanations of difficult concepts? Did the lecturer use a suitable pace of speaking? Etc.)</w:t>
            </w:r>
          </w:p>
        </w:tc>
      </w:tr>
      <w:tr w:rsidR="00A85095" w:rsidRPr="000F1D1B" w14:paraId="720DA3D6" w14:textId="77777777" w:rsidTr="00A85095">
        <w:trPr>
          <w:trHeight w:val="2551"/>
        </w:trPr>
        <w:tc>
          <w:tcPr>
            <w:tcW w:w="5000" w:type="pct"/>
          </w:tcPr>
          <w:p w14:paraId="018F5071" w14:textId="77777777" w:rsidR="00A85095" w:rsidRPr="00D9698E" w:rsidRDefault="00A85095" w:rsidP="00A85095">
            <w:pPr>
              <w:spacing w:after="0"/>
            </w:pPr>
            <w:r w:rsidRPr="00D9698E">
              <w:rPr>
                <w:b/>
              </w:rPr>
              <w:t>Student response</w:t>
            </w:r>
            <w:r>
              <w:t xml:space="preserve"> (e.g. How interactive was the session? How did students respond to the learning activities and/or lecture? Did the lecturer </w:t>
            </w:r>
            <w:proofErr w:type="gramStart"/>
            <w:r>
              <w:t>make adjustments</w:t>
            </w:r>
            <w:proofErr w:type="gramEnd"/>
            <w:r>
              <w:t xml:space="preserve"> based on the students’ responses? Roughly, how many students engaged actively in the teaching session? Etc.) </w:t>
            </w:r>
          </w:p>
        </w:tc>
      </w:tr>
      <w:tr w:rsidR="00A85095" w:rsidRPr="000F1D1B" w14:paraId="67335CD6" w14:textId="77777777" w:rsidTr="00A85095">
        <w:trPr>
          <w:trHeight w:val="2211"/>
        </w:trPr>
        <w:tc>
          <w:tcPr>
            <w:tcW w:w="5000" w:type="pct"/>
          </w:tcPr>
          <w:p w14:paraId="10535011" w14:textId="77777777" w:rsidR="00A85095" w:rsidRPr="00D9698E" w:rsidRDefault="00A85095" w:rsidP="00A85095">
            <w:pPr>
              <w:spacing w:after="0"/>
              <w:rPr>
                <w:b/>
              </w:rPr>
            </w:pPr>
            <w:r>
              <w:rPr>
                <w:b/>
              </w:rPr>
              <w:t xml:space="preserve">Online course </w:t>
            </w:r>
            <w:r>
              <w:t xml:space="preserve">(Look at the module in Blackboard or </w:t>
            </w:r>
            <w:proofErr w:type="gramStart"/>
            <w:r>
              <w:t>other</w:t>
            </w:r>
            <w:proofErr w:type="gramEnd"/>
            <w:r>
              <w:t xml:space="preserve"> online platform. How well is it organised? Is it easy to find materials? Are they well presented? Etc.)</w:t>
            </w:r>
          </w:p>
        </w:tc>
      </w:tr>
      <w:tr w:rsidR="00A85095" w:rsidRPr="000F1D1B" w14:paraId="2F84658D" w14:textId="77777777" w:rsidTr="00A85095">
        <w:trPr>
          <w:trHeight w:val="2211"/>
        </w:trPr>
        <w:tc>
          <w:tcPr>
            <w:tcW w:w="5000" w:type="pct"/>
          </w:tcPr>
          <w:p w14:paraId="387D7494" w14:textId="77777777" w:rsidR="00A85095" w:rsidRDefault="00A85095" w:rsidP="00A85095">
            <w:pPr>
              <w:spacing w:after="0"/>
              <w:rPr>
                <w:rFonts w:cs="Tahoma"/>
                <w:b/>
                <w:bCs/>
              </w:rPr>
            </w:pPr>
            <w:r>
              <w:rPr>
                <w:rFonts w:cs="Tahoma"/>
                <w:b/>
                <w:bCs/>
              </w:rPr>
              <w:t>Suggestions and areas for future focus</w:t>
            </w:r>
          </w:p>
          <w:p w14:paraId="3FEE2EC1" w14:textId="77777777" w:rsidR="00A85095" w:rsidRPr="005778B6" w:rsidRDefault="00A85095" w:rsidP="00A85095">
            <w:pPr>
              <w:spacing w:after="0"/>
              <w:rPr>
                <w:rFonts w:cs="Tahoma"/>
                <w:bCs/>
              </w:rPr>
            </w:pPr>
          </w:p>
        </w:tc>
      </w:tr>
      <w:tr w:rsidR="00A85095" w:rsidRPr="000F1D1B" w14:paraId="04949ABE" w14:textId="77777777" w:rsidTr="00A85095">
        <w:trPr>
          <w:trHeight w:val="2211"/>
        </w:trPr>
        <w:tc>
          <w:tcPr>
            <w:tcW w:w="5000" w:type="pct"/>
          </w:tcPr>
          <w:p w14:paraId="053897FC" w14:textId="77777777" w:rsidR="00A85095" w:rsidRDefault="00A85095" w:rsidP="00A85095">
            <w:pPr>
              <w:spacing w:after="0"/>
              <w:rPr>
                <w:rFonts w:cs="Tahoma"/>
                <w:b/>
                <w:bCs/>
              </w:rPr>
            </w:pPr>
            <w:r>
              <w:rPr>
                <w:rFonts w:cs="Tahoma"/>
                <w:b/>
                <w:bCs/>
              </w:rPr>
              <w:lastRenderedPageBreak/>
              <w:t>Strongest aspects of this teaching session</w:t>
            </w:r>
          </w:p>
          <w:p w14:paraId="672B5624" w14:textId="77777777" w:rsidR="00A85095" w:rsidRPr="005778B6" w:rsidRDefault="00A85095" w:rsidP="00A85095">
            <w:pPr>
              <w:spacing w:after="0"/>
              <w:rPr>
                <w:rFonts w:cs="Tahoma"/>
                <w:bCs/>
              </w:rPr>
            </w:pPr>
          </w:p>
        </w:tc>
      </w:tr>
      <w:tr w:rsidR="00A85095" w:rsidRPr="000F1D1B" w14:paraId="4A71C0DF" w14:textId="77777777" w:rsidTr="00A85095">
        <w:trPr>
          <w:trHeight w:val="2211"/>
        </w:trPr>
        <w:tc>
          <w:tcPr>
            <w:tcW w:w="5000" w:type="pct"/>
          </w:tcPr>
          <w:p w14:paraId="54012192" w14:textId="77777777" w:rsidR="00A85095" w:rsidRDefault="00A85095" w:rsidP="00A85095">
            <w:pPr>
              <w:spacing w:after="0"/>
              <w:rPr>
                <w:rFonts w:cs="Tahoma"/>
                <w:b/>
                <w:bCs/>
              </w:rPr>
            </w:pPr>
            <w:r>
              <w:rPr>
                <w:rFonts w:cs="Tahoma"/>
                <w:b/>
                <w:bCs/>
              </w:rPr>
              <w:t xml:space="preserve">Areas of good practice to share with colleagues </w:t>
            </w:r>
          </w:p>
        </w:tc>
      </w:tr>
    </w:tbl>
    <w:p w14:paraId="0900F4E5" w14:textId="4D30B2C7" w:rsidR="00A85095" w:rsidRPr="00C35261" w:rsidRDefault="00A85095" w:rsidP="006950FE">
      <w:pPr>
        <w:spacing w:before="240"/>
        <w:rPr>
          <w:b/>
        </w:rPr>
      </w:pPr>
      <w:r>
        <w:rPr>
          <w:b/>
          <w:sz w:val="32"/>
        </w:rPr>
        <w:t>Post-o</w:t>
      </w:r>
      <w:r w:rsidRPr="00C35261">
        <w:rPr>
          <w:b/>
          <w:sz w:val="32"/>
        </w:rPr>
        <w:t>bservation</w:t>
      </w:r>
      <w:r>
        <w:rPr>
          <w:b/>
          <w:sz w:val="32"/>
        </w:rPr>
        <w:t xml:space="preserve"> reflections – completed by person observed</w:t>
      </w:r>
    </w:p>
    <w:tbl>
      <w:tblPr>
        <w:tblStyle w:val="TableGrid"/>
        <w:tblW w:w="5000" w:type="pct"/>
        <w:tblLook w:val="04A0" w:firstRow="1" w:lastRow="0" w:firstColumn="1" w:lastColumn="0" w:noHBand="0" w:noVBand="1"/>
      </w:tblPr>
      <w:tblGrid>
        <w:gridCol w:w="4508"/>
        <w:gridCol w:w="4508"/>
      </w:tblGrid>
      <w:tr w:rsidR="00A85095" w14:paraId="482BE8AB" w14:textId="77777777" w:rsidTr="00A85095">
        <w:trPr>
          <w:trHeight w:val="3402"/>
        </w:trPr>
        <w:tc>
          <w:tcPr>
            <w:tcW w:w="5000" w:type="pct"/>
            <w:gridSpan w:val="2"/>
          </w:tcPr>
          <w:p w14:paraId="04BFAC6B" w14:textId="77777777" w:rsidR="00A85095" w:rsidRDefault="00A85095" w:rsidP="00A85095">
            <w:pPr>
              <w:rPr>
                <w:b/>
              </w:rPr>
            </w:pPr>
            <w:r w:rsidRPr="00952B93">
              <w:rPr>
                <w:b/>
              </w:rPr>
              <w:t>Wh</w:t>
            </w:r>
            <w:r>
              <w:rPr>
                <w:b/>
              </w:rPr>
              <w:t xml:space="preserve">ich </w:t>
            </w:r>
            <w:r w:rsidRPr="00952B93">
              <w:rPr>
                <w:b/>
              </w:rPr>
              <w:t xml:space="preserve">aspects of </w:t>
            </w:r>
            <w:r>
              <w:rPr>
                <w:b/>
              </w:rPr>
              <w:t xml:space="preserve">the observation did you find most useful? </w:t>
            </w:r>
          </w:p>
          <w:p w14:paraId="48463354" w14:textId="77777777" w:rsidR="00A85095" w:rsidRPr="005778B6" w:rsidRDefault="00A85095" w:rsidP="00A85095"/>
        </w:tc>
      </w:tr>
      <w:tr w:rsidR="00A85095" w14:paraId="35DBC0A3" w14:textId="77777777" w:rsidTr="00A85095">
        <w:trPr>
          <w:trHeight w:val="3402"/>
        </w:trPr>
        <w:tc>
          <w:tcPr>
            <w:tcW w:w="5000" w:type="pct"/>
            <w:gridSpan w:val="2"/>
          </w:tcPr>
          <w:p w14:paraId="5789C914" w14:textId="77777777" w:rsidR="00A85095" w:rsidRDefault="00A85095" w:rsidP="00A85095">
            <w:pPr>
              <w:rPr>
                <w:b/>
              </w:rPr>
            </w:pPr>
            <w:r>
              <w:rPr>
                <w:b/>
              </w:rPr>
              <w:t>What changes will you make to your teaching in future</w:t>
            </w:r>
            <w:r w:rsidRPr="00952B93">
              <w:rPr>
                <w:b/>
              </w:rPr>
              <w:t>?</w:t>
            </w:r>
          </w:p>
          <w:p w14:paraId="5BF3DFC0" w14:textId="77777777" w:rsidR="00A85095" w:rsidRPr="005778B6" w:rsidRDefault="00A85095" w:rsidP="00A85095"/>
        </w:tc>
      </w:tr>
      <w:tr w:rsidR="00A85095" w14:paraId="46E92C48" w14:textId="77777777" w:rsidTr="00A85095">
        <w:trPr>
          <w:trHeight w:val="510"/>
        </w:trPr>
        <w:tc>
          <w:tcPr>
            <w:tcW w:w="2500" w:type="pct"/>
          </w:tcPr>
          <w:p w14:paraId="4A79F8AB" w14:textId="77777777" w:rsidR="00A85095" w:rsidRDefault="00A85095" w:rsidP="00A85095">
            <w:r>
              <w:rPr>
                <w:b/>
              </w:rPr>
              <w:t xml:space="preserve">Lecturer signature and date </w:t>
            </w:r>
          </w:p>
          <w:p w14:paraId="44458E97" w14:textId="77777777" w:rsidR="00A85095" w:rsidRPr="005C1E94" w:rsidRDefault="00A85095" w:rsidP="00A85095"/>
        </w:tc>
        <w:tc>
          <w:tcPr>
            <w:tcW w:w="2500" w:type="pct"/>
          </w:tcPr>
          <w:p w14:paraId="3B7C01DC" w14:textId="77777777" w:rsidR="00A85095" w:rsidRDefault="00A85095" w:rsidP="00A85095">
            <w:r>
              <w:rPr>
                <w:b/>
              </w:rPr>
              <w:t>Observer signature and date</w:t>
            </w:r>
          </w:p>
          <w:p w14:paraId="1F6027F2" w14:textId="77777777" w:rsidR="00A85095" w:rsidRPr="005C1E94" w:rsidRDefault="00A85095" w:rsidP="00A85095"/>
        </w:tc>
      </w:tr>
    </w:tbl>
    <w:p w14:paraId="745AD45E" w14:textId="77777777" w:rsidR="00A85095" w:rsidRPr="00A85095" w:rsidRDefault="00A85095" w:rsidP="00D82DC5"/>
    <w:sectPr w:rsidR="00A85095" w:rsidRPr="00A85095" w:rsidSect="002A4885">
      <w:headerReference w:type="default" r:id="rId46"/>
      <w:footerReference w:type="even" r:id="rId47"/>
      <w:footerReference w:type="default" r:id="rId48"/>
      <w:headerReference w:type="first" r:id="rId49"/>
      <w:footerReference w:type="first" r:id="rId5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33BC1" w14:textId="77777777" w:rsidR="00C33098" w:rsidRDefault="00C33098" w:rsidP="008C0013">
      <w:pPr>
        <w:spacing w:after="0"/>
      </w:pPr>
      <w:r>
        <w:separator/>
      </w:r>
    </w:p>
  </w:endnote>
  <w:endnote w:type="continuationSeparator" w:id="0">
    <w:p w14:paraId="5C008463" w14:textId="77777777" w:rsidR="00C33098" w:rsidRDefault="00C33098" w:rsidP="008C0013">
      <w:pPr>
        <w:spacing w:after="0"/>
      </w:pPr>
      <w:r>
        <w:continuationSeparator/>
      </w:r>
    </w:p>
  </w:endnote>
  <w:endnote w:type="continuationNotice" w:id="1">
    <w:p w14:paraId="2D3A8E81" w14:textId="77777777" w:rsidR="00C33098" w:rsidRDefault="00C330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A1A15" w14:textId="77777777" w:rsidR="00716FE0" w:rsidRDefault="00716FE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p w14:paraId="09177A77" w14:textId="77777777" w:rsidR="00716FE0" w:rsidRDefault="00716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3634563"/>
      <w:docPartObj>
        <w:docPartGallery w:val="Page Numbers (Bottom of Page)"/>
        <w:docPartUnique/>
      </w:docPartObj>
    </w:sdtPr>
    <w:sdtContent>
      <w:sdt>
        <w:sdtPr>
          <w:id w:val="1155878635"/>
          <w:docPartObj>
            <w:docPartGallery w:val="Page Numbers (Top of Page)"/>
            <w:docPartUnique/>
          </w:docPartObj>
        </w:sdtPr>
        <w:sdtContent>
          <w:p w14:paraId="798EBED7" w14:textId="7E55BAF4" w:rsidR="00716FE0" w:rsidRDefault="06D72BE9" w:rsidP="06D72BE9">
            <w:pPr>
              <w:pStyle w:val="Footer"/>
              <w:jc w:val="center"/>
              <w:rPr>
                <w:noProof/>
              </w:rPr>
            </w:pPr>
            <w:r>
              <w:t xml:space="preserve">ARCHE Scheme Handbook | Page </w:t>
            </w:r>
            <w:r w:rsidR="780ACE0C">
              <w:fldChar w:fldCharType="begin"/>
            </w:r>
            <w:r w:rsidR="780ACE0C">
              <w:instrText>PAGE</w:instrText>
            </w:r>
            <w:r w:rsidR="780ACE0C">
              <w:fldChar w:fldCharType="separate"/>
            </w:r>
            <w:r w:rsidR="000E735D">
              <w:rPr>
                <w:noProof/>
              </w:rPr>
              <w:t>2</w:t>
            </w:r>
            <w:r w:rsidR="780ACE0C">
              <w:fldChar w:fldCharType="end"/>
            </w:r>
          </w:p>
        </w:sdtContent>
      </w:sdt>
    </w:sdtContent>
  </w:sdt>
  <w:p w14:paraId="743C352A" w14:textId="77777777" w:rsidR="00716FE0" w:rsidRDefault="00716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AA656" w14:textId="702BBF11" w:rsidR="780ACE0C" w:rsidRDefault="780ACE0C" w:rsidP="00070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785DA" w14:textId="77777777" w:rsidR="00C33098" w:rsidRDefault="00C33098" w:rsidP="008C0013">
      <w:pPr>
        <w:spacing w:after="0"/>
      </w:pPr>
      <w:r>
        <w:separator/>
      </w:r>
    </w:p>
  </w:footnote>
  <w:footnote w:type="continuationSeparator" w:id="0">
    <w:p w14:paraId="2CC16466" w14:textId="77777777" w:rsidR="00C33098" w:rsidRDefault="00C33098" w:rsidP="008C0013">
      <w:pPr>
        <w:spacing w:after="0"/>
      </w:pPr>
      <w:r>
        <w:continuationSeparator/>
      </w:r>
    </w:p>
  </w:footnote>
  <w:footnote w:type="continuationNotice" w:id="1">
    <w:p w14:paraId="286F7D3E" w14:textId="77777777" w:rsidR="00C33098" w:rsidRDefault="00C330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C8801" w14:textId="47335E25" w:rsidR="780ACE0C" w:rsidRDefault="780ACE0C" w:rsidP="00070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C0CBA" w14:textId="0634DEFB" w:rsidR="780ACE0C" w:rsidRDefault="780ACE0C" w:rsidP="00070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768D"/>
    <w:multiLevelType w:val="hybridMultilevel"/>
    <w:tmpl w:val="AF9A3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417A5"/>
    <w:multiLevelType w:val="multilevel"/>
    <w:tmpl w:val="918E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103D3"/>
    <w:multiLevelType w:val="multilevel"/>
    <w:tmpl w:val="A524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7D69B4"/>
    <w:multiLevelType w:val="hybridMultilevel"/>
    <w:tmpl w:val="E96C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66438"/>
    <w:multiLevelType w:val="hybridMultilevel"/>
    <w:tmpl w:val="5A8C2410"/>
    <w:lvl w:ilvl="0" w:tplc="ED24321C">
      <w:start w:val="1"/>
      <w:numFmt w:val="decimal"/>
      <w:lvlText w:val="%1."/>
      <w:lvlJc w:val="left"/>
      <w:pPr>
        <w:ind w:left="778" w:hanging="360"/>
      </w:pPr>
      <w:rPr>
        <w:b w:val="0"/>
        <w:bCs/>
        <w:sz w:val="24"/>
        <w:szCs w:val="24"/>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 w15:restartNumberingAfterBreak="0">
    <w:nsid w:val="132F262C"/>
    <w:multiLevelType w:val="hybridMultilevel"/>
    <w:tmpl w:val="6344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84300"/>
    <w:multiLevelType w:val="hybridMultilevel"/>
    <w:tmpl w:val="7F52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A582E"/>
    <w:multiLevelType w:val="multilevel"/>
    <w:tmpl w:val="4640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403F22"/>
    <w:multiLevelType w:val="hybridMultilevel"/>
    <w:tmpl w:val="97089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F57C3"/>
    <w:multiLevelType w:val="hybridMultilevel"/>
    <w:tmpl w:val="5A1AF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259C5"/>
    <w:multiLevelType w:val="hybridMultilevel"/>
    <w:tmpl w:val="4A565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459D0"/>
    <w:multiLevelType w:val="multilevel"/>
    <w:tmpl w:val="8ACA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C47663"/>
    <w:multiLevelType w:val="hybridMultilevel"/>
    <w:tmpl w:val="21F28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6436F0"/>
    <w:multiLevelType w:val="hybridMultilevel"/>
    <w:tmpl w:val="1A269CE8"/>
    <w:lvl w:ilvl="0" w:tplc="FFFFFFFF">
      <w:start w:val="1"/>
      <w:numFmt w:val="decimal"/>
      <w:lvlText w:val="%1."/>
      <w:lvlJc w:val="left"/>
      <w:pPr>
        <w:ind w:left="778" w:hanging="360"/>
      </w:pPr>
    </w:lvl>
    <w:lvl w:ilvl="1" w:tplc="FFFFFFFF" w:tentative="1">
      <w:start w:val="1"/>
      <w:numFmt w:val="lowerLetter"/>
      <w:lvlText w:val="%2."/>
      <w:lvlJc w:val="left"/>
      <w:pPr>
        <w:ind w:left="1498" w:hanging="360"/>
      </w:pPr>
    </w:lvl>
    <w:lvl w:ilvl="2" w:tplc="FFFFFFFF" w:tentative="1">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14" w15:restartNumberingAfterBreak="0">
    <w:nsid w:val="336C787A"/>
    <w:multiLevelType w:val="hybridMultilevel"/>
    <w:tmpl w:val="6348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6D53B7"/>
    <w:multiLevelType w:val="hybridMultilevel"/>
    <w:tmpl w:val="D5E06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EC1926"/>
    <w:multiLevelType w:val="hybridMultilevel"/>
    <w:tmpl w:val="FAF89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DB5765"/>
    <w:multiLevelType w:val="hybridMultilevel"/>
    <w:tmpl w:val="0C64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F5A54"/>
    <w:multiLevelType w:val="multilevel"/>
    <w:tmpl w:val="2C1C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1D56DD"/>
    <w:multiLevelType w:val="hybridMultilevel"/>
    <w:tmpl w:val="655E6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72EF1"/>
    <w:multiLevelType w:val="hybridMultilevel"/>
    <w:tmpl w:val="2D349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02027"/>
    <w:multiLevelType w:val="multilevel"/>
    <w:tmpl w:val="63FE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AF435C"/>
    <w:multiLevelType w:val="hybridMultilevel"/>
    <w:tmpl w:val="B0FA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0775F9"/>
    <w:multiLevelType w:val="hybridMultilevel"/>
    <w:tmpl w:val="6616F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150475"/>
    <w:multiLevelType w:val="hybridMultilevel"/>
    <w:tmpl w:val="38C09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524A84"/>
    <w:multiLevelType w:val="hybridMultilevel"/>
    <w:tmpl w:val="D6307794"/>
    <w:lvl w:ilvl="0" w:tplc="ED8A6C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311952"/>
    <w:multiLevelType w:val="hybridMultilevel"/>
    <w:tmpl w:val="1D1AB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7B730E"/>
    <w:multiLevelType w:val="hybridMultilevel"/>
    <w:tmpl w:val="85E2B702"/>
    <w:lvl w:ilvl="0" w:tplc="ED8A6C84">
      <w:start w:val="1"/>
      <w:numFmt w:val="upp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917173"/>
    <w:multiLevelType w:val="hybridMultilevel"/>
    <w:tmpl w:val="41E2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933540"/>
    <w:multiLevelType w:val="hybridMultilevel"/>
    <w:tmpl w:val="2974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12403B"/>
    <w:multiLevelType w:val="hybridMultilevel"/>
    <w:tmpl w:val="1DB8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A06532"/>
    <w:multiLevelType w:val="multilevel"/>
    <w:tmpl w:val="FAA2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9D2B51"/>
    <w:multiLevelType w:val="hybridMultilevel"/>
    <w:tmpl w:val="D5AA8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61528"/>
    <w:multiLevelType w:val="hybridMultilevel"/>
    <w:tmpl w:val="2B70D018"/>
    <w:lvl w:ilvl="0" w:tplc="ED8A6C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392436"/>
    <w:multiLevelType w:val="hybridMultilevel"/>
    <w:tmpl w:val="DA161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8A5CC7"/>
    <w:multiLevelType w:val="multilevel"/>
    <w:tmpl w:val="F74E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AF511C"/>
    <w:multiLevelType w:val="multilevel"/>
    <w:tmpl w:val="BFC8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6A2B7C"/>
    <w:multiLevelType w:val="hybridMultilevel"/>
    <w:tmpl w:val="885EF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4C3705"/>
    <w:multiLevelType w:val="multilevel"/>
    <w:tmpl w:val="096E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F92AB0"/>
    <w:multiLevelType w:val="hybridMultilevel"/>
    <w:tmpl w:val="D88A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603054">
    <w:abstractNumId w:val="20"/>
  </w:num>
  <w:num w:numId="2" w16cid:durableId="677463169">
    <w:abstractNumId w:val="5"/>
  </w:num>
  <w:num w:numId="3" w16cid:durableId="1075779712">
    <w:abstractNumId w:val="29"/>
  </w:num>
  <w:num w:numId="4" w16cid:durableId="1191259862">
    <w:abstractNumId w:val="12"/>
  </w:num>
  <w:num w:numId="5" w16cid:durableId="1532258599">
    <w:abstractNumId w:val="37"/>
  </w:num>
  <w:num w:numId="6" w16cid:durableId="802773089">
    <w:abstractNumId w:val="30"/>
  </w:num>
  <w:num w:numId="7" w16cid:durableId="51925090">
    <w:abstractNumId w:val="4"/>
  </w:num>
  <w:num w:numId="8" w16cid:durableId="1458256369">
    <w:abstractNumId w:val="10"/>
  </w:num>
  <w:num w:numId="9" w16cid:durableId="1508978492">
    <w:abstractNumId w:val="14"/>
  </w:num>
  <w:num w:numId="10" w16cid:durableId="1264338723">
    <w:abstractNumId w:val="26"/>
  </w:num>
  <w:num w:numId="11" w16cid:durableId="328871292">
    <w:abstractNumId w:val="19"/>
  </w:num>
  <w:num w:numId="12" w16cid:durableId="2087148475">
    <w:abstractNumId w:val="27"/>
  </w:num>
  <w:num w:numId="13" w16cid:durableId="957640410">
    <w:abstractNumId w:val="33"/>
  </w:num>
  <w:num w:numId="14" w16cid:durableId="711079611">
    <w:abstractNumId w:val="39"/>
  </w:num>
  <w:num w:numId="15" w16cid:durableId="1896622656">
    <w:abstractNumId w:val="22"/>
  </w:num>
  <w:num w:numId="16" w16cid:durableId="1563908889">
    <w:abstractNumId w:val="25"/>
  </w:num>
  <w:num w:numId="17" w16cid:durableId="645092757">
    <w:abstractNumId w:val="34"/>
  </w:num>
  <w:num w:numId="18" w16cid:durableId="1392579184">
    <w:abstractNumId w:val="23"/>
  </w:num>
  <w:num w:numId="19" w16cid:durableId="517817061">
    <w:abstractNumId w:val="13"/>
  </w:num>
  <w:num w:numId="20" w16cid:durableId="368842038">
    <w:abstractNumId w:val="21"/>
  </w:num>
  <w:num w:numId="21" w16cid:durableId="1117213135">
    <w:abstractNumId w:val="7"/>
  </w:num>
  <w:num w:numId="22" w16cid:durableId="423036912">
    <w:abstractNumId w:val="35"/>
  </w:num>
  <w:num w:numId="23" w16cid:durableId="1869103407">
    <w:abstractNumId w:val="31"/>
  </w:num>
  <w:num w:numId="24" w16cid:durableId="714623545">
    <w:abstractNumId w:val="36"/>
  </w:num>
  <w:num w:numId="25" w16cid:durableId="578368819">
    <w:abstractNumId w:val="1"/>
  </w:num>
  <w:num w:numId="26" w16cid:durableId="217517842">
    <w:abstractNumId w:val="18"/>
  </w:num>
  <w:num w:numId="27" w16cid:durableId="1414352575">
    <w:abstractNumId w:val="17"/>
  </w:num>
  <w:num w:numId="28" w16cid:durableId="1311978251">
    <w:abstractNumId w:val="32"/>
  </w:num>
  <w:num w:numId="29" w16cid:durableId="770976023">
    <w:abstractNumId w:val="3"/>
  </w:num>
  <w:num w:numId="30" w16cid:durableId="886144285">
    <w:abstractNumId w:val="8"/>
  </w:num>
  <w:num w:numId="31" w16cid:durableId="939600763">
    <w:abstractNumId w:val="24"/>
  </w:num>
  <w:num w:numId="32" w16cid:durableId="955214772">
    <w:abstractNumId w:val="9"/>
  </w:num>
  <w:num w:numId="33" w16cid:durableId="659818777">
    <w:abstractNumId w:val="15"/>
  </w:num>
  <w:num w:numId="34" w16cid:durableId="2123181183">
    <w:abstractNumId w:val="16"/>
  </w:num>
  <w:num w:numId="35" w16cid:durableId="1635139120">
    <w:abstractNumId w:val="0"/>
  </w:num>
  <w:num w:numId="36" w16cid:durableId="986739886">
    <w:abstractNumId w:val="6"/>
  </w:num>
  <w:num w:numId="37" w16cid:durableId="1839347090">
    <w:abstractNumId w:val="28"/>
  </w:num>
  <w:num w:numId="38" w16cid:durableId="1551570695">
    <w:abstractNumId w:val="38"/>
  </w:num>
  <w:num w:numId="39" w16cid:durableId="58331838">
    <w:abstractNumId w:val="2"/>
  </w:num>
  <w:num w:numId="40" w16cid:durableId="162623020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9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F02"/>
    <w:rsid w:val="000017A0"/>
    <w:rsid w:val="000027BD"/>
    <w:rsid w:val="00003CC5"/>
    <w:rsid w:val="00004469"/>
    <w:rsid w:val="000078E8"/>
    <w:rsid w:val="0001042A"/>
    <w:rsid w:val="000131ED"/>
    <w:rsid w:val="000170D4"/>
    <w:rsid w:val="00022E55"/>
    <w:rsid w:val="000308EB"/>
    <w:rsid w:val="00034C2D"/>
    <w:rsid w:val="00037E54"/>
    <w:rsid w:val="000403E8"/>
    <w:rsid w:val="0004043F"/>
    <w:rsid w:val="000407A1"/>
    <w:rsid w:val="00040CD3"/>
    <w:rsid w:val="00044EE6"/>
    <w:rsid w:val="00050A63"/>
    <w:rsid w:val="0005259D"/>
    <w:rsid w:val="00064FC4"/>
    <w:rsid w:val="00067F81"/>
    <w:rsid w:val="00070F3D"/>
    <w:rsid w:val="000803F8"/>
    <w:rsid w:val="00082E2B"/>
    <w:rsid w:val="00086490"/>
    <w:rsid w:val="000967E0"/>
    <w:rsid w:val="000973CB"/>
    <w:rsid w:val="00097F16"/>
    <w:rsid w:val="000B280E"/>
    <w:rsid w:val="000B3B6A"/>
    <w:rsid w:val="000B5D6F"/>
    <w:rsid w:val="000C35F4"/>
    <w:rsid w:val="000C47A7"/>
    <w:rsid w:val="000C5460"/>
    <w:rsid w:val="000C628D"/>
    <w:rsid w:val="000C68BA"/>
    <w:rsid w:val="000C7758"/>
    <w:rsid w:val="000C78E0"/>
    <w:rsid w:val="000C797B"/>
    <w:rsid w:val="000D2252"/>
    <w:rsid w:val="000D29D0"/>
    <w:rsid w:val="000D5C5F"/>
    <w:rsid w:val="000D5D82"/>
    <w:rsid w:val="000D6D04"/>
    <w:rsid w:val="000E4C31"/>
    <w:rsid w:val="000E6124"/>
    <w:rsid w:val="000E735D"/>
    <w:rsid w:val="000F27A7"/>
    <w:rsid w:val="000F3172"/>
    <w:rsid w:val="000F4278"/>
    <w:rsid w:val="000F5B9E"/>
    <w:rsid w:val="000F67F8"/>
    <w:rsid w:val="001022B1"/>
    <w:rsid w:val="00103879"/>
    <w:rsid w:val="00111DB5"/>
    <w:rsid w:val="00112B4B"/>
    <w:rsid w:val="00112DD8"/>
    <w:rsid w:val="001173D6"/>
    <w:rsid w:val="001176EB"/>
    <w:rsid w:val="00121212"/>
    <w:rsid w:val="00124314"/>
    <w:rsid w:val="00124EE1"/>
    <w:rsid w:val="00135792"/>
    <w:rsid w:val="00140A53"/>
    <w:rsid w:val="0014258D"/>
    <w:rsid w:val="00145DEA"/>
    <w:rsid w:val="001506BB"/>
    <w:rsid w:val="00152C42"/>
    <w:rsid w:val="001544B9"/>
    <w:rsid w:val="00156AD8"/>
    <w:rsid w:val="001640EC"/>
    <w:rsid w:val="00165E6C"/>
    <w:rsid w:val="001664EA"/>
    <w:rsid w:val="00166748"/>
    <w:rsid w:val="001739BF"/>
    <w:rsid w:val="00173CF9"/>
    <w:rsid w:val="001818E0"/>
    <w:rsid w:val="0019119B"/>
    <w:rsid w:val="001923C4"/>
    <w:rsid w:val="00194882"/>
    <w:rsid w:val="001B016F"/>
    <w:rsid w:val="001B01E9"/>
    <w:rsid w:val="001B0936"/>
    <w:rsid w:val="001C17AB"/>
    <w:rsid w:val="001C41D3"/>
    <w:rsid w:val="001C4A51"/>
    <w:rsid w:val="001D01D2"/>
    <w:rsid w:val="001D267E"/>
    <w:rsid w:val="001D39C6"/>
    <w:rsid w:val="001D4C49"/>
    <w:rsid w:val="001D5AE7"/>
    <w:rsid w:val="001D5B27"/>
    <w:rsid w:val="001D6BC7"/>
    <w:rsid w:val="001E140E"/>
    <w:rsid w:val="001E581C"/>
    <w:rsid w:val="001F1082"/>
    <w:rsid w:val="001F414F"/>
    <w:rsid w:val="001F5748"/>
    <w:rsid w:val="00203D14"/>
    <w:rsid w:val="00206FDD"/>
    <w:rsid w:val="002120AC"/>
    <w:rsid w:val="002133F1"/>
    <w:rsid w:val="00214203"/>
    <w:rsid w:val="00214491"/>
    <w:rsid w:val="00214937"/>
    <w:rsid w:val="002252DC"/>
    <w:rsid w:val="00226F02"/>
    <w:rsid w:val="002315F7"/>
    <w:rsid w:val="00231FED"/>
    <w:rsid w:val="002355F5"/>
    <w:rsid w:val="0023599C"/>
    <w:rsid w:val="002444DB"/>
    <w:rsid w:val="00246057"/>
    <w:rsid w:val="00251A26"/>
    <w:rsid w:val="002526CC"/>
    <w:rsid w:val="002724DF"/>
    <w:rsid w:val="002744AE"/>
    <w:rsid w:val="00274FAF"/>
    <w:rsid w:val="0028340C"/>
    <w:rsid w:val="00287D73"/>
    <w:rsid w:val="002914FA"/>
    <w:rsid w:val="0029212E"/>
    <w:rsid w:val="00294848"/>
    <w:rsid w:val="00294E85"/>
    <w:rsid w:val="00294EB7"/>
    <w:rsid w:val="002A10A3"/>
    <w:rsid w:val="002A3DDF"/>
    <w:rsid w:val="002A4885"/>
    <w:rsid w:val="002B0DAA"/>
    <w:rsid w:val="002B21D4"/>
    <w:rsid w:val="002B440A"/>
    <w:rsid w:val="002B4980"/>
    <w:rsid w:val="002B7898"/>
    <w:rsid w:val="002B78D1"/>
    <w:rsid w:val="002C2932"/>
    <w:rsid w:val="002C2C4E"/>
    <w:rsid w:val="002D2781"/>
    <w:rsid w:val="002D366E"/>
    <w:rsid w:val="002D7830"/>
    <w:rsid w:val="002E19ED"/>
    <w:rsid w:val="002F0CCC"/>
    <w:rsid w:val="0030420A"/>
    <w:rsid w:val="0030639D"/>
    <w:rsid w:val="0030759E"/>
    <w:rsid w:val="0031023C"/>
    <w:rsid w:val="00313335"/>
    <w:rsid w:val="00314196"/>
    <w:rsid w:val="00320C13"/>
    <w:rsid w:val="00323957"/>
    <w:rsid w:val="003272DF"/>
    <w:rsid w:val="0033079B"/>
    <w:rsid w:val="003309EC"/>
    <w:rsid w:val="0033274A"/>
    <w:rsid w:val="003336A4"/>
    <w:rsid w:val="003375F9"/>
    <w:rsid w:val="00343C82"/>
    <w:rsid w:val="00344282"/>
    <w:rsid w:val="003518FA"/>
    <w:rsid w:val="003527BD"/>
    <w:rsid w:val="00354D59"/>
    <w:rsid w:val="00355FC4"/>
    <w:rsid w:val="003625FD"/>
    <w:rsid w:val="0037016A"/>
    <w:rsid w:val="00371765"/>
    <w:rsid w:val="003728EA"/>
    <w:rsid w:val="00373A40"/>
    <w:rsid w:val="0037491B"/>
    <w:rsid w:val="00374F62"/>
    <w:rsid w:val="003760B0"/>
    <w:rsid w:val="00380C55"/>
    <w:rsid w:val="00382195"/>
    <w:rsid w:val="00382929"/>
    <w:rsid w:val="00383A26"/>
    <w:rsid w:val="00383FB8"/>
    <w:rsid w:val="003938D5"/>
    <w:rsid w:val="00395DE7"/>
    <w:rsid w:val="00397B2D"/>
    <w:rsid w:val="003A03EF"/>
    <w:rsid w:val="003A78D5"/>
    <w:rsid w:val="003B21EE"/>
    <w:rsid w:val="003D1490"/>
    <w:rsid w:val="003D2482"/>
    <w:rsid w:val="003D2564"/>
    <w:rsid w:val="003D2C56"/>
    <w:rsid w:val="003D3569"/>
    <w:rsid w:val="003D4051"/>
    <w:rsid w:val="003D5CD3"/>
    <w:rsid w:val="003E6374"/>
    <w:rsid w:val="004013A1"/>
    <w:rsid w:val="004059A9"/>
    <w:rsid w:val="00415648"/>
    <w:rsid w:val="00420DB9"/>
    <w:rsid w:val="00422B96"/>
    <w:rsid w:val="00423F26"/>
    <w:rsid w:val="004275F8"/>
    <w:rsid w:val="00427CF8"/>
    <w:rsid w:val="00433493"/>
    <w:rsid w:val="00435378"/>
    <w:rsid w:val="00441CB4"/>
    <w:rsid w:val="0045051D"/>
    <w:rsid w:val="0045153A"/>
    <w:rsid w:val="0045262F"/>
    <w:rsid w:val="00454C48"/>
    <w:rsid w:val="004550AB"/>
    <w:rsid w:val="00456EB2"/>
    <w:rsid w:val="004605E6"/>
    <w:rsid w:val="00464E06"/>
    <w:rsid w:val="00472964"/>
    <w:rsid w:val="00476FA5"/>
    <w:rsid w:val="004831ED"/>
    <w:rsid w:val="00483BB8"/>
    <w:rsid w:val="00493006"/>
    <w:rsid w:val="004A2B39"/>
    <w:rsid w:val="004A2B71"/>
    <w:rsid w:val="004A3AC3"/>
    <w:rsid w:val="004A710F"/>
    <w:rsid w:val="004B215F"/>
    <w:rsid w:val="004B293F"/>
    <w:rsid w:val="004B2EDB"/>
    <w:rsid w:val="004B3D23"/>
    <w:rsid w:val="004B47DB"/>
    <w:rsid w:val="004B55F4"/>
    <w:rsid w:val="004C5285"/>
    <w:rsid w:val="004C7293"/>
    <w:rsid w:val="004D69A9"/>
    <w:rsid w:val="004E413F"/>
    <w:rsid w:val="004E5909"/>
    <w:rsid w:val="004E5AFD"/>
    <w:rsid w:val="004F1E8E"/>
    <w:rsid w:val="004F35FC"/>
    <w:rsid w:val="00506314"/>
    <w:rsid w:val="00513703"/>
    <w:rsid w:val="00514402"/>
    <w:rsid w:val="005148EF"/>
    <w:rsid w:val="00516523"/>
    <w:rsid w:val="00516AF2"/>
    <w:rsid w:val="00517064"/>
    <w:rsid w:val="00520C94"/>
    <w:rsid w:val="005258C4"/>
    <w:rsid w:val="005319D9"/>
    <w:rsid w:val="00535F00"/>
    <w:rsid w:val="005370BA"/>
    <w:rsid w:val="00542727"/>
    <w:rsid w:val="0054451A"/>
    <w:rsid w:val="0054708B"/>
    <w:rsid w:val="0055050F"/>
    <w:rsid w:val="00551A8B"/>
    <w:rsid w:val="00553EFF"/>
    <w:rsid w:val="00560D6E"/>
    <w:rsid w:val="005662AF"/>
    <w:rsid w:val="0056703A"/>
    <w:rsid w:val="00572C92"/>
    <w:rsid w:val="005844DF"/>
    <w:rsid w:val="0058641F"/>
    <w:rsid w:val="005875F5"/>
    <w:rsid w:val="0059568D"/>
    <w:rsid w:val="005A65AA"/>
    <w:rsid w:val="005A70D9"/>
    <w:rsid w:val="005A764E"/>
    <w:rsid w:val="005B3C9E"/>
    <w:rsid w:val="005B555E"/>
    <w:rsid w:val="005B6D45"/>
    <w:rsid w:val="005B7D62"/>
    <w:rsid w:val="005C08F5"/>
    <w:rsid w:val="005C1BDC"/>
    <w:rsid w:val="005C23AF"/>
    <w:rsid w:val="005C56B0"/>
    <w:rsid w:val="005D0143"/>
    <w:rsid w:val="005D620C"/>
    <w:rsid w:val="005E00D1"/>
    <w:rsid w:val="005E2A70"/>
    <w:rsid w:val="005E36B7"/>
    <w:rsid w:val="005E4138"/>
    <w:rsid w:val="005E475A"/>
    <w:rsid w:val="005E4EE3"/>
    <w:rsid w:val="005E6191"/>
    <w:rsid w:val="005E72C6"/>
    <w:rsid w:val="005F14AB"/>
    <w:rsid w:val="005F5C20"/>
    <w:rsid w:val="00612C23"/>
    <w:rsid w:val="00616EF2"/>
    <w:rsid w:val="00617814"/>
    <w:rsid w:val="00622B09"/>
    <w:rsid w:val="00630520"/>
    <w:rsid w:val="00631518"/>
    <w:rsid w:val="0064613F"/>
    <w:rsid w:val="006470FE"/>
    <w:rsid w:val="0065036E"/>
    <w:rsid w:val="0065255D"/>
    <w:rsid w:val="0065732A"/>
    <w:rsid w:val="00672198"/>
    <w:rsid w:val="0068438F"/>
    <w:rsid w:val="00684FC0"/>
    <w:rsid w:val="0069150B"/>
    <w:rsid w:val="006950FE"/>
    <w:rsid w:val="006952BC"/>
    <w:rsid w:val="00697A1D"/>
    <w:rsid w:val="006A0201"/>
    <w:rsid w:val="006A042F"/>
    <w:rsid w:val="006A110E"/>
    <w:rsid w:val="006A1282"/>
    <w:rsid w:val="006A1678"/>
    <w:rsid w:val="006A1A55"/>
    <w:rsid w:val="006A2F5B"/>
    <w:rsid w:val="006B39A4"/>
    <w:rsid w:val="006B6F3D"/>
    <w:rsid w:val="006C0D75"/>
    <w:rsid w:val="006C1A23"/>
    <w:rsid w:val="006C2998"/>
    <w:rsid w:val="006C75CD"/>
    <w:rsid w:val="006D0753"/>
    <w:rsid w:val="006D387F"/>
    <w:rsid w:val="006D71B5"/>
    <w:rsid w:val="006E1377"/>
    <w:rsid w:val="006E59BD"/>
    <w:rsid w:val="006E69A8"/>
    <w:rsid w:val="006E7098"/>
    <w:rsid w:val="006F4669"/>
    <w:rsid w:val="00702BFE"/>
    <w:rsid w:val="00704B84"/>
    <w:rsid w:val="0070502B"/>
    <w:rsid w:val="00711512"/>
    <w:rsid w:val="007117D3"/>
    <w:rsid w:val="0071405D"/>
    <w:rsid w:val="00716FE0"/>
    <w:rsid w:val="00723368"/>
    <w:rsid w:val="00730BC0"/>
    <w:rsid w:val="00730F05"/>
    <w:rsid w:val="00732132"/>
    <w:rsid w:val="007360EC"/>
    <w:rsid w:val="007502EA"/>
    <w:rsid w:val="0075433D"/>
    <w:rsid w:val="00764794"/>
    <w:rsid w:val="007670C0"/>
    <w:rsid w:val="0077112B"/>
    <w:rsid w:val="00775D7A"/>
    <w:rsid w:val="00783559"/>
    <w:rsid w:val="00786133"/>
    <w:rsid w:val="0078656A"/>
    <w:rsid w:val="007906E6"/>
    <w:rsid w:val="007A24ED"/>
    <w:rsid w:val="007A3509"/>
    <w:rsid w:val="007A57E9"/>
    <w:rsid w:val="007A5D00"/>
    <w:rsid w:val="007B2F82"/>
    <w:rsid w:val="007B4A0C"/>
    <w:rsid w:val="007B5429"/>
    <w:rsid w:val="007D1870"/>
    <w:rsid w:val="007D7941"/>
    <w:rsid w:val="007E1DE1"/>
    <w:rsid w:val="007E4927"/>
    <w:rsid w:val="007E7CDA"/>
    <w:rsid w:val="00800C96"/>
    <w:rsid w:val="00807519"/>
    <w:rsid w:val="008167AE"/>
    <w:rsid w:val="00833DF0"/>
    <w:rsid w:val="008354EE"/>
    <w:rsid w:val="008370EA"/>
    <w:rsid w:val="0084297E"/>
    <w:rsid w:val="00853116"/>
    <w:rsid w:val="0086289D"/>
    <w:rsid w:val="008629B0"/>
    <w:rsid w:val="008637E5"/>
    <w:rsid w:val="00867203"/>
    <w:rsid w:val="00870FE0"/>
    <w:rsid w:val="00873FEE"/>
    <w:rsid w:val="00875B9F"/>
    <w:rsid w:val="00881524"/>
    <w:rsid w:val="00884137"/>
    <w:rsid w:val="00885B2A"/>
    <w:rsid w:val="0089408A"/>
    <w:rsid w:val="00896F3D"/>
    <w:rsid w:val="008A4161"/>
    <w:rsid w:val="008A7688"/>
    <w:rsid w:val="008A79E5"/>
    <w:rsid w:val="008B4766"/>
    <w:rsid w:val="008B74C5"/>
    <w:rsid w:val="008C0013"/>
    <w:rsid w:val="008C1399"/>
    <w:rsid w:val="008C3909"/>
    <w:rsid w:val="008C651F"/>
    <w:rsid w:val="008D16F4"/>
    <w:rsid w:val="008D2CE1"/>
    <w:rsid w:val="008D7CE6"/>
    <w:rsid w:val="008E43AE"/>
    <w:rsid w:val="008E4C90"/>
    <w:rsid w:val="008F09B2"/>
    <w:rsid w:val="008F6968"/>
    <w:rsid w:val="008F711D"/>
    <w:rsid w:val="00902122"/>
    <w:rsid w:val="009054F4"/>
    <w:rsid w:val="009107DF"/>
    <w:rsid w:val="00911943"/>
    <w:rsid w:val="00913C7C"/>
    <w:rsid w:val="009146F1"/>
    <w:rsid w:val="009154DE"/>
    <w:rsid w:val="00916569"/>
    <w:rsid w:val="009232E3"/>
    <w:rsid w:val="00923313"/>
    <w:rsid w:val="00935A2D"/>
    <w:rsid w:val="00940229"/>
    <w:rsid w:val="00943FE5"/>
    <w:rsid w:val="00945E11"/>
    <w:rsid w:val="00947F88"/>
    <w:rsid w:val="009514C1"/>
    <w:rsid w:val="00956C79"/>
    <w:rsid w:val="00974496"/>
    <w:rsid w:val="00974711"/>
    <w:rsid w:val="00977B39"/>
    <w:rsid w:val="00980BEB"/>
    <w:rsid w:val="009851CD"/>
    <w:rsid w:val="00993DAA"/>
    <w:rsid w:val="00996ADB"/>
    <w:rsid w:val="009A09F5"/>
    <w:rsid w:val="009A4098"/>
    <w:rsid w:val="009A6A51"/>
    <w:rsid w:val="009B44D4"/>
    <w:rsid w:val="009B46B4"/>
    <w:rsid w:val="009B788D"/>
    <w:rsid w:val="009B79D1"/>
    <w:rsid w:val="009C4A11"/>
    <w:rsid w:val="009C6C76"/>
    <w:rsid w:val="009D2989"/>
    <w:rsid w:val="009D2B71"/>
    <w:rsid w:val="009D2EAC"/>
    <w:rsid w:val="009D4D1D"/>
    <w:rsid w:val="009F3A0E"/>
    <w:rsid w:val="009F6B9A"/>
    <w:rsid w:val="00A07861"/>
    <w:rsid w:val="00A130C3"/>
    <w:rsid w:val="00A14578"/>
    <w:rsid w:val="00A1704E"/>
    <w:rsid w:val="00A236CC"/>
    <w:rsid w:val="00A241D1"/>
    <w:rsid w:val="00A300C2"/>
    <w:rsid w:val="00A30CD1"/>
    <w:rsid w:val="00A31604"/>
    <w:rsid w:val="00A33CDE"/>
    <w:rsid w:val="00A35508"/>
    <w:rsid w:val="00A37E77"/>
    <w:rsid w:val="00A4375E"/>
    <w:rsid w:val="00A43A99"/>
    <w:rsid w:val="00A45B72"/>
    <w:rsid w:val="00A47F68"/>
    <w:rsid w:val="00A518CD"/>
    <w:rsid w:val="00A54BEF"/>
    <w:rsid w:val="00A628A9"/>
    <w:rsid w:val="00A62E8C"/>
    <w:rsid w:val="00A66630"/>
    <w:rsid w:val="00A72BC4"/>
    <w:rsid w:val="00A8428A"/>
    <w:rsid w:val="00A85095"/>
    <w:rsid w:val="00A87529"/>
    <w:rsid w:val="00A915FB"/>
    <w:rsid w:val="00A96F02"/>
    <w:rsid w:val="00AA04A8"/>
    <w:rsid w:val="00AA6101"/>
    <w:rsid w:val="00AA63C9"/>
    <w:rsid w:val="00AB62AD"/>
    <w:rsid w:val="00AB77B0"/>
    <w:rsid w:val="00AC2DA9"/>
    <w:rsid w:val="00AC2F88"/>
    <w:rsid w:val="00AC3C69"/>
    <w:rsid w:val="00AC715C"/>
    <w:rsid w:val="00AC75F8"/>
    <w:rsid w:val="00AD363F"/>
    <w:rsid w:val="00AD70B6"/>
    <w:rsid w:val="00AE0813"/>
    <w:rsid w:val="00AE0F35"/>
    <w:rsid w:val="00AE634A"/>
    <w:rsid w:val="00B0193E"/>
    <w:rsid w:val="00B01D69"/>
    <w:rsid w:val="00B062F3"/>
    <w:rsid w:val="00B12E8A"/>
    <w:rsid w:val="00B16AA2"/>
    <w:rsid w:val="00B20E69"/>
    <w:rsid w:val="00B2200D"/>
    <w:rsid w:val="00B31EFA"/>
    <w:rsid w:val="00B323BE"/>
    <w:rsid w:val="00B36D04"/>
    <w:rsid w:val="00B423DC"/>
    <w:rsid w:val="00B460F5"/>
    <w:rsid w:val="00B5188A"/>
    <w:rsid w:val="00B51BA4"/>
    <w:rsid w:val="00B568F6"/>
    <w:rsid w:val="00B5756C"/>
    <w:rsid w:val="00B61F9F"/>
    <w:rsid w:val="00B64A1A"/>
    <w:rsid w:val="00B66219"/>
    <w:rsid w:val="00B71721"/>
    <w:rsid w:val="00B73A15"/>
    <w:rsid w:val="00B75FA1"/>
    <w:rsid w:val="00B76C51"/>
    <w:rsid w:val="00B77C74"/>
    <w:rsid w:val="00B80FFC"/>
    <w:rsid w:val="00B81983"/>
    <w:rsid w:val="00B83036"/>
    <w:rsid w:val="00B837C3"/>
    <w:rsid w:val="00B83ABD"/>
    <w:rsid w:val="00B854D8"/>
    <w:rsid w:val="00B91173"/>
    <w:rsid w:val="00B91F7C"/>
    <w:rsid w:val="00B92282"/>
    <w:rsid w:val="00B95D33"/>
    <w:rsid w:val="00B97DAA"/>
    <w:rsid w:val="00BA183E"/>
    <w:rsid w:val="00BA75BD"/>
    <w:rsid w:val="00BB0E19"/>
    <w:rsid w:val="00BB4A21"/>
    <w:rsid w:val="00BC0442"/>
    <w:rsid w:val="00BC0A88"/>
    <w:rsid w:val="00BC3D5E"/>
    <w:rsid w:val="00BC47C5"/>
    <w:rsid w:val="00BC4D01"/>
    <w:rsid w:val="00BD5BAA"/>
    <w:rsid w:val="00BD6F67"/>
    <w:rsid w:val="00BE064A"/>
    <w:rsid w:val="00BE0F9D"/>
    <w:rsid w:val="00BE216B"/>
    <w:rsid w:val="00BF2A59"/>
    <w:rsid w:val="00BF7BE5"/>
    <w:rsid w:val="00C02A75"/>
    <w:rsid w:val="00C04DBA"/>
    <w:rsid w:val="00C058BB"/>
    <w:rsid w:val="00C1148A"/>
    <w:rsid w:val="00C156CE"/>
    <w:rsid w:val="00C22D4B"/>
    <w:rsid w:val="00C247F1"/>
    <w:rsid w:val="00C26F1C"/>
    <w:rsid w:val="00C279BB"/>
    <w:rsid w:val="00C27BF6"/>
    <w:rsid w:val="00C309E9"/>
    <w:rsid w:val="00C31575"/>
    <w:rsid w:val="00C329A4"/>
    <w:rsid w:val="00C32E4F"/>
    <w:rsid w:val="00C33098"/>
    <w:rsid w:val="00C34105"/>
    <w:rsid w:val="00C41D88"/>
    <w:rsid w:val="00C43176"/>
    <w:rsid w:val="00C44DDC"/>
    <w:rsid w:val="00C52445"/>
    <w:rsid w:val="00C53CF7"/>
    <w:rsid w:val="00C66B13"/>
    <w:rsid w:val="00C67282"/>
    <w:rsid w:val="00C720F5"/>
    <w:rsid w:val="00C7278A"/>
    <w:rsid w:val="00C7696C"/>
    <w:rsid w:val="00C7B774"/>
    <w:rsid w:val="00C800AC"/>
    <w:rsid w:val="00C80A25"/>
    <w:rsid w:val="00C81A08"/>
    <w:rsid w:val="00C81AA5"/>
    <w:rsid w:val="00C871B9"/>
    <w:rsid w:val="00C9024E"/>
    <w:rsid w:val="00C917B2"/>
    <w:rsid w:val="00C92938"/>
    <w:rsid w:val="00CA2927"/>
    <w:rsid w:val="00CA7D80"/>
    <w:rsid w:val="00CB27F2"/>
    <w:rsid w:val="00CB553A"/>
    <w:rsid w:val="00CB6138"/>
    <w:rsid w:val="00CB7BF5"/>
    <w:rsid w:val="00CC09DB"/>
    <w:rsid w:val="00CC0B5E"/>
    <w:rsid w:val="00CC17F5"/>
    <w:rsid w:val="00CC1A6A"/>
    <w:rsid w:val="00CC57D1"/>
    <w:rsid w:val="00CD14A1"/>
    <w:rsid w:val="00CD41D0"/>
    <w:rsid w:val="00CD72AC"/>
    <w:rsid w:val="00CE24F1"/>
    <w:rsid w:val="00CE5477"/>
    <w:rsid w:val="00CE6F16"/>
    <w:rsid w:val="00CF038E"/>
    <w:rsid w:val="00D01C8F"/>
    <w:rsid w:val="00D10661"/>
    <w:rsid w:val="00D12057"/>
    <w:rsid w:val="00D21F62"/>
    <w:rsid w:val="00D23524"/>
    <w:rsid w:val="00D24BBD"/>
    <w:rsid w:val="00D26DE5"/>
    <w:rsid w:val="00D32B66"/>
    <w:rsid w:val="00D40255"/>
    <w:rsid w:val="00D434F8"/>
    <w:rsid w:val="00D46A49"/>
    <w:rsid w:val="00D524D6"/>
    <w:rsid w:val="00D52D1E"/>
    <w:rsid w:val="00D5599C"/>
    <w:rsid w:val="00D63F0C"/>
    <w:rsid w:val="00D82DC5"/>
    <w:rsid w:val="00D86425"/>
    <w:rsid w:val="00DB0429"/>
    <w:rsid w:val="00DB179E"/>
    <w:rsid w:val="00DB77E2"/>
    <w:rsid w:val="00DB7E94"/>
    <w:rsid w:val="00DC14B4"/>
    <w:rsid w:val="00DC55D8"/>
    <w:rsid w:val="00DD1171"/>
    <w:rsid w:val="00DD3705"/>
    <w:rsid w:val="00DD3CB3"/>
    <w:rsid w:val="00DE0465"/>
    <w:rsid w:val="00DE782F"/>
    <w:rsid w:val="00DF2327"/>
    <w:rsid w:val="00DF6FFA"/>
    <w:rsid w:val="00E04878"/>
    <w:rsid w:val="00E05F17"/>
    <w:rsid w:val="00E20CD5"/>
    <w:rsid w:val="00E33DDF"/>
    <w:rsid w:val="00E36B2A"/>
    <w:rsid w:val="00E45857"/>
    <w:rsid w:val="00E47ED0"/>
    <w:rsid w:val="00E504F6"/>
    <w:rsid w:val="00E50AA8"/>
    <w:rsid w:val="00E5154B"/>
    <w:rsid w:val="00E63FFF"/>
    <w:rsid w:val="00E6463B"/>
    <w:rsid w:val="00E64D13"/>
    <w:rsid w:val="00E6605F"/>
    <w:rsid w:val="00E66FBF"/>
    <w:rsid w:val="00E67EE1"/>
    <w:rsid w:val="00E729EF"/>
    <w:rsid w:val="00E73AFE"/>
    <w:rsid w:val="00E74BC3"/>
    <w:rsid w:val="00E7630B"/>
    <w:rsid w:val="00E80E8D"/>
    <w:rsid w:val="00E85970"/>
    <w:rsid w:val="00E921D2"/>
    <w:rsid w:val="00E97971"/>
    <w:rsid w:val="00EB66D2"/>
    <w:rsid w:val="00EC6701"/>
    <w:rsid w:val="00ED4A54"/>
    <w:rsid w:val="00ED6374"/>
    <w:rsid w:val="00EE2CB2"/>
    <w:rsid w:val="00EE2F44"/>
    <w:rsid w:val="00EE544C"/>
    <w:rsid w:val="00EF2807"/>
    <w:rsid w:val="00EF4976"/>
    <w:rsid w:val="00EF5D8D"/>
    <w:rsid w:val="00F023CC"/>
    <w:rsid w:val="00F0375A"/>
    <w:rsid w:val="00F0442E"/>
    <w:rsid w:val="00F05921"/>
    <w:rsid w:val="00F1354A"/>
    <w:rsid w:val="00F14A02"/>
    <w:rsid w:val="00F1756B"/>
    <w:rsid w:val="00F253A9"/>
    <w:rsid w:val="00F2647D"/>
    <w:rsid w:val="00F27FC0"/>
    <w:rsid w:val="00F339D9"/>
    <w:rsid w:val="00F33E63"/>
    <w:rsid w:val="00F341A1"/>
    <w:rsid w:val="00F41753"/>
    <w:rsid w:val="00F45608"/>
    <w:rsid w:val="00F5006F"/>
    <w:rsid w:val="00F51D2D"/>
    <w:rsid w:val="00F64F3F"/>
    <w:rsid w:val="00F65053"/>
    <w:rsid w:val="00F66108"/>
    <w:rsid w:val="00F66462"/>
    <w:rsid w:val="00F757CD"/>
    <w:rsid w:val="00F82E3C"/>
    <w:rsid w:val="00F8505B"/>
    <w:rsid w:val="00F853D6"/>
    <w:rsid w:val="00F929E2"/>
    <w:rsid w:val="00F97BD5"/>
    <w:rsid w:val="00FA0AE1"/>
    <w:rsid w:val="00FA200C"/>
    <w:rsid w:val="00FA30B7"/>
    <w:rsid w:val="00FA3633"/>
    <w:rsid w:val="00FA5BE1"/>
    <w:rsid w:val="00FA6326"/>
    <w:rsid w:val="00FA6BA0"/>
    <w:rsid w:val="00FA759D"/>
    <w:rsid w:val="00FB07E1"/>
    <w:rsid w:val="00FB0A9F"/>
    <w:rsid w:val="00FB56AF"/>
    <w:rsid w:val="00FC3328"/>
    <w:rsid w:val="00FC3A56"/>
    <w:rsid w:val="00FD1215"/>
    <w:rsid w:val="00FD2F9F"/>
    <w:rsid w:val="00FD51CF"/>
    <w:rsid w:val="00FD7C54"/>
    <w:rsid w:val="00FE3F14"/>
    <w:rsid w:val="00FE75F7"/>
    <w:rsid w:val="00FF79AC"/>
    <w:rsid w:val="04CB7BE7"/>
    <w:rsid w:val="05AFC970"/>
    <w:rsid w:val="05B0C1D9"/>
    <w:rsid w:val="06D72BE9"/>
    <w:rsid w:val="07A75B3D"/>
    <w:rsid w:val="07BD96D5"/>
    <w:rsid w:val="07F57D7E"/>
    <w:rsid w:val="09FF30FE"/>
    <w:rsid w:val="0B36D02A"/>
    <w:rsid w:val="0B7F1CE2"/>
    <w:rsid w:val="0BED2B4F"/>
    <w:rsid w:val="0CF87D3A"/>
    <w:rsid w:val="0DAE12FC"/>
    <w:rsid w:val="0F8DD1A4"/>
    <w:rsid w:val="10F93C82"/>
    <w:rsid w:val="11D2AB29"/>
    <w:rsid w:val="12558F63"/>
    <w:rsid w:val="13FB8BC0"/>
    <w:rsid w:val="181AADA6"/>
    <w:rsid w:val="1908AC39"/>
    <w:rsid w:val="19D6FB77"/>
    <w:rsid w:val="19DD08EF"/>
    <w:rsid w:val="1B78D950"/>
    <w:rsid w:val="1B7F5E26"/>
    <w:rsid w:val="1E485FB6"/>
    <w:rsid w:val="1EA3E88E"/>
    <w:rsid w:val="1EE2AFCC"/>
    <w:rsid w:val="1F1D96B9"/>
    <w:rsid w:val="1F60D196"/>
    <w:rsid w:val="203FB8EF"/>
    <w:rsid w:val="20FAFFAD"/>
    <w:rsid w:val="210E1916"/>
    <w:rsid w:val="21B4768D"/>
    <w:rsid w:val="22B40A49"/>
    <w:rsid w:val="2428EE85"/>
    <w:rsid w:val="25E5D722"/>
    <w:rsid w:val="25EBAB0B"/>
    <w:rsid w:val="26BD6C05"/>
    <w:rsid w:val="28593C66"/>
    <w:rsid w:val="2A1292F6"/>
    <w:rsid w:val="2C56A3AA"/>
    <w:rsid w:val="2E6A51C1"/>
    <w:rsid w:val="2E8FFD64"/>
    <w:rsid w:val="2ED67AF1"/>
    <w:rsid w:val="3021057E"/>
    <w:rsid w:val="30277D76"/>
    <w:rsid w:val="30644E4B"/>
    <w:rsid w:val="32001EAC"/>
    <w:rsid w:val="322C1AEC"/>
    <w:rsid w:val="356F0586"/>
    <w:rsid w:val="357CB488"/>
    <w:rsid w:val="36707680"/>
    <w:rsid w:val="36E16ED2"/>
    <w:rsid w:val="38D7F4B6"/>
    <w:rsid w:val="38E28A4F"/>
    <w:rsid w:val="3A57971E"/>
    <w:rsid w:val="3ABD685A"/>
    <w:rsid w:val="3B24FDCA"/>
    <w:rsid w:val="3B3F7CC2"/>
    <w:rsid w:val="3C36AE77"/>
    <w:rsid w:val="3C5BC3A4"/>
    <w:rsid w:val="3CE547AA"/>
    <w:rsid w:val="3D521217"/>
    <w:rsid w:val="3E4E756D"/>
    <w:rsid w:val="3F552ED4"/>
    <w:rsid w:val="3F7A3C09"/>
    <w:rsid w:val="3FB1E737"/>
    <w:rsid w:val="4201E1D7"/>
    <w:rsid w:val="42A82AE1"/>
    <w:rsid w:val="4308BE33"/>
    <w:rsid w:val="45D793A2"/>
    <w:rsid w:val="463E456E"/>
    <w:rsid w:val="46C43C26"/>
    <w:rsid w:val="47A3D0BF"/>
    <w:rsid w:val="47D92398"/>
    <w:rsid w:val="494CAAD2"/>
    <w:rsid w:val="4B392956"/>
    <w:rsid w:val="4B6F1910"/>
    <w:rsid w:val="4D5F9B6D"/>
    <w:rsid w:val="4E6B91E0"/>
    <w:rsid w:val="50B8A54F"/>
    <w:rsid w:val="50CC09DC"/>
    <w:rsid w:val="5190D8E4"/>
    <w:rsid w:val="53B5B494"/>
    <w:rsid w:val="592D58EF"/>
    <w:rsid w:val="595756AC"/>
    <w:rsid w:val="59961107"/>
    <w:rsid w:val="5A302802"/>
    <w:rsid w:val="5A3D542C"/>
    <w:rsid w:val="5A655C67"/>
    <w:rsid w:val="5A6E631F"/>
    <w:rsid w:val="5D66B7AC"/>
    <w:rsid w:val="5DA23BB2"/>
    <w:rsid w:val="5DC96AAD"/>
    <w:rsid w:val="5E5668C1"/>
    <w:rsid w:val="5EDB9BE8"/>
    <w:rsid w:val="5F6BA10D"/>
    <w:rsid w:val="616BB6DD"/>
    <w:rsid w:val="623B7165"/>
    <w:rsid w:val="642D44CE"/>
    <w:rsid w:val="64A7BA2A"/>
    <w:rsid w:val="652B6A30"/>
    <w:rsid w:val="66438A8B"/>
    <w:rsid w:val="664CD702"/>
    <w:rsid w:val="68142498"/>
    <w:rsid w:val="6A4B7EE2"/>
    <w:rsid w:val="6A6CDB23"/>
    <w:rsid w:val="6CB793CD"/>
    <w:rsid w:val="6DD6F485"/>
    <w:rsid w:val="71688074"/>
    <w:rsid w:val="725A117E"/>
    <w:rsid w:val="771F7262"/>
    <w:rsid w:val="7727F9D5"/>
    <w:rsid w:val="777AD19C"/>
    <w:rsid w:val="780ACE0C"/>
    <w:rsid w:val="794A8FD7"/>
    <w:rsid w:val="799A28B3"/>
    <w:rsid w:val="7BCAE939"/>
    <w:rsid w:val="7C012C74"/>
    <w:rsid w:val="7DC34EC0"/>
    <w:rsid w:val="7E015E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D8E5"/>
  <w15:docId w15:val="{A1A33192-6902-4233-B3EC-82A8E299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BF5"/>
    <w:pPr>
      <w:spacing w:after="240" w:line="240" w:lineRule="auto"/>
      <w:jc w:val="left"/>
    </w:pPr>
    <w:rPr>
      <w:sz w:val="24"/>
    </w:rPr>
  </w:style>
  <w:style w:type="paragraph" w:styleId="Heading1">
    <w:name w:val="heading 1"/>
    <w:basedOn w:val="Normal"/>
    <w:next w:val="Normal"/>
    <w:link w:val="Heading1Char"/>
    <w:uiPriority w:val="9"/>
    <w:qFormat/>
    <w:rsid w:val="009232E3"/>
    <w:pPr>
      <w:keepNext/>
      <w:spacing w:before="240" w:after="120"/>
      <w:outlineLvl w:val="0"/>
    </w:pPr>
    <w:rPr>
      <w:b/>
      <w:spacing w:val="5"/>
      <w:sz w:val="32"/>
      <w:szCs w:val="32"/>
    </w:rPr>
  </w:style>
  <w:style w:type="paragraph" w:styleId="Heading2">
    <w:name w:val="heading 2"/>
    <w:basedOn w:val="Normal"/>
    <w:next w:val="Normal"/>
    <w:link w:val="Heading2Char"/>
    <w:uiPriority w:val="9"/>
    <w:unhideWhenUsed/>
    <w:qFormat/>
    <w:rsid w:val="009232E3"/>
    <w:pPr>
      <w:keepNext/>
      <w:spacing w:before="120" w:after="120"/>
      <w:outlineLvl w:val="1"/>
    </w:pPr>
    <w:rPr>
      <w:b/>
      <w:spacing w:val="5"/>
      <w:sz w:val="28"/>
      <w:szCs w:val="28"/>
    </w:rPr>
  </w:style>
  <w:style w:type="paragraph" w:styleId="Heading3">
    <w:name w:val="heading 3"/>
    <w:basedOn w:val="Normal"/>
    <w:next w:val="Normal"/>
    <w:link w:val="Heading3Char"/>
    <w:uiPriority w:val="9"/>
    <w:unhideWhenUsed/>
    <w:qFormat/>
    <w:rsid w:val="00DE0465"/>
    <w:pPr>
      <w:keepNext/>
      <w:spacing w:after="0"/>
      <w:outlineLvl w:val="2"/>
    </w:pPr>
    <w:rPr>
      <w:b/>
      <w:spacing w:val="5"/>
      <w:szCs w:val="24"/>
    </w:rPr>
  </w:style>
  <w:style w:type="paragraph" w:styleId="Heading4">
    <w:name w:val="heading 4"/>
    <w:basedOn w:val="Normal"/>
    <w:next w:val="Normal"/>
    <w:link w:val="Heading4Char"/>
    <w:uiPriority w:val="9"/>
    <w:semiHidden/>
    <w:unhideWhenUsed/>
    <w:qFormat/>
    <w:rsid w:val="00DE0465"/>
    <w:pPr>
      <w:spacing w:after="0"/>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DE0465"/>
    <w:pPr>
      <w:spacing w:after="0"/>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DE0465"/>
    <w:pPr>
      <w:spacing w:after="0"/>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DE0465"/>
    <w:pPr>
      <w:spacing w:after="0"/>
      <w:outlineLvl w:val="6"/>
    </w:pPr>
    <w:rPr>
      <w:b/>
      <w:bCs/>
      <w:smallCaps/>
      <w:color w:val="70AD47" w:themeColor="accent6"/>
      <w:spacing w:val="10"/>
      <w:sz w:val="20"/>
    </w:rPr>
  </w:style>
  <w:style w:type="paragraph" w:styleId="Heading8">
    <w:name w:val="heading 8"/>
    <w:basedOn w:val="Normal"/>
    <w:next w:val="Normal"/>
    <w:link w:val="Heading8Char"/>
    <w:uiPriority w:val="9"/>
    <w:semiHidden/>
    <w:unhideWhenUsed/>
    <w:qFormat/>
    <w:rsid w:val="00DE0465"/>
    <w:pPr>
      <w:spacing w:after="0"/>
      <w:outlineLvl w:val="7"/>
    </w:pPr>
    <w:rPr>
      <w:b/>
      <w:bCs/>
      <w:i/>
      <w:iCs/>
      <w:smallCaps/>
      <w:color w:val="538135" w:themeColor="accent6" w:themeShade="BF"/>
      <w:sz w:val="20"/>
    </w:rPr>
  </w:style>
  <w:style w:type="paragraph" w:styleId="Heading9">
    <w:name w:val="heading 9"/>
    <w:basedOn w:val="Normal"/>
    <w:next w:val="Normal"/>
    <w:link w:val="Heading9Char"/>
    <w:uiPriority w:val="9"/>
    <w:semiHidden/>
    <w:unhideWhenUsed/>
    <w:qFormat/>
    <w:rsid w:val="00DE0465"/>
    <w:pPr>
      <w:spacing w:after="0"/>
      <w:outlineLvl w:val="8"/>
    </w:pPr>
    <w:rPr>
      <w:b/>
      <w:bCs/>
      <w:i/>
      <w:iCs/>
      <w:smallCaps/>
      <w:color w:val="385623" w:themeColor="accent6" w:themeShade="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375E"/>
    <w:pPr>
      <w:spacing w:after="120"/>
      <w:jc w:val="center"/>
    </w:pPr>
    <w:rPr>
      <w:color w:val="262626" w:themeColor="text1" w:themeTint="D9"/>
      <w:sz w:val="52"/>
      <w:szCs w:val="52"/>
    </w:rPr>
  </w:style>
  <w:style w:type="character" w:customStyle="1" w:styleId="TitleChar">
    <w:name w:val="Title Char"/>
    <w:basedOn w:val="DefaultParagraphFont"/>
    <w:link w:val="Title"/>
    <w:uiPriority w:val="10"/>
    <w:rsid w:val="00A4375E"/>
    <w:rPr>
      <w:color w:val="262626" w:themeColor="text1" w:themeTint="D9"/>
      <w:sz w:val="52"/>
      <w:szCs w:val="52"/>
    </w:rPr>
  </w:style>
  <w:style w:type="character" w:customStyle="1" w:styleId="Heading1Char">
    <w:name w:val="Heading 1 Char"/>
    <w:basedOn w:val="DefaultParagraphFont"/>
    <w:link w:val="Heading1"/>
    <w:uiPriority w:val="9"/>
    <w:rsid w:val="009232E3"/>
    <w:rPr>
      <w:b/>
      <w:spacing w:val="5"/>
      <w:sz w:val="32"/>
      <w:szCs w:val="32"/>
    </w:rPr>
  </w:style>
  <w:style w:type="character" w:customStyle="1" w:styleId="Heading2Char">
    <w:name w:val="Heading 2 Char"/>
    <w:basedOn w:val="DefaultParagraphFont"/>
    <w:link w:val="Heading2"/>
    <w:uiPriority w:val="9"/>
    <w:rsid w:val="009232E3"/>
    <w:rPr>
      <w:b/>
      <w:spacing w:val="5"/>
      <w:sz w:val="28"/>
      <w:szCs w:val="28"/>
    </w:rPr>
  </w:style>
  <w:style w:type="character" w:customStyle="1" w:styleId="Heading3Char">
    <w:name w:val="Heading 3 Char"/>
    <w:basedOn w:val="DefaultParagraphFont"/>
    <w:link w:val="Heading3"/>
    <w:uiPriority w:val="9"/>
    <w:rsid w:val="00DE0465"/>
    <w:rPr>
      <w:b/>
      <w:spacing w:val="5"/>
      <w:sz w:val="24"/>
      <w:szCs w:val="24"/>
    </w:rPr>
  </w:style>
  <w:style w:type="character" w:customStyle="1" w:styleId="Heading4Char">
    <w:name w:val="Heading 4 Char"/>
    <w:basedOn w:val="DefaultParagraphFont"/>
    <w:link w:val="Heading4"/>
    <w:uiPriority w:val="9"/>
    <w:semiHidden/>
    <w:rsid w:val="00DE0465"/>
    <w:rPr>
      <w:i/>
      <w:iCs/>
      <w:smallCaps/>
      <w:spacing w:val="10"/>
      <w:sz w:val="22"/>
      <w:szCs w:val="22"/>
    </w:rPr>
  </w:style>
  <w:style w:type="character" w:customStyle="1" w:styleId="Heading5Char">
    <w:name w:val="Heading 5 Char"/>
    <w:basedOn w:val="DefaultParagraphFont"/>
    <w:link w:val="Heading5"/>
    <w:uiPriority w:val="9"/>
    <w:semiHidden/>
    <w:rsid w:val="00DE0465"/>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DE0465"/>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DE0465"/>
    <w:rPr>
      <w:b/>
      <w:bCs/>
      <w:smallCaps/>
      <w:color w:val="70AD47" w:themeColor="accent6"/>
      <w:spacing w:val="10"/>
    </w:rPr>
  </w:style>
  <w:style w:type="character" w:customStyle="1" w:styleId="Heading8Char">
    <w:name w:val="Heading 8 Char"/>
    <w:basedOn w:val="DefaultParagraphFont"/>
    <w:link w:val="Heading8"/>
    <w:uiPriority w:val="9"/>
    <w:semiHidden/>
    <w:rsid w:val="00DE0465"/>
    <w:rPr>
      <w:b/>
      <w:bCs/>
      <w:i/>
      <w:iCs/>
      <w:smallCaps/>
      <w:color w:val="538135" w:themeColor="accent6" w:themeShade="BF"/>
    </w:rPr>
  </w:style>
  <w:style w:type="character" w:customStyle="1" w:styleId="Heading9Char">
    <w:name w:val="Heading 9 Char"/>
    <w:basedOn w:val="DefaultParagraphFont"/>
    <w:link w:val="Heading9"/>
    <w:uiPriority w:val="9"/>
    <w:semiHidden/>
    <w:rsid w:val="00DE0465"/>
    <w:rPr>
      <w:b/>
      <w:bCs/>
      <w:i/>
      <w:iCs/>
      <w:smallCaps/>
      <w:color w:val="385623" w:themeColor="accent6" w:themeShade="80"/>
    </w:rPr>
  </w:style>
  <w:style w:type="paragraph" w:styleId="Caption">
    <w:name w:val="caption"/>
    <w:basedOn w:val="Normal"/>
    <w:next w:val="Normal"/>
    <w:uiPriority w:val="35"/>
    <w:unhideWhenUsed/>
    <w:qFormat/>
    <w:rsid w:val="007670C0"/>
    <w:rPr>
      <w:sz w:val="16"/>
      <w:szCs w:val="16"/>
    </w:rPr>
  </w:style>
  <w:style w:type="paragraph" w:styleId="Subtitle">
    <w:name w:val="Subtitle"/>
    <w:basedOn w:val="Normal"/>
    <w:next w:val="Normal"/>
    <w:link w:val="SubtitleChar"/>
    <w:uiPriority w:val="11"/>
    <w:qFormat/>
    <w:rsid w:val="00DE0465"/>
    <w:pPr>
      <w:spacing w:after="720"/>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DE0465"/>
    <w:rPr>
      <w:rFonts w:asciiTheme="majorHAnsi" w:eastAsiaTheme="majorEastAsia" w:hAnsiTheme="majorHAnsi" w:cstheme="majorBidi"/>
    </w:rPr>
  </w:style>
  <w:style w:type="character" w:styleId="Strong">
    <w:name w:val="Strong"/>
    <w:uiPriority w:val="22"/>
    <w:qFormat/>
    <w:rsid w:val="00DE0465"/>
    <w:rPr>
      <w:b/>
      <w:bCs/>
      <w:color w:val="70AD47" w:themeColor="accent6"/>
    </w:rPr>
  </w:style>
  <w:style w:type="character" w:styleId="Emphasis">
    <w:name w:val="Emphasis"/>
    <w:uiPriority w:val="20"/>
    <w:qFormat/>
    <w:rsid w:val="00DE0465"/>
    <w:rPr>
      <w:b/>
      <w:bCs/>
      <w:i/>
      <w:iCs/>
      <w:spacing w:val="10"/>
    </w:rPr>
  </w:style>
  <w:style w:type="paragraph" w:styleId="NoSpacing">
    <w:name w:val="No Spacing"/>
    <w:uiPriority w:val="1"/>
    <w:qFormat/>
    <w:rsid w:val="00DE0465"/>
    <w:pPr>
      <w:spacing w:after="0" w:line="240" w:lineRule="auto"/>
    </w:pPr>
  </w:style>
  <w:style w:type="paragraph" w:styleId="ListParagraph">
    <w:name w:val="List Paragraph"/>
    <w:basedOn w:val="Normal"/>
    <w:uiPriority w:val="34"/>
    <w:qFormat/>
    <w:rsid w:val="00DE0465"/>
    <w:pPr>
      <w:ind w:left="720"/>
      <w:contextualSpacing/>
    </w:pPr>
  </w:style>
  <w:style w:type="paragraph" w:styleId="Quote">
    <w:name w:val="Quote"/>
    <w:basedOn w:val="Normal"/>
    <w:next w:val="Normal"/>
    <w:link w:val="QuoteChar"/>
    <w:uiPriority w:val="29"/>
    <w:qFormat/>
    <w:rsid w:val="00DE0465"/>
    <w:rPr>
      <w:i/>
      <w:iCs/>
      <w:sz w:val="20"/>
    </w:rPr>
  </w:style>
  <w:style w:type="character" w:customStyle="1" w:styleId="QuoteChar">
    <w:name w:val="Quote Char"/>
    <w:basedOn w:val="DefaultParagraphFont"/>
    <w:link w:val="Quote"/>
    <w:uiPriority w:val="29"/>
    <w:rsid w:val="00DE0465"/>
    <w:rPr>
      <w:i/>
      <w:iCs/>
    </w:rPr>
  </w:style>
  <w:style w:type="paragraph" w:styleId="IntenseQuote">
    <w:name w:val="Intense Quote"/>
    <w:basedOn w:val="Normal"/>
    <w:next w:val="Normal"/>
    <w:link w:val="IntenseQuoteChar"/>
    <w:uiPriority w:val="30"/>
    <w:qFormat/>
    <w:rsid w:val="00DE0465"/>
    <w:pPr>
      <w:pBdr>
        <w:top w:val="single" w:sz="8" w:space="1" w:color="70AD47" w:themeColor="accent6"/>
      </w:pBdr>
      <w:spacing w:before="140" w:after="140"/>
      <w:ind w:left="1440" w:right="1440"/>
    </w:pPr>
    <w:rPr>
      <w:b/>
      <w:bCs/>
      <w:i/>
      <w:iCs/>
      <w:sz w:val="20"/>
    </w:rPr>
  </w:style>
  <w:style w:type="character" w:customStyle="1" w:styleId="IntenseQuoteChar">
    <w:name w:val="Intense Quote Char"/>
    <w:basedOn w:val="DefaultParagraphFont"/>
    <w:link w:val="IntenseQuote"/>
    <w:uiPriority w:val="30"/>
    <w:rsid w:val="00DE0465"/>
    <w:rPr>
      <w:b/>
      <w:bCs/>
      <w:i/>
      <w:iCs/>
    </w:rPr>
  </w:style>
  <w:style w:type="character" w:styleId="SubtleEmphasis">
    <w:name w:val="Subtle Emphasis"/>
    <w:uiPriority w:val="19"/>
    <w:qFormat/>
    <w:rsid w:val="00DE0465"/>
    <w:rPr>
      <w:i/>
      <w:iCs/>
    </w:rPr>
  </w:style>
  <w:style w:type="character" w:styleId="IntenseEmphasis">
    <w:name w:val="Intense Emphasis"/>
    <w:uiPriority w:val="21"/>
    <w:qFormat/>
    <w:rsid w:val="00DE0465"/>
    <w:rPr>
      <w:b/>
      <w:bCs/>
      <w:i/>
      <w:iCs/>
      <w:color w:val="70AD47" w:themeColor="accent6"/>
      <w:spacing w:val="10"/>
    </w:rPr>
  </w:style>
  <w:style w:type="character" w:styleId="SubtleReference">
    <w:name w:val="Subtle Reference"/>
    <w:uiPriority w:val="31"/>
    <w:qFormat/>
    <w:rsid w:val="00DE0465"/>
    <w:rPr>
      <w:b/>
      <w:bCs/>
    </w:rPr>
  </w:style>
  <w:style w:type="character" w:styleId="IntenseReference">
    <w:name w:val="Intense Reference"/>
    <w:uiPriority w:val="32"/>
    <w:qFormat/>
    <w:rsid w:val="00DE0465"/>
    <w:rPr>
      <w:b/>
      <w:bCs/>
      <w:smallCaps/>
      <w:spacing w:val="5"/>
      <w:sz w:val="22"/>
      <w:szCs w:val="22"/>
      <w:u w:val="single"/>
    </w:rPr>
  </w:style>
  <w:style w:type="character" w:styleId="BookTitle">
    <w:name w:val="Book Title"/>
    <w:uiPriority w:val="33"/>
    <w:qFormat/>
    <w:rsid w:val="00DE0465"/>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DE0465"/>
    <w:pPr>
      <w:outlineLvl w:val="9"/>
    </w:pPr>
  </w:style>
  <w:style w:type="character" w:styleId="Hyperlink">
    <w:name w:val="Hyperlink"/>
    <w:basedOn w:val="DefaultParagraphFont"/>
    <w:uiPriority w:val="99"/>
    <w:unhideWhenUsed/>
    <w:rsid w:val="00C9024E"/>
    <w:rPr>
      <w:b/>
      <w:color w:val="0563C1" w:themeColor="hyperlink"/>
      <w:u w:val="single"/>
    </w:rPr>
  </w:style>
  <w:style w:type="character" w:styleId="UnresolvedMention">
    <w:name w:val="Unresolved Mention"/>
    <w:basedOn w:val="DefaultParagraphFont"/>
    <w:uiPriority w:val="99"/>
    <w:semiHidden/>
    <w:unhideWhenUsed/>
    <w:rsid w:val="009D2EAC"/>
    <w:rPr>
      <w:color w:val="605E5C"/>
      <w:shd w:val="clear" w:color="auto" w:fill="E1DFDD"/>
    </w:rPr>
  </w:style>
  <w:style w:type="paragraph" w:styleId="NormalWeb">
    <w:name w:val="Normal (Web)"/>
    <w:basedOn w:val="Normal"/>
    <w:uiPriority w:val="99"/>
    <w:semiHidden/>
    <w:unhideWhenUsed/>
    <w:rsid w:val="00C53CF7"/>
    <w:pPr>
      <w:spacing w:before="100" w:beforeAutospacing="1" w:after="100" w:afterAutospacing="1"/>
    </w:pPr>
    <w:rPr>
      <w:rFonts w:ascii="Times New Roman" w:hAnsi="Times New Roman" w:cs="Times New Roman"/>
      <w:szCs w:val="24"/>
      <w:lang w:eastAsia="en-GB"/>
    </w:rPr>
  </w:style>
  <w:style w:type="character" w:styleId="FollowedHyperlink">
    <w:name w:val="FollowedHyperlink"/>
    <w:basedOn w:val="DefaultParagraphFont"/>
    <w:uiPriority w:val="99"/>
    <w:semiHidden/>
    <w:unhideWhenUsed/>
    <w:rsid w:val="00CB7BF5"/>
    <w:rPr>
      <w:b/>
      <w:color w:val="954F72" w:themeColor="followedHyperlink"/>
      <w:u w:val="single"/>
    </w:rPr>
  </w:style>
  <w:style w:type="paragraph" w:styleId="Header">
    <w:name w:val="header"/>
    <w:basedOn w:val="Normal"/>
    <w:link w:val="HeaderChar"/>
    <w:uiPriority w:val="99"/>
    <w:unhideWhenUsed/>
    <w:rsid w:val="008C0013"/>
    <w:pPr>
      <w:tabs>
        <w:tab w:val="center" w:pos="4513"/>
        <w:tab w:val="right" w:pos="9026"/>
      </w:tabs>
      <w:spacing w:after="0"/>
    </w:pPr>
  </w:style>
  <w:style w:type="character" w:customStyle="1" w:styleId="HeaderChar">
    <w:name w:val="Header Char"/>
    <w:basedOn w:val="DefaultParagraphFont"/>
    <w:link w:val="Header"/>
    <w:uiPriority w:val="99"/>
    <w:rsid w:val="008C0013"/>
    <w:rPr>
      <w:sz w:val="24"/>
    </w:rPr>
  </w:style>
  <w:style w:type="paragraph" w:styleId="Footer">
    <w:name w:val="footer"/>
    <w:basedOn w:val="Normal"/>
    <w:link w:val="FooterChar"/>
    <w:uiPriority w:val="99"/>
    <w:unhideWhenUsed/>
    <w:rsid w:val="008C0013"/>
    <w:pPr>
      <w:tabs>
        <w:tab w:val="center" w:pos="4513"/>
        <w:tab w:val="right" w:pos="9026"/>
      </w:tabs>
      <w:spacing w:after="0"/>
    </w:pPr>
  </w:style>
  <w:style w:type="character" w:customStyle="1" w:styleId="FooterChar">
    <w:name w:val="Footer Char"/>
    <w:basedOn w:val="DefaultParagraphFont"/>
    <w:link w:val="Footer"/>
    <w:uiPriority w:val="99"/>
    <w:rsid w:val="008C0013"/>
    <w:rPr>
      <w:sz w:val="24"/>
    </w:rPr>
  </w:style>
  <w:style w:type="table" w:styleId="TableGrid">
    <w:name w:val="Table Grid"/>
    <w:basedOn w:val="TableNormal"/>
    <w:uiPriority w:val="39"/>
    <w:rsid w:val="00C02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95D33"/>
    <w:pPr>
      <w:tabs>
        <w:tab w:val="right" w:leader="dot" w:pos="9016"/>
      </w:tabs>
      <w:spacing w:after="100"/>
    </w:pPr>
  </w:style>
  <w:style w:type="paragraph" w:styleId="TOC2">
    <w:name w:val="toc 2"/>
    <w:basedOn w:val="Normal"/>
    <w:next w:val="Normal"/>
    <w:autoRedefine/>
    <w:uiPriority w:val="39"/>
    <w:unhideWhenUsed/>
    <w:rsid w:val="00AD363F"/>
    <w:pPr>
      <w:tabs>
        <w:tab w:val="right" w:leader="dot" w:pos="9016"/>
      </w:tabs>
      <w:spacing w:after="100"/>
      <w:ind w:left="240"/>
    </w:pPr>
  </w:style>
  <w:style w:type="paragraph" w:customStyle="1" w:styleId="paragraph">
    <w:name w:val="paragraph"/>
    <w:basedOn w:val="Normal"/>
    <w:rsid w:val="00672198"/>
    <w:pPr>
      <w:spacing w:after="0"/>
    </w:pPr>
    <w:rPr>
      <w:rFonts w:ascii="Times New Roman" w:eastAsia="Times New Roman" w:hAnsi="Times New Roman" w:cs="Times New Roman"/>
      <w:szCs w:val="24"/>
      <w:lang w:eastAsia="en-GB"/>
    </w:rPr>
  </w:style>
  <w:style w:type="character" w:customStyle="1" w:styleId="normaltextrun1">
    <w:name w:val="normaltextrun1"/>
    <w:basedOn w:val="DefaultParagraphFont"/>
    <w:rsid w:val="00672198"/>
  </w:style>
  <w:style w:type="character" w:customStyle="1" w:styleId="eop">
    <w:name w:val="eop"/>
    <w:basedOn w:val="DefaultParagraphFont"/>
    <w:rsid w:val="00672198"/>
  </w:style>
  <w:style w:type="paragraph" w:styleId="Revision">
    <w:name w:val="Revision"/>
    <w:hidden/>
    <w:uiPriority w:val="99"/>
    <w:semiHidden/>
    <w:rsid w:val="007E4927"/>
    <w:pPr>
      <w:spacing w:after="0" w:line="240" w:lineRule="auto"/>
      <w:jc w:val="left"/>
    </w:pPr>
    <w:rPr>
      <w:sz w:val="24"/>
    </w:rPr>
  </w:style>
  <w:style w:type="paragraph" w:customStyle="1" w:styleId="HEANumberings">
    <w:name w:val="HEA Numberings"/>
    <w:basedOn w:val="Normal"/>
    <w:link w:val="HEANumberingsChar"/>
    <w:uiPriority w:val="1"/>
    <w:qFormat/>
    <w:rsid w:val="780ACE0C"/>
    <w:pPr>
      <w:spacing w:before="60" w:after="60"/>
      <w:ind w:left="720"/>
      <w:contextualSpacing/>
    </w:pPr>
    <w:rPr>
      <w:rFonts w:ascii="Arial" w:hAnsi="Arial"/>
      <w:color w:val="000000" w:themeColor="text1"/>
      <w:sz w:val="22"/>
      <w:szCs w:val="22"/>
    </w:rPr>
  </w:style>
  <w:style w:type="character" w:customStyle="1" w:styleId="HEANumberingsChar">
    <w:name w:val="HEA Numberings Char"/>
    <w:basedOn w:val="DefaultParagraphFont"/>
    <w:link w:val="HEANumberings"/>
    <w:uiPriority w:val="1"/>
    <w:rsid w:val="780ACE0C"/>
    <w:rPr>
      <w:rFonts w:ascii="Arial" w:eastAsiaTheme="minorEastAsia" w:hAnsi="Arial" w:cstheme="minorBidi"/>
      <w:color w:val="000000" w:themeColor="text1"/>
      <w:sz w:val="22"/>
      <w:szCs w:val="22"/>
      <w:lang w:val="en-GB"/>
    </w:rPr>
  </w:style>
  <w:style w:type="character" w:styleId="CommentReference">
    <w:name w:val="annotation reference"/>
    <w:basedOn w:val="DefaultParagraphFont"/>
    <w:uiPriority w:val="99"/>
    <w:semiHidden/>
    <w:unhideWhenUsed/>
    <w:rsid w:val="007A24ED"/>
    <w:rPr>
      <w:sz w:val="16"/>
      <w:szCs w:val="16"/>
    </w:rPr>
  </w:style>
  <w:style w:type="paragraph" w:styleId="CommentText">
    <w:name w:val="annotation text"/>
    <w:basedOn w:val="Normal"/>
    <w:link w:val="CommentTextChar"/>
    <w:uiPriority w:val="99"/>
    <w:unhideWhenUsed/>
    <w:rsid w:val="007A24ED"/>
    <w:rPr>
      <w:sz w:val="20"/>
    </w:rPr>
  </w:style>
  <w:style w:type="character" w:customStyle="1" w:styleId="CommentTextChar">
    <w:name w:val="Comment Text Char"/>
    <w:basedOn w:val="DefaultParagraphFont"/>
    <w:link w:val="CommentText"/>
    <w:uiPriority w:val="99"/>
    <w:rsid w:val="007A24ED"/>
  </w:style>
  <w:style w:type="paragraph" w:styleId="CommentSubject">
    <w:name w:val="annotation subject"/>
    <w:basedOn w:val="CommentText"/>
    <w:next w:val="CommentText"/>
    <w:link w:val="CommentSubjectChar"/>
    <w:uiPriority w:val="99"/>
    <w:semiHidden/>
    <w:unhideWhenUsed/>
    <w:rsid w:val="007A24ED"/>
    <w:rPr>
      <w:b/>
      <w:bCs/>
    </w:rPr>
  </w:style>
  <w:style w:type="character" w:customStyle="1" w:styleId="CommentSubjectChar">
    <w:name w:val="Comment Subject Char"/>
    <w:basedOn w:val="CommentTextChar"/>
    <w:link w:val="CommentSubject"/>
    <w:uiPriority w:val="99"/>
    <w:semiHidden/>
    <w:rsid w:val="007A24ED"/>
    <w:rPr>
      <w:b/>
      <w:bCs/>
    </w:rPr>
  </w:style>
  <w:style w:type="character" w:customStyle="1" w:styleId="normaltextrun">
    <w:name w:val="normaltextrun"/>
    <w:basedOn w:val="DefaultParagraphFont"/>
    <w:rsid w:val="00A30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83676">
      <w:bodyDiv w:val="1"/>
      <w:marLeft w:val="0"/>
      <w:marRight w:val="0"/>
      <w:marTop w:val="0"/>
      <w:marBottom w:val="0"/>
      <w:divBdr>
        <w:top w:val="none" w:sz="0" w:space="0" w:color="auto"/>
        <w:left w:val="none" w:sz="0" w:space="0" w:color="auto"/>
        <w:bottom w:val="none" w:sz="0" w:space="0" w:color="auto"/>
        <w:right w:val="none" w:sz="0" w:space="0" w:color="auto"/>
      </w:divBdr>
    </w:div>
    <w:div w:id="456917370">
      <w:bodyDiv w:val="1"/>
      <w:marLeft w:val="0"/>
      <w:marRight w:val="0"/>
      <w:marTop w:val="0"/>
      <w:marBottom w:val="0"/>
      <w:divBdr>
        <w:top w:val="none" w:sz="0" w:space="0" w:color="auto"/>
        <w:left w:val="none" w:sz="0" w:space="0" w:color="auto"/>
        <w:bottom w:val="none" w:sz="0" w:space="0" w:color="auto"/>
        <w:right w:val="none" w:sz="0" w:space="0" w:color="auto"/>
      </w:divBdr>
      <w:divsChild>
        <w:div w:id="246817258">
          <w:marLeft w:val="0"/>
          <w:marRight w:val="0"/>
          <w:marTop w:val="0"/>
          <w:marBottom w:val="0"/>
          <w:divBdr>
            <w:top w:val="none" w:sz="0" w:space="0" w:color="auto"/>
            <w:left w:val="none" w:sz="0" w:space="0" w:color="auto"/>
            <w:bottom w:val="none" w:sz="0" w:space="0" w:color="auto"/>
            <w:right w:val="none" w:sz="0" w:space="0" w:color="auto"/>
          </w:divBdr>
          <w:divsChild>
            <w:div w:id="1567649336">
              <w:marLeft w:val="0"/>
              <w:marRight w:val="0"/>
              <w:marTop w:val="0"/>
              <w:marBottom w:val="0"/>
              <w:divBdr>
                <w:top w:val="none" w:sz="0" w:space="0" w:color="auto"/>
                <w:left w:val="none" w:sz="0" w:space="0" w:color="auto"/>
                <w:bottom w:val="none" w:sz="0" w:space="0" w:color="auto"/>
                <w:right w:val="none" w:sz="0" w:space="0" w:color="auto"/>
              </w:divBdr>
              <w:divsChild>
                <w:div w:id="713038275">
                  <w:marLeft w:val="0"/>
                  <w:marRight w:val="0"/>
                  <w:marTop w:val="0"/>
                  <w:marBottom w:val="0"/>
                  <w:divBdr>
                    <w:top w:val="none" w:sz="0" w:space="0" w:color="auto"/>
                    <w:left w:val="none" w:sz="0" w:space="0" w:color="auto"/>
                    <w:bottom w:val="none" w:sz="0" w:space="0" w:color="auto"/>
                    <w:right w:val="none" w:sz="0" w:space="0" w:color="auto"/>
                  </w:divBdr>
                  <w:divsChild>
                    <w:div w:id="1147162087">
                      <w:marLeft w:val="0"/>
                      <w:marRight w:val="0"/>
                      <w:marTop w:val="0"/>
                      <w:marBottom w:val="0"/>
                      <w:divBdr>
                        <w:top w:val="none" w:sz="0" w:space="0" w:color="auto"/>
                        <w:left w:val="none" w:sz="0" w:space="0" w:color="auto"/>
                        <w:bottom w:val="none" w:sz="0" w:space="0" w:color="auto"/>
                        <w:right w:val="none" w:sz="0" w:space="0" w:color="auto"/>
                      </w:divBdr>
                      <w:divsChild>
                        <w:div w:id="576015924">
                          <w:marLeft w:val="0"/>
                          <w:marRight w:val="0"/>
                          <w:marTop w:val="0"/>
                          <w:marBottom w:val="0"/>
                          <w:divBdr>
                            <w:top w:val="none" w:sz="0" w:space="0" w:color="auto"/>
                            <w:left w:val="none" w:sz="0" w:space="0" w:color="auto"/>
                            <w:bottom w:val="none" w:sz="0" w:space="0" w:color="auto"/>
                            <w:right w:val="none" w:sz="0" w:space="0" w:color="auto"/>
                          </w:divBdr>
                          <w:divsChild>
                            <w:div w:id="242225604">
                              <w:marLeft w:val="0"/>
                              <w:marRight w:val="0"/>
                              <w:marTop w:val="0"/>
                              <w:marBottom w:val="0"/>
                              <w:divBdr>
                                <w:top w:val="none" w:sz="0" w:space="0" w:color="auto"/>
                                <w:left w:val="none" w:sz="0" w:space="0" w:color="auto"/>
                                <w:bottom w:val="none" w:sz="0" w:space="0" w:color="auto"/>
                                <w:right w:val="none" w:sz="0" w:space="0" w:color="auto"/>
                              </w:divBdr>
                              <w:divsChild>
                                <w:div w:id="1188758762">
                                  <w:marLeft w:val="0"/>
                                  <w:marRight w:val="0"/>
                                  <w:marTop w:val="0"/>
                                  <w:marBottom w:val="0"/>
                                  <w:divBdr>
                                    <w:top w:val="none" w:sz="0" w:space="0" w:color="auto"/>
                                    <w:left w:val="none" w:sz="0" w:space="0" w:color="auto"/>
                                    <w:bottom w:val="none" w:sz="0" w:space="0" w:color="auto"/>
                                    <w:right w:val="none" w:sz="0" w:space="0" w:color="auto"/>
                                  </w:divBdr>
                                  <w:divsChild>
                                    <w:div w:id="1746144192">
                                      <w:marLeft w:val="0"/>
                                      <w:marRight w:val="0"/>
                                      <w:marTop w:val="0"/>
                                      <w:marBottom w:val="0"/>
                                      <w:divBdr>
                                        <w:top w:val="none" w:sz="0" w:space="0" w:color="auto"/>
                                        <w:left w:val="none" w:sz="0" w:space="0" w:color="auto"/>
                                        <w:bottom w:val="none" w:sz="0" w:space="0" w:color="auto"/>
                                        <w:right w:val="none" w:sz="0" w:space="0" w:color="auto"/>
                                      </w:divBdr>
                                      <w:divsChild>
                                        <w:div w:id="409499629">
                                          <w:marLeft w:val="0"/>
                                          <w:marRight w:val="0"/>
                                          <w:marTop w:val="0"/>
                                          <w:marBottom w:val="0"/>
                                          <w:divBdr>
                                            <w:top w:val="none" w:sz="0" w:space="0" w:color="auto"/>
                                            <w:left w:val="none" w:sz="0" w:space="0" w:color="auto"/>
                                            <w:bottom w:val="none" w:sz="0" w:space="0" w:color="auto"/>
                                            <w:right w:val="none" w:sz="0" w:space="0" w:color="auto"/>
                                          </w:divBdr>
                                          <w:divsChild>
                                            <w:div w:id="373621470">
                                              <w:marLeft w:val="0"/>
                                              <w:marRight w:val="0"/>
                                              <w:marTop w:val="0"/>
                                              <w:marBottom w:val="0"/>
                                              <w:divBdr>
                                                <w:top w:val="none" w:sz="0" w:space="0" w:color="auto"/>
                                                <w:left w:val="none" w:sz="0" w:space="0" w:color="auto"/>
                                                <w:bottom w:val="none" w:sz="0" w:space="0" w:color="auto"/>
                                                <w:right w:val="none" w:sz="0" w:space="0" w:color="auto"/>
                                              </w:divBdr>
                                              <w:divsChild>
                                                <w:div w:id="635185849">
                                                  <w:marLeft w:val="0"/>
                                                  <w:marRight w:val="0"/>
                                                  <w:marTop w:val="0"/>
                                                  <w:marBottom w:val="0"/>
                                                  <w:divBdr>
                                                    <w:top w:val="none" w:sz="0" w:space="0" w:color="auto"/>
                                                    <w:left w:val="none" w:sz="0" w:space="0" w:color="auto"/>
                                                    <w:bottom w:val="none" w:sz="0" w:space="0" w:color="auto"/>
                                                    <w:right w:val="none" w:sz="0" w:space="0" w:color="auto"/>
                                                  </w:divBdr>
                                                  <w:divsChild>
                                                    <w:div w:id="962734334">
                                                      <w:marLeft w:val="0"/>
                                                      <w:marRight w:val="0"/>
                                                      <w:marTop w:val="0"/>
                                                      <w:marBottom w:val="0"/>
                                                      <w:divBdr>
                                                        <w:top w:val="single" w:sz="6" w:space="0" w:color="auto"/>
                                                        <w:left w:val="none" w:sz="0" w:space="0" w:color="auto"/>
                                                        <w:bottom w:val="single" w:sz="6" w:space="0" w:color="auto"/>
                                                        <w:right w:val="none" w:sz="0" w:space="0" w:color="auto"/>
                                                      </w:divBdr>
                                                      <w:divsChild>
                                                        <w:div w:id="809205307">
                                                          <w:marLeft w:val="0"/>
                                                          <w:marRight w:val="0"/>
                                                          <w:marTop w:val="0"/>
                                                          <w:marBottom w:val="0"/>
                                                          <w:divBdr>
                                                            <w:top w:val="none" w:sz="0" w:space="0" w:color="auto"/>
                                                            <w:left w:val="none" w:sz="0" w:space="0" w:color="auto"/>
                                                            <w:bottom w:val="none" w:sz="0" w:space="0" w:color="auto"/>
                                                            <w:right w:val="none" w:sz="0" w:space="0" w:color="auto"/>
                                                          </w:divBdr>
                                                          <w:divsChild>
                                                            <w:div w:id="1024477347">
                                                              <w:marLeft w:val="0"/>
                                                              <w:marRight w:val="0"/>
                                                              <w:marTop w:val="0"/>
                                                              <w:marBottom w:val="0"/>
                                                              <w:divBdr>
                                                                <w:top w:val="none" w:sz="0" w:space="0" w:color="auto"/>
                                                                <w:left w:val="none" w:sz="0" w:space="0" w:color="auto"/>
                                                                <w:bottom w:val="none" w:sz="0" w:space="0" w:color="auto"/>
                                                                <w:right w:val="none" w:sz="0" w:space="0" w:color="auto"/>
                                                              </w:divBdr>
                                                              <w:divsChild>
                                                                <w:div w:id="1476682881">
                                                                  <w:marLeft w:val="0"/>
                                                                  <w:marRight w:val="0"/>
                                                                  <w:marTop w:val="0"/>
                                                                  <w:marBottom w:val="0"/>
                                                                  <w:divBdr>
                                                                    <w:top w:val="none" w:sz="0" w:space="0" w:color="auto"/>
                                                                    <w:left w:val="none" w:sz="0" w:space="0" w:color="auto"/>
                                                                    <w:bottom w:val="none" w:sz="0" w:space="0" w:color="auto"/>
                                                                    <w:right w:val="none" w:sz="0" w:space="0" w:color="auto"/>
                                                                  </w:divBdr>
                                                                  <w:divsChild>
                                                                    <w:div w:id="591357821">
                                                                      <w:marLeft w:val="0"/>
                                                                      <w:marRight w:val="0"/>
                                                                      <w:marTop w:val="0"/>
                                                                      <w:marBottom w:val="0"/>
                                                                      <w:divBdr>
                                                                        <w:top w:val="none" w:sz="0" w:space="0" w:color="auto"/>
                                                                        <w:left w:val="none" w:sz="0" w:space="0" w:color="auto"/>
                                                                        <w:bottom w:val="none" w:sz="0" w:space="0" w:color="auto"/>
                                                                        <w:right w:val="none" w:sz="0" w:space="0" w:color="auto"/>
                                                                      </w:divBdr>
                                                                      <w:divsChild>
                                                                        <w:div w:id="240024575">
                                                                          <w:marLeft w:val="0"/>
                                                                          <w:marRight w:val="0"/>
                                                                          <w:marTop w:val="0"/>
                                                                          <w:marBottom w:val="0"/>
                                                                          <w:divBdr>
                                                                            <w:top w:val="none" w:sz="0" w:space="0" w:color="auto"/>
                                                                            <w:left w:val="none" w:sz="0" w:space="0" w:color="auto"/>
                                                                            <w:bottom w:val="none" w:sz="0" w:space="0" w:color="auto"/>
                                                                            <w:right w:val="none" w:sz="0" w:space="0" w:color="auto"/>
                                                                          </w:divBdr>
                                                                          <w:divsChild>
                                                                            <w:div w:id="1678456970">
                                                                              <w:marLeft w:val="0"/>
                                                                              <w:marRight w:val="0"/>
                                                                              <w:marTop w:val="0"/>
                                                                              <w:marBottom w:val="0"/>
                                                                              <w:divBdr>
                                                                                <w:top w:val="none" w:sz="0" w:space="0" w:color="auto"/>
                                                                                <w:left w:val="none" w:sz="0" w:space="0" w:color="auto"/>
                                                                                <w:bottom w:val="none" w:sz="0" w:space="0" w:color="auto"/>
                                                                                <w:right w:val="none" w:sz="0" w:space="0" w:color="auto"/>
                                                                              </w:divBdr>
                                                                              <w:divsChild>
                                                                                <w:div w:id="318114616">
                                                                                  <w:marLeft w:val="0"/>
                                                                                  <w:marRight w:val="0"/>
                                                                                  <w:marTop w:val="0"/>
                                                                                  <w:marBottom w:val="0"/>
                                                                                  <w:divBdr>
                                                                                    <w:top w:val="none" w:sz="0" w:space="0" w:color="auto"/>
                                                                                    <w:left w:val="none" w:sz="0" w:space="0" w:color="auto"/>
                                                                                    <w:bottom w:val="none" w:sz="0" w:space="0" w:color="auto"/>
                                                                                    <w:right w:val="none" w:sz="0" w:space="0" w:color="auto"/>
                                                                                  </w:divBdr>
                                                                                </w:div>
                                                                                <w:div w:id="518929506">
                                                                                  <w:marLeft w:val="0"/>
                                                                                  <w:marRight w:val="0"/>
                                                                                  <w:marTop w:val="0"/>
                                                                                  <w:marBottom w:val="0"/>
                                                                                  <w:divBdr>
                                                                                    <w:top w:val="none" w:sz="0" w:space="0" w:color="auto"/>
                                                                                    <w:left w:val="none" w:sz="0" w:space="0" w:color="auto"/>
                                                                                    <w:bottom w:val="none" w:sz="0" w:space="0" w:color="auto"/>
                                                                                    <w:right w:val="none" w:sz="0" w:space="0" w:color="auto"/>
                                                                                  </w:divBdr>
                                                                                  <w:divsChild>
                                                                                    <w:div w:id="1170943627">
                                                                                      <w:marLeft w:val="0"/>
                                                                                      <w:marRight w:val="0"/>
                                                                                      <w:marTop w:val="0"/>
                                                                                      <w:marBottom w:val="0"/>
                                                                                      <w:divBdr>
                                                                                        <w:top w:val="none" w:sz="0" w:space="0" w:color="auto"/>
                                                                                        <w:left w:val="none" w:sz="0" w:space="0" w:color="auto"/>
                                                                                        <w:bottom w:val="none" w:sz="0" w:space="0" w:color="auto"/>
                                                                                        <w:right w:val="none" w:sz="0" w:space="0" w:color="auto"/>
                                                                                      </w:divBdr>
                                                                                    </w:div>
                                                                                    <w:div w:id="1487934857">
                                                                                      <w:marLeft w:val="0"/>
                                                                                      <w:marRight w:val="0"/>
                                                                                      <w:marTop w:val="0"/>
                                                                                      <w:marBottom w:val="0"/>
                                                                                      <w:divBdr>
                                                                                        <w:top w:val="none" w:sz="0" w:space="0" w:color="auto"/>
                                                                                        <w:left w:val="none" w:sz="0" w:space="0" w:color="auto"/>
                                                                                        <w:bottom w:val="none" w:sz="0" w:space="0" w:color="auto"/>
                                                                                        <w:right w:val="none" w:sz="0" w:space="0" w:color="auto"/>
                                                                                      </w:divBdr>
                                                                                    </w:div>
                                                                                  </w:divsChild>
                                                                                </w:div>
                                                                                <w:div w:id="992106235">
                                                                                  <w:marLeft w:val="0"/>
                                                                                  <w:marRight w:val="0"/>
                                                                                  <w:marTop w:val="0"/>
                                                                                  <w:marBottom w:val="0"/>
                                                                                  <w:divBdr>
                                                                                    <w:top w:val="none" w:sz="0" w:space="0" w:color="auto"/>
                                                                                    <w:left w:val="none" w:sz="0" w:space="0" w:color="auto"/>
                                                                                    <w:bottom w:val="none" w:sz="0" w:space="0" w:color="auto"/>
                                                                                    <w:right w:val="none" w:sz="0" w:space="0" w:color="auto"/>
                                                                                  </w:divBdr>
                                                                                </w:div>
                                                                                <w:div w:id="1192302186">
                                                                                  <w:marLeft w:val="0"/>
                                                                                  <w:marRight w:val="0"/>
                                                                                  <w:marTop w:val="0"/>
                                                                                  <w:marBottom w:val="0"/>
                                                                                  <w:divBdr>
                                                                                    <w:top w:val="none" w:sz="0" w:space="0" w:color="auto"/>
                                                                                    <w:left w:val="none" w:sz="0" w:space="0" w:color="auto"/>
                                                                                    <w:bottom w:val="none" w:sz="0" w:space="0" w:color="auto"/>
                                                                                    <w:right w:val="none" w:sz="0" w:space="0" w:color="auto"/>
                                                                                  </w:divBdr>
                                                                                  <w:divsChild>
                                                                                    <w:div w:id="502739740">
                                                                                      <w:marLeft w:val="0"/>
                                                                                      <w:marRight w:val="0"/>
                                                                                      <w:marTop w:val="0"/>
                                                                                      <w:marBottom w:val="0"/>
                                                                                      <w:divBdr>
                                                                                        <w:top w:val="none" w:sz="0" w:space="0" w:color="auto"/>
                                                                                        <w:left w:val="none" w:sz="0" w:space="0" w:color="auto"/>
                                                                                        <w:bottom w:val="none" w:sz="0" w:space="0" w:color="auto"/>
                                                                                        <w:right w:val="none" w:sz="0" w:space="0" w:color="auto"/>
                                                                                      </w:divBdr>
                                                                                    </w:div>
                                                                                    <w:div w:id="1367171073">
                                                                                      <w:marLeft w:val="0"/>
                                                                                      <w:marRight w:val="0"/>
                                                                                      <w:marTop w:val="0"/>
                                                                                      <w:marBottom w:val="0"/>
                                                                                      <w:divBdr>
                                                                                        <w:top w:val="none" w:sz="0" w:space="0" w:color="auto"/>
                                                                                        <w:left w:val="none" w:sz="0" w:space="0" w:color="auto"/>
                                                                                        <w:bottom w:val="none" w:sz="0" w:space="0" w:color="auto"/>
                                                                                        <w:right w:val="none" w:sz="0" w:space="0" w:color="auto"/>
                                                                                      </w:divBdr>
                                                                                    </w:div>
                                                                                  </w:divsChild>
                                                                                </w:div>
                                                                                <w:div w:id="1219198256">
                                                                                  <w:marLeft w:val="0"/>
                                                                                  <w:marRight w:val="0"/>
                                                                                  <w:marTop w:val="0"/>
                                                                                  <w:marBottom w:val="0"/>
                                                                                  <w:divBdr>
                                                                                    <w:top w:val="none" w:sz="0" w:space="0" w:color="auto"/>
                                                                                    <w:left w:val="none" w:sz="0" w:space="0" w:color="auto"/>
                                                                                    <w:bottom w:val="none" w:sz="0" w:space="0" w:color="auto"/>
                                                                                    <w:right w:val="none" w:sz="0" w:space="0" w:color="auto"/>
                                                                                  </w:divBdr>
                                                                                  <w:divsChild>
                                                                                    <w:div w:id="749422439">
                                                                                      <w:marLeft w:val="0"/>
                                                                                      <w:marRight w:val="0"/>
                                                                                      <w:marTop w:val="0"/>
                                                                                      <w:marBottom w:val="0"/>
                                                                                      <w:divBdr>
                                                                                        <w:top w:val="none" w:sz="0" w:space="0" w:color="auto"/>
                                                                                        <w:left w:val="none" w:sz="0" w:space="0" w:color="auto"/>
                                                                                        <w:bottom w:val="none" w:sz="0" w:space="0" w:color="auto"/>
                                                                                        <w:right w:val="none" w:sz="0" w:space="0" w:color="auto"/>
                                                                                      </w:divBdr>
                                                                                    </w:div>
                                                                                    <w:div w:id="750002584">
                                                                                      <w:marLeft w:val="0"/>
                                                                                      <w:marRight w:val="0"/>
                                                                                      <w:marTop w:val="0"/>
                                                                                      <w:marBottom w:val="0"/>
                                                                                      <w:divBdr>
                                                                                        <w:top w:val="none" w:sz="0" w:space="0" w:color="auto"/>
                                                                                        <w:left w:val="none" w:sz="0" w:space="0" w:color="auto"/>
                                                                                        <w:bottom w:val="none" w:sz="0" w:space="0" w:color="auto"/>
                                                                                        <w:right w:val="none" w:sz="0" w:space="0" w:color="auto"/>
                                                                                      </w:divBdr>
                                                                                    </w:div>
                                                                                    <w:div w:id="1361398094">
                                                                                      <w:marLeft w:val="0"/>
                                                                                      <w:marRight w:val="0"/>
                                                                                      <w:marTop w:val="0"/>
                                                                                      <w:marBottom w:val="0"/>
                                                                                      <w:divBdr>
                                                                                        <w:top w:val="none" w:sz="0" w:space="0" w:color="auto"/>
                                                                                        <w:left w:val="none" w:sz="0" w:space="0" w:color="auto"/>
                                                                                        <w:bottom w:val="none" w:sz="0" w:space="0" w:color="auto"/>
                                                                                        <w:right w:val="none" w:sz="0" w:space="0" w:color="auto"/>
                                                                                      </w:divBdr>
                                                                                    </w:div>
                                                                                  </w:divsChild>
                                                                                </w:div>
                                                                                <w:div w:id="1230582249">
                                                                                  <w:marLeft w:val="0"/>
                                                                                  <w:marRight w:val="0"/>
                                                                                  <w:marTop w:val="0"/>
                                                                                  <w:marBottom w:val="0"/>
                                                                                  <w:divBdr>
                                                                                    <w:top w:val="none" w:sz="0" w:space="0" w:color="auto"/>
                                                                                    <w:left w:val="none" w:sz="0" w:space="0" w:color="auto"/>
                                                                                    <w:bottom w:val="none" w:sz="0" w:space="0" w:color="auto"/>
                                                                                    <w:right w:val="none" w:sz="0" w:space="0" w:color="auto"/>
                                                                                  </w:divBdr>
                                                                                  <w:divsChild>
                                                                                    <w:div w:id="356155343">
                                                                                      <w:marLeft w:val="0"/>
                                                                                      <w:marRight w:val="0"/>
                                                                                      <w:marTop w:val="0"/>
                                                                                      <w:marBottom w:val="0"/>
                                                                                      <w:divBdr>
                                                                                        <w:top w:val="none" w:sz="0" w:space="0" w:color="auto"/>
                                                                                        <w:left w:val="none" w:sz="0" w:space="0" w:color="auto"/>
                                                                                        <w:bottom w:val="none" w:sz="0" w:space="0" w:color="auto"/>
                                                                                        <w:right w:val="none" w:sz="0" w:space="0" w:color="auto"/>
                                                                                      </w:divBdr>
                                                                                    </w:div>
                                                                                  </w:divsChild>
                                                                                </w:div>
                                                                                <w:div w:id="20523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275422">
      <w:bodyDiv w:val="1"/>
      <w:marLeft w:val="0"/>
      <w:marRight w:val="0"/>
      <w:marTop w:val="0"/>
      <w:marBottom w:val="0"/>
      <w:divBdr>
        <w:top w:val="none" w:sz="0" w:space="0" w:color="auto"/>
        <w:left w:val="none" w:sz="0" w:space="0" w:color="auto"/>
        <w:bottom w:val="none" w:sz="0" w:space="0" w:color="auto"/>
        <w:right w:val="none" w:sz="0" w:space="0" w:color="auto"/>
      </w:divBdr>
    </w:div>
    <w:div w:id="557130938">
      <w:bodyDiv w:val="1"/>
      <w:marLeft w:val="0"/>
      <w:marRight w:val="0"/>
      <w:marTop w:val="0"/>
      <w:marBottom w:val="0"/>
      <w:divBdr>
        <w:top w:val="none" w:sz="0" w:space="0" w:color="auto"/>
        <w:left w:val="none" w:sz="0" w:space="0" w:color="auto"/>
        <w:bottom w:val="none" w:sz="0" w:space="0" w:color="auto"/>
        <w:right w:val="none" w:sz="0" w:space="0" w:color="auto"/>
      </w:divBdr>
      <w:divsChild>
        <w:div w:id="175849437">
          <w:marLeft w:val="0"/>
          <w:marRight w:val="0"/>
          <w:marTop w:val="0"/>
          <w:marBottom w:val="0"/>
          <w:divBdr>
            <w:top w:val="none" w:sz="0" w:space="0" w:color="auto"/>
            <w:left w:val="none" w:sz="0" w:space="0" w:color="auto"/>
            <w:bottom w:val="none" w:sz="0" w:space="0" w:color="auto"/>
            <w:right w:val="none" w:sz="0" w:space="0" w:color="auto"/>
          </w:divBdr>
          <w:divsChild>
            <w:div w:id="1513571660">
              <w:marLeft w:val="0"/>
              <w:marRight w:val="0"/>
              <w:marTop w:val="0"/>
              <w:marBottom w:val="0"/>
              <w:divBdr>
                <w:top w:val="none" w:sz="0" w:space="0" w:color="auto"/>
                <w:left w:val="none" w:sz="0" w:space="0" w:color="auto"/>
                <w:bottom w:val="none" w:sz="0" w:space="0" w:color="auto"/>
                <w:right w:val="none" w:sz="0" w:space="0" w:color="auto"/>
              </w:divBdr>
              <w:divsChild>
                <w:div w:id="896164860">
                  <w:marLeft w:val="0"/>
                  <w:marRight w:val="0"/>
                  <w:marTop w:val="0"/>
                  <w:marBottom w:val="0"/>
                  <w:divBdr>
                    <w:top w:val="none" w:sz="0" w:space="0" w:color="auto"/>
                    <w:left w:val="none" w:sz="0" w:space="0" w:color="auto"/>
                    <w:bottom w:val="none" w:sz="0" w:space="0" w:color="auto"/>
                    <w:right w:val="none" w:sz="0" w:space="0" w:color="auto"/>
                  </w:divBdr>
                  <w:divsChild>
                    <w:div w:id="1522818743">
                      <w:marLeft w:val="0"/>
                      <w:marRight w:val="0"/>
                      <w:marTop w:val="0"/>
                      <w:marBottom w:val="0"/>
                      <w:divBdr>
                        <w:top w:val="none" w:sz="0" w:space="0" w:color="auto"/>
                        <w:left w:val="none" w:sz="0" w:space="0" w:color="auto"/>
                        <w:bottom w:val="none" w:sz="0" w:space="0" w:color="auto"/>
                        <w:right w:val="none" w:sz="0" w:space="0" w:color="auto"/>
                      </w:divBdr>
                      <w:divsChild>
                        <w:div w:id="1027561724">
                          <w:marLeft w:val="0"/>
                          <w:marRight w:val="0"/>
                          <w:marTop w:val="0"/>
                          <w:marBottom w:val="0"/>
                          <w:divBdr>
                            <w:top w:val="none" w:sz="0" w:space="0" w:color="auto"/>
                            <w:left w:val="none" w:sz="0" w:space="0" w:color="auto"/>
                            <w:bottom w:val="none" w:sz="0" w:space="0" w:color="auto"/>
                            <w:right w:val="none" w:sz="0" w:space="0" w:color="auto"/>
                          </w:divBdr>
                          <w:divsChild>
                            <w:div w:id="1044407311">
                              <w:marLeft w:val="0"/>
                              <w:marRight w:val="0"/>
                              <w:marTop w:val="0"/>
                              <w:marBottom w:val="0"/>
                              <w:divBdr>
                                <w:top w:val="none" w:sz="0" w:space="0" w:color="auto"/>
                                <w:left w:val="none" w:sz="0" w:space="0" w:color="auto"/>
                                <w:bottom w:val="none" w:sz="0" w:space="0" w:color="auto"/>
                                <w:right w:val="none" w:sz="0" w:space="0" w:color="auto"/>
                              </w:divBdr>
                              <w:divsChild>
                                <w:div w:id="826474978">
                                  <w:marLeft w:val="0"/>
                                  <w:marRight w:val="0"/>
                                  <w:marTop w:val="0"/>
                                  <w:marBottom w:val="0"/>
                                  <w:divBdr>
                                    <w:top w:val="none" w:sz="0" w:space="0" w:color="auto"/>
                                    <w:left w:val="none" w:sz="0" w:space="0" w:color="auto"/>
                                    <w:bottom w:val="none" w:sz="0" w:space="0" w:color="auto"/>
                                    <w:right w:val="none" w:sz="0" w:space="0" w:color="auto"/>
                                  </w:divBdr>
                                  <w:divsChild>
                                    <w:div w:id="1554654725">
                                      <w:marLeft w:val="0"/>
                                      <w:marRight w:val="0"/>
                                      <w:marTop w:val="0"/>
                                      <w:marBottom w:val="0"/>
                                      <w:divBdr>
                                        <w:top w:val="none" w:sz="0" w:space="0" w:color="auto"/>
                                        <w:left w:val="none" w:sz="0" w:space="0" w:color="auto"/>
                                        <w:bottom w:val="none" w:sz="0" w:space="0" w:color="auto"/>
                                        <w:right w:val="none" w:sz="0" w:space="0" w:color="auto"/>
                                      </w:divBdr>
                                      <w:divsChild>
                                        <w:div w:id="529881277">
                                          <w:marLeft w:val="0"/>
                                          <w:marRight w:val="0"/>
                                          <w:marTop w:val="0"/>
                                          <w:marBottom w:val="0"/>
                                          <w:divBdr>
                                            <w:top w:val="none" w:sz="0" w:space="0" w:color="auto"/>
                                            <w:left w:val="none" w:sz="0" w:space="0" w:color="auto"/>
                                            <w:bottom w:val="none" w:sz="0" w:space="0" w:color="auto"/>
                                            <w:right w:val="none" w:sz="0" w:space="0" w:color="auto"/>
                                          </w:divBdr>
                                          <w:divsChild>
                                            <w:div w:id="618881055">
                                              <w:marLeft w:val="0"/>
                                              <w:marRight w:val="0"/>
                                              <w:marTop w:val="0"/>
                                              <w:marBottom w:val="0"/>
                                              <w:divBdr>
                                                <w:top w:val="none" w:sz="0" w:space="0" w:color="auto"/>
                                                <w:left w:val="none" w:sz="0" w:space="0" w:color="auto"/>
                                                <w:bottom w:val="none" w:sz="0" w:space="0" w:color="auto"/>
                                                <w:right w:val="none" w:sz="0" w:space="0" w:color="auto"/>
                                              </w:divBdr>
                                              <w:divsChild>
                                                <w:div w:id="1523856111">
                                                  <w:marLeft w:val="0"/>
                                                  <w:marRight w:val="0"/>
                                                  <w:marTop w:val="0"/>
                                                  <w:marBottom w:val="0"/>
                                                  <w:divBdr>
                                                    <w:top w:val="none" w:sz="0" w:space="0" w:color="auto"/>
                                                    <w:left w:val="none" w:sz="0" w:space="0" w:color="auto"/>
                                                    <w:bottom w:val="none" w:sz="0" w:space="0" w:color="auto"/>
                                                    <w:right w:val="none" w:sz="0" w:space="0" w:color="auto"/>
                                                  </w:divBdr>
                                                  <w:divsChild>
                                                    <w:div w:id="1223910639">
                                                      <w:marLeft w:val="0"/>
                                                      <w:marRight w:val="0"/>
                                                      <w:marTop w:val="0"/>
                                                      <w:marBottom w:val="0"/>
                                                      <w:divBdr>
                                                        <w:top w:val="single" w:sz="6" w:space="0" w:color="auto"/>
                                                        <w:left w:val="none" w:sz="0" w:space="0" w:color="auto"/>
                                                        <w:bottom w:val="single" w:sz="6" w:space="0" w:color="auto"/>
                                                        <w:right w:val="none" w:sz="0" w:space="0" w:color="auto"/>
                                                      </w:divBdr>
                                                      <w:divsChild>
                                                        <w:div w:id="1914662014">
                                                          <w:marLeft w:val="0"/>
                                                          <w:marRight w:val="0"/>
                                                          <w:marTop w:val="0"/>
                                                          <w:marBottom w:val="0"/>
                                                          <w:divBdr>
                                                            <w:top w:val="none" w:sz="0" w:space="0" w:color="auto"/>
                                                            <w:left w:val="none" w:sz="0" w:space="0" w:color="auto"/>
                                                            <w:bottom w:val="none" w:sz="0" w:space="0" w:color="auto"/>
                                                            <w:right w:val="none" w:sz="0" w:space="0" w:color="auto"/>
                                                          </w:divBdr>
                                                          <w:divsChild>
                                                            <w:div w:id="556742783">
                                                              <w:marLeft w:val="0"/>
                                                              <w:marRight w:val="0"/>
                                                              <w:marTop w:val="0"/>
                                                              <w:marBottom w:val="0"/>
                                                              <w:divBdr>
                                                                <w:top w:val="none" w:sz="0" w:space="0" w:color="auto"/>
                                                                <w:left w:val="none" w:sz="0" w:space="0" w:color="auto"/>
                                                                <w:bottom w:val="none" w:sz="0" w:space="0" w:color="auto"/>
                                                                <w:right w:val="none" w:sz="0" w:space="0" w:color="auto"/>
                                                              </w:divBdr>
                                                              <w:divsChild>
                                                                <w:div w:id="498354926">
                                                                  <w:marLeft w:val="0"/>
                                                                  <w:marRight w:val="0"/>
                                                                  <w:marTop w:val="0"/>
                                                                  <w:marBottom w:val="0"/>
                                                                  <w:divBdr>
                                                                    <w:top w:val="none" w:sz="0" w:space="0" w:color="auto"/>
                                                                    <w:left w:val="none" w:sz="0" w:space="0" w:color="auto"/>
                                                                    <w:bottom w:val="none" w:sz="0" w:space="0" w:color="auto"/>
                                                                    <w:right w:val="none" w:sz="0" w:space="0" w:color="auto"/>
                                                                  </w:divBdr>
                                                                  <w:divsChild>
                                                                    <w:div w:id="1206912224">
                                                                      <w:marLeft w:val="0"/>
                                                                      <w:marRight w:val="0"/>
                                                                      <w:marTop w:val="0"/>
                                                                      <w:marBottom w:val="0"/>
                                                                      <w:divBdr>
                                                                        <w:top w:val="none" w:sz="0" w:space="0" w:color="auto"/>
                                                                        <w:left w:val="none" w:sz="0" w:space="0" w:color="auto"/>
                                                                        <w:bottom w:val="none" w:sz="0" w:space="0" w:color="auto"/>
                                                                        <w:right w:val="none" w:sz="0" w:space="0" w:color="auto"/>
                                                                      </w:divBdr>
                                                                      <w:divsChild>
                                                                        <w:div w:id="2026516645">
                                                                          <w:marLeft w:val="0"/>
                                                                          <w:marRight w:val="0"/>
                                                                          <w:marTop w:val="0"/>
                                                                          <w:marBottom w:val="0"/>
                                                                          <w:divBdr>
                                                                            <w:top w:val="none" w:sz="0" w:space="0" w:color="auto"/>
                                                                            <w:left w:val="none" w:sz="0" w:space="0" w:color="auto"/>
                                                                            <w:bottom w:val="none" w:sz="0" w:space="0" w:color="auto"/>
                                                                            <w:right w:val="none" w:sz="0" w:space="0" w:color="auto"/>
                                                                          </w:divBdr>
                                                                          <w:divsChild>
                                                                            <w:div w:id="379600760">
                                                                              <w:marLeft w:val="0"/>
                                                                              <w:marRight w:val="0"/>
                                                                              <w:marTop w:val="0"/>
                                                                              <w:marBottom w:val="0"/>
                                                                              <w:divBdr>
                                                                                <w:top w:val="none" w:sz="0" w:space="0" w:color="auto"/>
                                                                                <w:left w:val="none" w:sz="0" w:space="0" w:color="auto"/>
                                                                                <w:bottom w:val="none" w:sz="0" w:space="0" w:color="auto"/>
                                                                                <w:right w:val="none" w:sz="0" w:space="0" w:color="auto"/>
                                                                              </w:divBdr>
                                                                              <w:divsChild>
                                                                                <w:div w:id="241842853">
                                                                                  <w:marLeft w:val="0"/>
                                                                                  <w:marRight w:val="0"/>
                                                                                  <w:marTop w:val="0"/>
                                                                                  <w:marBottom w:val="0"/>
                                                                                  <w:divBdr>
                                                                                    <w:top w:val="none" w:sz="0" w:space="0" w:color="auto"/>
                                                                                    <w:left w:val="none" w:sz="0" w:space="0" w:color="auto"/>
                                                                                    <w:bottom w:val="none" w:sz="0" w:space="0" w:color="auto"/>
                                                                                    <w:right w:val="none" w:sz="0" w:space="0" w:color="auto"/>
                                                                                  </w:divBdr>
                                                                                  <w:divsChild>
                                                                                    <w:div w:id="169566275">
                                                                                      <w:marLeft w:val="0"/>
                                                                                      <w:marRight w:val="0"/>
                                                                                      <w:marTop w:val="0"/>
                                                                                      <w:marBottom w:val="0"/>
                                                                                      <w:divBdr>
                                                                                        <w:top w:val="none" w:sz="0" w:space="0" w:color="auto"/>
                                                                                        <w:left w:val="none" w:sz="0" w:space="0" w:color="auto"/>
                                                                                        <w:bottom w:val="none" w:sz="0" w:space="0" w:color="auto"/>
                                                                                        <w:right w:val="none" w:sz="0" w:space="0" w:color="auto"/>
                                                                                      </w:divBdr>
                                                                                    </w:div>
                                                                                  </w:divsChild>
                                                                                </w:div>
                                                                                <w:div w:id="358436735">
                                                                                  <w:marLeft w:val="0"/>
                                                                                  <w:marRight w:val="0"/>
                                                                                  <w:marTop w:val="0"/>
                                                                                  <w:marBottom w:val="0"/>
                                                                                  <w:divBdr>
                                                                                    <w:top w:val="none" w:sz="0" w:space="0" w:color="auto"/>
                                                                                    <w:left w:val="none" w:sz="0" w:space="0" w:color="auto"/>
                                                                                    <w:bottom w:val="none" w:sz="0" w:space="0" w:color="auto"/>
                                                                                    <w:right w:val="none" w:sz="0" w:space="0" w:color="auto"/>
                                                                                  </w:divBdr>
                                                                                  <w:divsChild>
                                                                                    <w:div w:id="763577550">
                                                                                      <w:marLeft w:val="0"/>
                                                                                      <w:marRight w:val="0"/>
                                                                                      <w:marTop w:val="0"/>
                                                                                      <w:marBottom w:val="0"/>
                                                                                      <w:divBdr>
                                                                                        <w:top w:val="none" w:sz="0" w:space="0" w:color="auto"/>
                                                                                        <w:left w:val="none" w:sz="0" w:space="0" w:color="auto"/>
                                                                                        <w:bottom w:val="none" w:sz="0" w:space="0" w:color="auto"/>
                                                                                        <w:right w:val="none" w:sz="0" w:space="0" w:color="auto"/>
                                                                                      </w:divBdr>
                                                                                    </w:div>
                                                                                    <w:div w:id="1473446029">
                                                                                      <w:marLeft w:val="0"/>
                                                                                      <w:marRight w:val="0"/>
                                                                                      <w:marTop w:val="0"/>
                                                                                      <w:marBottom w:val="0"/>
                                                                                      <w:divBdr>
                                                                                        <w:top w:val="none" w:sz="0" w:space="0" w:color="auto"/>
                                                                                        <w:left w:val="none" w:sz="0" w:space="0" w:color="auto"/>
                                                                                        <w:bottom w:val="none" w:sz="0" w:space="0" w:color="auto"/>
                                                                                        <w:right w:val="none" w:sz="0" w:space="0" w:color="auto"/>
                                                                                      </w:divBdr>
                                                                                    </w:div>
                                                                                    <w:div w:id="1718240915">
                                                                                      <w:marLeft w:val="0"/>
                                                                                      <w:marRight w:val="0"/>
                                                                                      <w:marTop w:val="0"/>
                                                                                      <w:marBottom w:val="0"/>
                                                                                      <w:divBdr>
                                                                                        <w:top w:val="none" w:sz="0" w:space="0" w:color="auto"/>
                                                                                        <w:left w:val="none" w:sz="0" w:space="0" w:color="auto"/>
                                                                                        <w:bottom w:val="none" w:sz="0" w:space="0" w:color="auto"/>
                                                                                        <w:right w:val="none" w:sz="0" w:space="0" w:color="auto"/>
                                                                                      </w:divBdr>
                                                                                    </w:div>
                                                                                  </w:divsChild>
                                                                                </w:div>
                                                                                <w:div w:id="628365456">
                                                                                  <w:marLeft w:val="0"/>
                                                                                  <w:marRight w:val="0"/>
                                                                                  <w:marTop w:val="0"/>
                                                                                  <w:marBottom w:val="0"/>
                                                                                  <w:divBdr>
                                                                                    <w:top w:val="none" w:sz="0" w:space="0" w:color="auto"/>
                                                                                    <w:left w:val="none" w:sz="0" w:space="0" w:color="auto"/>
                                                                                    <w:bottom w:val="none" w:sz="0" w:space="0" w:color="auto"/>
                                                                                    <w:right w:val="none" w:sz="0" w:space="0" w:color="auto"/>
                                                                                  </w:divBdr>
                                                                                </w:div>
                                                                                <w:div w:id="881018983">
                                                                                  <w:marLeft w:val="0"/>
                                                                                  <w:marRight w:val="0"/>
                                                                                  <w:marTop w:val="0"/>
                                                                                  <w:marBottom w:val="0"/>
                                                                                  <w:divBdr>
                                                                                    <w:top w:val="none" w:sz="0" w:space="0" w:color="auto"/>
                                                                                    <w:left w:val="none" w:sz="0" w:space="0" w:color="auto"/>
                                                                                    <w:bottom w:val="none" w:sz="0" w:space="0" w:color="auto"/>
                                                                                    <w:right w:val="none" w:sz="0" w:space="0" w:color="auto"/>
                                                                                  </w:divBdr>
                                                                                </w:div>
                                                                                <w:div w:id="1385061308">
                                                                                  <w:marLeft w:val="0"/>
                                                                                  <w:marRight w:val="0"/>
                                                                                  <w:marTop w:val="0"/>
                                                                                  <w:marBottom w:val="0"/>
                                                                                  <w:divBdr>
                                                                                    <w:top w:val="none" w:sz="0" w:space="0" w:color="auto"/>
                                                                                    <w:left w:val="none" w:sz="0" w:space="0" w:color="auto"/>
                                                                                    <w:bottom w:val="none" w:sz="0" w:space="0" w:color="auto"/>
                                                                                    <w:right w:val="none" w:sz="0" w:space="0" w:color="auto"/>
                                                                                  </w:divBdr>
                                                                                  <w:divsChild>
                                                                                    <w:div w:id="1522083605">
                                                                                      <w:marLeft w:val="0"/>
                                                                                      <w:marRight w:val="0"/>
                                                                                      <w:marTop w:val="0"/>
                                                                                      <w:marBottom w:val="0"/>
                                                                                      <w:divBdr>
                                                                                        <w:top w:val="none" w:sz="0" w:space="0" w:color="auto"/>
                                                                                        <w:left w:val="none" w:sz="0" w:space="0" w:color="auto"/>
                                                                                        <w:bottom w:val="none" w:sz="0" w:space="0" w:color="auto"/>
                                                                                        <w:right w:val="none" w:sz="0" w:space="0" w:color="auto"/>
                                                                                      </w:divBdr>
                                                                                    </w:div>
                                                                                    <w:div w:id="1992832196">
                                                                                      <w:marLeft w:val="0"/>
                                                                                      <w:marRight w:val="0"/>
                                                                                      <w:marTop w:val="0"/>
                                                                                      <w:marBottom w:val="0"/>
                                                                                      <w:divBdr>
                                                                                        <w:top w:val="none" w:sz="0" w:space="0" w:color="auto"/>
                                                                                        <w:left w:val="none" w:sz="0" w:space="0" w:color="auto"/>
                                                                                        <w:bottom w:val="none" w:sz="0" w:space="0" w:color="auto"/>
                                                                                        <w:right w:val="none" w:sz="0" w:space="0" w:color="auto"/>
                                                                                      </w:divBdr>
                                                                                    </w:div>
                                                                                  </w:divsChild>
                                                                                </w:div>
                                                                                <w:div w:id="1676346315">
                                                                                  <w:marLeft w:val="0"/>
                                                                                  <w:marRight w:val="0"/>
                                                                                  <w:marTop w:val="0"/>
                                                                                  <w:marBottom w:val="0"/>
                                                                                  <w:divBdr>
                                                                                    <w:top w:val="none" w:sz="0" w:space="0" w:color="auto"/>
                                                                                    <w:left w:val="none" w:sz="0" w:space="0" w:color="auto"/>
                                                                                    <w:bottom w:val="none" w:sz="0" w:space="0" w:color="auto"/>
                                                                                    <w:right w:val="none" w:sz="0" w:space="0" w:color="auto"/>
                                                                                  </w:divBdr>
                                                                                </w:div>
                                                                                <w:div w:id="1922643705">
                                                                                  <w:marLeft w:val="0"/>
                                                                                  <w:marRight w:val="0"/>
                                                                                  <w:marTop w:val="0"/>
                                                                                  <w:marBottom w:val="0"/>
                                                                                  <w:divBdr>
                                                                                    <w:top w:val="none" w:sz="0" w:space="0" w:color="auto"/>
                                                                                    <w:left w:val="none" w:sz="0" w:space="0" w:color="auto"/>
                                                                                    <w:bottom w:val="none" w:sz="0" w:space="0" w:color="auto"/>
                                                                                    <w:right w:val="none" w:sz="0" w:space="0" w:color="auto"/>
                                                                                  </w:divBdr>
                                                                                  <w:divsChild>
                                                                                    <w:div w:id="881409113">
                                                                                      <w:marLeft w:val="0"/>
                                                                                      <w:marRight w:val="0"/>
                                                                                      <w:marTop w:val="0"/>
                                                                                      <w:marBottom w:val="0"/>
                                                                                      <w:divBdr>
                                                                                        <w:top w:val="none" w:sz="0" w:space="0" w:color="auto"/>
                                                                                        <w:left w:val="none" w:sz="0" w:space="0" w:color="auto"/>
                                                                                        <w:bottom w:val="none" w:sz="0" w:space="0" w:color="auto"/>
                                                                                        <w:right w:val="none" w:sz="0" w:space="0" w:color="auto"/>
                                                                                      </w:divBdr>
                                                                                    </w:div>
                                                                                    <w:div w:id="9998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0065542">
      <w:bodyDiv w:val="1"/>
      <w:marLeft w:val="0"/>
      <w:marRight w:val="0"/>
      <w:marTop w:val="0"/>
      <w:marBottom w:val="0"/>
      <w:divBdr>
        <w:top w:val="none" w:sz="0" w:space="0" w:color="auto"/>
        <w:left w:val="none" w:sz="0" w:space="0" w:color="auto"/>
        <w:bottom w:val="none" w:sz="0" w:space="0" w:color="auto"/>
        <w:right w:val="none" w:sz="0" w:space="0" w:color="auto"/>
      </w:divBdr>
      <w:divsChild>
        <w:div w:id="670911496">
          <w:marLeft w:val="0"/>
          <w:marRight w:val="0"/>
          <w:marTop w:val="0"/>
          <w:marBottom w:val="0"/>
          <w:divBdr>
            <w:top w:val="none" w:sz="0" w:space="0" w:color="auto"/>
            <w:left w:val="none" w:sz="0" w:space="0" w:color="auto"/>
            <w:bottom w:val="none" w:sz="0" w:space="0" w:color="auto"/>
            <w:right w:val="none" w:sz="0" w:space="0" w:color="auto"/>
          </w:divBdr>
        </w:div>
        <w:div w:id="2245215">
          <w:marLeft w:val="0"/>
          <w:marRight w:val="0"/>
          <w:marTop w:val="0"/>
          <w:marBottom w:val="0"/>
          <w:divBdr>
            <w:top w:val="none" w:sz="0" w:space="0" w:color="auto"/>
            <w:left w:val="none" w:sz="0" w:space="0" w:color="auto"/>
            <w:bottom w:val="none" w:sz="0" w:space="0" w:color="auto"/>
            <w:right w:val="none" w:sz="0" w:space="0" w:color="auto"/>
          </w:divBdr>
        </w:div>
        <w:div w:id="1815445501">
          <w:marLeft w:val="0"/>
          <w:marRight w:val="0"/>
          <w:marTop w:val="0"/>
          <w:marBottom w:val="0"/>
          <w:divBdr>
            <w:top w:val="none" w:sz="0" w:space="0" w:color="auto"/>
            <w:left w:val="none" w:sz="0" w:space="0" w:color="auto"/>
            <w:bottom w:val="none" w:sz="0" w:space="0" w:color="auto"/>
            <w:right w:val="none" w:sz="0" w:space="0" w:color="auto"/>
          </w:divBdr>
        </w:div>
        <w:div w:id="931082357">
          <w:marLeft w:val="0"/>
          <w:marRight w:val="0"/>
          <w:marTop w:val="0"/>
          <w:marBottom w:val="0"/>
          <w:divBdr>
            <w:top w:val="none" w:sz="0" w:space="0" w:color="auto"/>
            <w:left w:val="none" w:sz="0" w:space="0" w:color="auto"/>
            <w:bottom w:val="none" w:sz="0" w:space="0" w:color="auto"/>
            <w:right w:val="none" w:sz="0" w:space="0" w:color="auto"/>
          </w:divBdr>
        </w:div>
        <w:div w:id="1174733653">
          <w:marLeft w:val="0"/>
          <w:marRight w:val="0"/>
          <w:marTop w:val="0"/>
          <w:marBottom w:val="0"/>
          <w:divBdr>
            <w:top w:val="none" w:sz="0" w:space="0" w:color="auto"/>
            <w:left w:val="none" w:sz="0" w:space="0" w:color="auto"/>
            <w:bottom w:val="none" w:sz="0" w:space="0" w:color="auto"/>
            <w:right w:val="none" w:sz="0" w:space="0" w:color="auto"/>
          </w:divBdr>
        </w:div>
        <w:div w:id="1840121949">
          <w:marLeft w:val="0"/>
          <w:marRight w:val="0"/>
          <w:marTop w:val="0"/>
          <w:marBottom w:val="0"/>
          <w:divBdr>
            <w:top w:val="none" w:sz="0" w:space="0" w:color="auto"/>
            <w:left w:val="none" w:sz="0" w:space="0" w:color="auto"/>
            <w:bottom w:val="none" w:sz="0" w:space="0" w:color="auto"/>
            <w:right w:val="none" w:sz="0" w:space="0" w:color="auto"/>
          </w:divBdr>
        </w:div>
        <w:div w:id="840896658">
          <w:marLeft w:val="0"/>
          <w:marRight w:val="0"/>
          <w:marTop w:val="0"/>
          <w:marBottom w:val="0"/>
          <w:divBdr>
            <w:top w:val="none" w:sz="0" w:space="0" w:color="auto"/>
            <w:left w:val="none" w:sz="0" w:space="0" w:color="auto"/>
            <w:bottom w:val="none" w:sz="0" w:space="0" w:color="auto"/>
            <w:right w:val="none" w:sz="0" w:space="0" w:color="auto"/>
          </w:divBdr>
        </w:div>
        <w:div w:id="1257637419">
          <w:marLeft w:val="0"/>
          <w:marRight w:val="0"/>
          <w:marTop w:val="0"/>
          <w:marBottom w:val="0"/>
          <w:divBdr>
            <w:top w:val="none" w:sz="0" w:space="0" w:color="auto"/>
            <w:left w:val="none" w:sz="0" w:space="0" w:color="auto"/>
            <w:bottom w:val="none" w:sz="0" w:space="0" w:color="auto"/>
            <w:right w:val="none" w:sz="0" w:space="0" w:color="auto"/>
          </w:divBdr>
        </w:div>
        <w:div w:id="634992713">
          <w:marLeft w:val="0"/>
          <w:marRight w:val="0"/>
          <w:marTop w:val="0"/>
          <w:marBottom w:val="0"/>
          <w:divBdr>
            <w:top w:val="none" w:sz="0" w:space="0" w:color="auto"/>
            <w:left w:val="none" w:sz="0" w:space="0" w:color="auto"/>
            <w:bottom w:val="none" w:sz="0" w:space="0" w:color="auto"/>
            <w:right w:val="none" w:sz="0" w:space="0" w:color="auto"/>
          </w:divBdr>
        </w:div>
        <w:div w:id="1845246182">
          <w:marLeft w:val="0"/>
          <w:marRight w:val="0"/>
          <w:marTop w:val="0"/>
          <w:marBottom w:val="0"/>
          <w:divBdr>
            <w:top w:val="none" w:sz="0" w:space="0" w:color="auto"/>
            <w:left w:val="none" w:sz="0" w:space="0" w:color="auto"/>
            <w:bottom w:val="none" w:sz="0" w:space="0" w:color="auto"/>
            <w:right w:val="none" w:sz="0" w:space="0" w:color="auto"/>
          </w:divBdr>
        </w:div>
        <w:div w:id="915210276">
          <w:marLeft w:val="0"/>
          <w:marRight w:val="0"/>
          <w:marTop w:val="0"/>
          <w:marBottom w:val="0"/>
          <w:divBdr>
            <w:top w:val="none" w:sz="0" w:space="0" w:color="auto"/>
            <w:left w:val="none" w:sz="0" w:space="0" w:color="auto"/>
            <w:bottom w:val="none" w:sz="0" w:space="0" w:color="auto"/>
            <w:right w:val="none" w:sz="0" w:space="0" w:color="auto"/>
          </w:divBdr>
        </w:div>
        <w:div w:id="1561598127">
          <w:marLeft w:val="0"/>
          <w:marRight w:val="0"/>
          <w:marTop w:val="0"/>
          <w:marBottom w:val="0"/>
          <w:divBdr>
            <w:top w:val="none" w:sz="0" w:space="0" w:color="auto"/>
            <w:left w:val="none" w:sz="0" w:space="0" w:color="auto"/>
            <w:bottom w:val="none" w:sz="0" w:space="0" w:color="auto"/>
            <w:right w:val="none" w:sz="0" w:space="0" w:color="auto"/>
          </w:divBdr>
        </w:div>
        <w:div w:id="1839806448">
          <w:marLeft w:val="0"/>
          <w:marRight w:val="0"/>
          <w:marTop w:val="0"/>
          <w:marBottom w:val="0"/>
          <w:divBdr>
            <w:top w:val="none" w:sz="0" w:space="0" w:color="auto"/>
            <w:left w:val="none" w:sz="0" w:space="0" w:color="auto"/>
            <w:bottom w:val="none" w:sz="0" w:space="0" w:color="auto"/>
            <w:right w:val="none" w:sz="0" w:space="0" w:color="auto"/>
          </w:divBdr>
        </w:div>
        <w:div w:id="844831035">
          <w:marLeft w:val="0"/>
          <w:marRight w:val="0"/>
          <w:marTop w:val="0"/>
          <w:marBottom w:val="0"/>
          <w:divBdr>
            <w:top w:val="none" w:sz="0" w:space="0" w:color="auto"/>
            <w:left w:val="none" w:sz="0" w:space="0" w:color="auto"/>
            <w:bottom w:val="none" w:sz="0" w:space="0" w:color="auto"/>
            <w:right w:val="none" w:sz="0" w:space="0" w:color="auto"/>
          </w:divBdr>
        </w:div>
        <w:div w:id="1819031731">
          <w:marLeft w:val="0"/>
          <w:marRight w:val="0"/>
          <w:marTop w:val="0"/>
          <w:marBottom w:val="0"/>
          <w:divBdr>
            <w:top w:val="none" w:sz="0" w:space="0" w:color="auto"/>
            <w:left w:val="none" w:sz="0" w:space="0" w:color="auto"/>
            <w:bottom w:val="none" w:sz="0" w:space="0" w:color="auto"/>
            <w:right w:val="none" w:sz="0" w:space="0" w:color="auto"/>
          </w:divBdr>
        </w:div>
        <w:div w:id="1201556473">
          <w:marLeft w:val="0"/>
          <w:marRight w:val="0"/>
          <w:marTop w:val="0"/>
          <w:marBottom w:val="0"/>
          <w:divBdr>
            <w:top w:val="none" w:sz="0" w:space="0" w:color="auto"/>
            <w:left w:val="none" w:sz="0" w:space="0" w:color="auto"/>
            <w:bottom w:val="none" w:sz="0" w:space="0" w:color="auto"/>
            <w:right w:val="none" w:sz="0" w:space="0" w:color="auto"/>
          </w:divBdr>
        </w:div>
        <w:div w:id="1780102242">
          <w:marLeft w:val="0"/>
          <w:marRight w:val="0"/>
          <w:marTop w:val="0"/>
          <w:marBottom w:val="0"/>
          <w:divBdr>
            <w:top w:val="none" w:sz="0" w:space="0" w:color="auto"/>
            <w:left w:val="none" w:sz="0" w:space="0" w:color="auto"/>
            <w:bottom w:val="none" w:sz="0" w:space="0" w:color="auto"/>
            <w:right w:val="none" w:sz="0" w:space="0" w:color="auto"/>
          </w:divBdr>
        </w:div>
      </w:divsChild>
    </w:div>
    <w:div w:id="606623624">
      <w:bodyDiv w:val="1"/>
      <w:marLeft w:val="0"/>
      <w:marRight w:val="0"/>
      <w:marTop w:val="0"/>
      <w:marBottom w:val="0"/>
      <w:divBdr>
        <w:top w:val="none" w:sz="0" w:space="0" w:color="auto"/>
        <w:left w:val="none" w:sz="0" w:space="0" w:color="auto"/>
        <w:bottom w:val="none" w:sz="0" w:space="0" w:color="auto"/>
        <w:right w:val="none" w:sz="0" w:space="0" w:color="auto"/>
      </w:divBdr>
      <w:divsChild>
        <w:div w:id="226500521">
          <w:marLeft w:val="0"/>
          <w:marRight w:val="0"/>
          <w:marTop w:val="0"/>
          <w:marBottom w:val="0"/>
          <w:divBdr>
            <w:top w:val="none" w:sz="0" w:space="0" w:color="auto"/>
            <w:left w:val="none" w:sz="0" w:space="0" w:color="auto"/>
            <w:bottom w:val="none" w:sz="0" w:space="0" w:color="auto"/>
            <w:right w:val="none" w:sz="0" w:space="0" w:color="auto"/>
          </w:divBdr>
          <w:divsChild>
            <w:div w:id="290287174">
              <w:marLeft w:val="0"/>
              <w:marRight w:val="0"/>
              <w:marTop w:val="0"/>
              <w:marBottom w:val="0"/>
              <w:divBdr>
                <w:top w:val="none" w:sz="0" w:space="0" w:color="auto"/>
                <w:left w:val="none" w:sz="0" w:space="0" w:color="auto"/>
                <w:bottom w:val="none" w:sz="0" w:space="0" w:color="auto"/>
                <w:right w:val="none" w:sz="0" w:space="0" w:color="auto"/>
              </w:divBdr>
              <w:divsChild>
                <w:div w:id="1204447039">
                  <w:marLeft w:val="0"/>
                  <w:marRight w:val="0"/>
                  <w:marTop w:val="0"/>
                  <w:marBottom w:val="0"/>
                  <w:divBdr>
                    <w:top w:val="none" w:sz="0" w:space="0" w:color="auto"/>
                    <w:left w:val="none" w:sz="0" w:space="0" w:color="auto"/>
                    <w:bottom w:val="none" w:sz="0" w:space="0" w:color="auto"/>
                    <w:right w:val="none" w:sz="0" w:space="0" w:color="auto"/>
                  </w:divBdr>
                  <w:divsChild>
                    <w:div w:id="756827937">
                      <w:marLeft w:val="0"/>
                      <w:marRight w:val="0"/>
                      <w:marTop w:val="0"/>
                      <w:marBottom w:val="0"/>
                      <w:divBdr>
                        <w:top w:val="none" w:sz="0" w:space="0" w:color="auto"/>
                        <w:left w:val="none" w:sz="0" w:space="0" w:color="auto"/>
                        <w:bottom w:val="none" w:sz="0" w:space="0" w:color="auto"/>
                        <w:right w:val="none" w:sz="0" w:space="0" w:color="auto"/>
                      </w:divBdr>
                      <w:divsChild>
                        <w:div w:id="1220240188">
                          <w:marLeft w:val="0"/>
                          <w:marRight w:val="0"/>
                          <w:marTop w:val="0"/>
                          <w:marBottom w:val="0"/>
                          <w:divBdr>
                            <w:top w:val="none" w:sz="0" w:space="0" w:color="auto"/>
                            <w:left w:val="none" w:sz="0" w:space="0" w:color="auto"/>
                            <w:bottom w:val="none" w:sz="0" w:space="0" w:color="auto"/>
                            <w:right w:val="none" w:sz="0" w:space="0" w:color="auto"/>
                          </w:divBdr>
                          <w:divsChild>
                            <w:div w:id="1667324035">
                              <w:marLeft w:val="0"/>
                              <w:marRight w:val="0"/>
                              <w:marTop w:val="0"/>
                              <w:marBottom w:val="0"/>
                              <w:divBdr>
                                <w:top w:val="none" w:sz="0" w:space="0" w:color="auto"/>
                                <w:left w:val="none" w:sz="0" w:space="0" w:color="auto"/>
                                <w:bottom w:val="none" w:sz="0" w:space="0" w:color="auto"/>
                                <w:right w:val="none" w:sz="0" w:space="0" w:color="auto"/>
                              </w:divBdr>
                              <w:divsChild>
                                <w:div w:id="1486817803">
                                  <w:marLeft w:val="0"/>
                                  <w:marRight w:val="0"/>
                                  <w:marTop w:val="0"/>
                                  <w:marBottom w:val="0"/>
                                  <w:divBdr>
                                    <w:top w:val="none" w:sz="0" w:space="0" w:color="auto"/>
                                    <w:left w:val="none" w:sz="0" w:space="0" w:color="auto"/>
                                    <w:bottom w:val="none" w:sz="0" w:space="0" w:color="auto"/>
                                    <w:right w:val="none" w:sz="0" w:space="0" w:color="auto"/>
                                  </w:divBdr>
                                  <w:divsChild>
                                    <w:div w:id="397828639">
                                      <w:marLeft w:val="0"/>
                                      <w:marRight w:val="0"/>
                                      <w:marTop w:val="0"/>
                                      <w:marBottom w:val="0"/>
                                      <w:divBdr>
                                        <w:top w:val="none" w:sz="0" w:space="0" w:color="auto"/>
                                        <w:left w:val="none" w:sz="0" w:space="0" w:color="auto"/>
                                        <w:bottom w:val="none" w:sz="0" w:space="0" w:color="auto"/>
                                        <w:right w:val="none" w:sz="0" w:space="0" w:color="auto"/>
                                      </w:divBdr>
                                      <w:divsChild>
                                        <w:div w:id="1414157488">
                                          <w:marLeft w:val="0"/>
                                          <w:marRight w:val="0"/>
                                          <w:marTop w:val="0"/>
                                          <w:marBottom w:val="0"/>
                                          <w:divBdr>
                                            <w:top w:val="none" w:sz="0" w:space="0" w:color="auto"/>
                                            <w:left w:val="none" w:sz="0" w:space="0" w:color="auto"/>
                                            <w:bottom w:val="none" w:sz="0" w:space="0" w:color="auto"/>
                                            <w:right w:val="none" w:sz="0" w:space="0" w:color="auto"/>
                                          </w:divBdr>
                                          <w:divsChild>
                                            <w:div w:id="1622610307">
                                              <w:marLeft w:val="0"/>
                                              <w:marRight w:val="0"/>
                                              <w:marTop w:val="0"/>
                                              <w:marBottom w:val="0"/>
                                              <w:divBdr>
                                                <w:top w:val="none" w:sz="0" w:space="0" w:color="auto"/>
                                                <w:left w:val="none" w:sz="0" w:space="0" w:color="auto"/>
                                                <w:bottom w:val="none" w:sz="0" w:space="0" w:color="auto"/>
                                                <w:right w:val="none" w:sz="0" w:space="0" w:color="auto"/>
                                              </w:divBdr>
                                              <w:divsChild>
                                                <w:div w:id="1780641088">
                                                  <w:marLeft w:val="0"/>
                                                  <w:marRight w:val="0"/>
                                                  <w:marTop w:val="0"/>
                                                  <w:marBottom w:val="0"/>
                                                  <w:divBdr>
                                                    <w:top w:val="none" w:sz="0" w:space="0" w:color="auto"/>
                                                    <w:left w:val="none" w:sz="0" w:space="0" w:color="auto"/>
                                                    <w:bottom w:val="none" w:sz="0" w:space="0" w:color="auto"/>
                                                    <w:right w:val="none" w:sz="0" w:space="0" w:color="auto"/>
                                                  </w:divBdr>
                                                  <w:divsChild>
                                                    <w:div w:id="616134153">
                                                      <w:marLeft w:val="0"/>
                                                      <w:marRight w:val="0"/>
                                                      <w:marTop w:val="0"/>
                                                      <w:marBottom w:val="0"/>
                                                      <w:divBdr>
                                                        <w:top w:val="single" w:sz="6" w:space="0" w:color="auto"/>
                                                        <w:left w:val="none" w:sz="0" w:space="0" w:color="auto"/>
                                                        <w:bottom w:val="single" w:sz="6" w:space="0" w:color="auto"/>
                                                        <w:right w:val="none" w:sz="0" w:space="0" w:color="auto"/>
                                                      </w:divBdr>
                                                      <w:divsChild>
                                                        <w:div w:id="868882351">
                                                          <w:marLeft w:val="0"/>
                                                          <w:marRight w:val="0"/>
                                                          <w:marTop w:val="0"/>
                                                          <w:marBottom w:val="0"/>
                                                          <w:divBdr>
                                                            <w:top w:val="none" w:sz="0" w:space="0" w:color="auto"/>
                                                            <w:left w:val="none" w:sz="0" w:space="0" w:color="auto"/>
                                                            <w:bottom w:val="none" w:sz="0" w:space="0" w:color="auto"/>
                                                            <w:right w:val="none" w:sz="0" w:space="0" w:color="auto"/>
                                                          </w:divBdr>
                                                          <w:divsChild>
                                                            <w:div w:id="220605901">
                                                              <w:marLeft w:val="0"/>
                                                              <w:marRight w:val="0"/>
                                                              <w:marTop w:val="0"/>
                                                              <w:marBottom w:val="0"/>
                                                              <w:divBdr>
                                                                <w:top w:val="none" w:sz="0" w:space="0" w:color="auto"/>
                                                                <w:left w:val="none" w:sz="0" w:space="0" w:color="auto"/>
                                                                <w:bottom w:val="none" w:sz="0" w:space="0" w:color="auto"/>
                                                                <w:right w:val="none" w:sz="0" w:space="0" w:color="auto"/>
                                                              </w:divBdr>
                                                              <w:divsChild>
                                                                <w:div w:id="838888539">
                                                                  <w:marLeft w:val="0"/>
                                                                  <w:marRight w:val="0"/>
                                                                  <w:marTop w:val="0"/>
                                                                  <w:marBottom w:val="0"/>
                                                                  <w:divBdr>
                                                                    <w:top w:val="none" w:sz="0" w:space="0" w:color="auto"/>
                                                                    <w:left w:val="none" w:sz="0" w:space="0" w:color="auto"/>
                                                                    <w:bottom w:val="none" w:sz="0" w:space="0" w:color="auto"/>
                                                                    <w:right w:val="none" w:sz="0" w:space="0" w:color="auto"/>
                                                                  </w:divBdr>
                                                                  <w:divsChild>
                                                                    <w:div w:id="9844124">
                                                                      <w:marLeft w:val="0"/>
                                                                      <w:marRight w:val="0"/>
                                                                      <w:marTop w:val="0"/>
                                                                      <w:marBottom w:val="0"/>
                                                                      <w:divBdr>
                                                                        <w:top w:val="none" w:sz="0" w:space="0" w:color="auto"/>
                                                                        <w:left w:val="none" w:sz="0" w:space="0" w:color="auto"/>
                                                                        <w:bottom w:val="none" w:sz="0" w:space="0" w:color="auto"/>
                                                                        <w:right w:val="none" w:sz="0" w:space="0" w:color="auto"/>
                                                                      </w:divBdr>
                                                                      <w:divsChild>
                                                                        <w:div w:id="943339584">
                                                                          <w:marLeft w:val="0"/>
                                                                          <w:marRight w:val="0"/>
                                                                          <w:marTop w:val="0"/>
                                                                          <w:marBottom w:val="0"/>
                                                                          <w:divBdr>
                                                                            <w:top w:val="none" w:sz="0" w:space="0" w:color="auto"/>
                                                                            <w:left w:val="none" w:sz="0" w:space="0" w:color="auto"/>
                                                                            <w:bottom w:val="none" w:sz="0" w:space="0" w:color="auto"/>
                                                                            <w:right w:val="none" w:sz="0" w:space="0" w:color="auto"/>
                                                                          </w:divBdr>
                                                                          <w:divsChild>
                                                                            <w:div w:id="1280836166">
                                                                              <w:marLeft w:val="0"/>
                                                                              <w:marRight w:val="0"/>
                                                                              <w:marTop w:val="0"/>
                                                                              <w:marBottom w:val="0"/>
                                                                              <w:divBdr>
                                                                                <w:top w:val="none" w:sz="0" w:space="0" w:color="auto"/>
                                                                                <w:left w:val="none" w:sz="0" w:space="0" w:color="auto"/>
                                                                                <w:bottom w:val="none" w:sz="0" w:space="0" w:color="auto"/>
                                                                                <w:right w:val="none" w:sz="0" w:space="0" w:color="auto"/>
                                                                              </w:divBdr>
                                                                              <w:divsChild>
                                                                                <w:div w:id="560099797">
                                                                                  <w:marLeft w:val="0"/>
                                                                                  <w:marRight w:val="0"/>
                                                                                  <w:marTop w:val="0"/>
                                                                                  <w:marBottom w:val="0"/>
                                                                                  <w:divBdr>
                                                                                    <w:top w:val="none" w:sz="0" w:space="0" w:color="auto"/>
                                                                                    <w:left w:val="none" w:sz="0" w:space="0" w:color="auto"/>
                                                                                    <w:bottom w:val="none" w:sz="0" w:space="0" w:color="auto"/>
                                                                                    <w:right w:val="none" w:sz="0" w:space="0" w:color="auto"/>
                                                                                  </w:divBdr>
                                                                                  <w:divsChild>
                                                                                    <w:div w:id="130946297">
                                                                                      <w:marLeft w:val="0"/>
                                                                                      <w:marRight w:val="0"/>
                                                                                      <w:marTop w:val="0"/>
                                                                                      <w:marBottom w:val="0"/>
                                                                                      <w:divBdr>
                                                                                        <w:top w:val="none" w:sz="0" w:space="0" w:color="auto"/>
                                                                                        <w:left w:val="none" w:sz="0" w:space="0" w:color="auto"/>
                                                                                        <w:bottom w:val="none" w:sz="0" w:space="0" w:color="auto"/>
                                                                                        <w:right w:val="none" w:sz="0" w:space="0" w:color="auto"/>
                                                                                      </w:divBdr>
                                                                                    </w:div>
                                                                                    <w:div w:id="1074932966">
                                                                                      <w:marLeft w:val="0"/>
                                                                                      <w:marRight w:val="0"/>
                                                                                      <w:marTop w:val="0"/>
                                                                                      <w:marBottom w:val="0"/>
                                                                                      <w:divBdr>
                                                                                        <w:top w:val="none" w:sz="0" w:space="0" w:color="auto"/>
                                                                                        <w:left w:val="none" w:sz="0" w:space="0" w:color="auto"/>
                                                                                        <w:bottom w:val="none" w:sz="0" w:space="0" w:color="auto"/>
                                                                                        <w:right w:val="none" w:sz="0" w:space="0" w:color="auto"/>
                                                                                      </w:divBdr>
                                                                                    </w:div>
                                                                                    <w:div w:id="1591693102">
                                                                                      <w:marLeft w:val="0"/>
                                                                                      <w:marRight w:val="0"/>
                                                                                      <w:marTop w:val="0"/>
                                                                                      <w:marBottom w:val="0"/>
                                                                                      <w:divBdr>
                                                                                        <w:top w:val="none" w:sz="0" w:space="0" w:color="auto"/>
                                                                                        <w:left w:val="none" w:sz="0" w:space="0" w:color="auto"/>
                                                                                        <w:bottom w:val="none" w:sz="0" w:space="0" w:color="auto"/>
                                                                                        <w:right w:val="none" w:sz="0" w:space="0" w:color="auto"/>
                                                                                      </w:divBdr>
                                                                                    </w:div>
                                                                                  </w:divsChild>
                                                                                </w:div>
                                                                                <w:div w:id="654450682">
                                                                                  <w:marLeft w:val="0"/>
                                                                                  <w:marRight w:val="0"/>
                                                                                  <w:marTop w:val="0"/>
                                                                                  <w:marBottom w:val="0"/>
                                                                                  <w:divBdr>
                                                                                    <w:top w:val="none" w:sz="0" w:space="0" w:color="auto"/>
                                                                                    <w:left w:val="none" w:sz="0" w:space="0" w:color="auto"/>
                                                                                    <w:bottom w:val="none" w:sz="0" w:space="0" w:color="auto"/>
                                                                                    <w:right w:val="none" w:sz="0" w:space="0" w:color="auto"/>
                                                                                  </w:divBdr>
                                                                                  <w:divsChild>
                                                                                    <w:div w:id="161512061">
                                                                                      <w:marLeft w:val="0"/>
                                                                                      <w:marRight w:val="0"/>
                                                                                      <w:marTop w:val="0"/>
                                                                                      <w:marBottom w:val="0"/>
                                                                                      <w:divBdr>
                                                                                        <w:top w:val="none" w:sz="0" w:space="0" w:color="auto"/>
                                                                                        <w:left w:val="none" w:sz="0" w:space="0" w:color="auto"/>
                                                                                        <w:bottom w:val="none" w:sz="0" w:space="0" w:color="auto"/>
                                                                                        <w:right w:val="none" w:sz="0" w:space="0" w:color="auto"/>
                                                                                      </w:divBdr>
                                                                                    </w:div>
                                                                                    <w:div w:id="765688665">
                                                                                      <w:marLeft w:val="0"/>
                                                                                      <w:marRight w:val="0"/>
                                                                                      <w:marTop w:val="0"/>
                                                                                      <w:marBottom w:val="0"/>
                                                                                      <w:divBdr>
                                                                                        <w:top w:val="none" w:sz="0" w:space="0" w:color="auto"/>
                                                                                        <w:left w:val="none" w:sz="0" w:space="0" w:color="auto"/>
                                                                                        <w:bottom w:val="none" w:sz="0" w:space="0" w:color="auto"/>
                                                                                        <w:right w:val="none" w:sz="0" w:space="0" w:color="auto"/>
                                                                                      </w:divBdr>
                                                                                    </w:div>
                                                                                  </w:divsChild>
                                                                                </w:div>
                                                                                <w:div w:id="851457382">
                                                                                  <w:marLeft w:val="0"/>
                                                                                  <w:marRight w:val="0"/>
                                                                                  <w:marTop w:val="0"/>
                                                                                  <w:marBottom w:val="0"/>
                                                                                  <w:divBdr>
                                                                                    <w:top w:val="none" w:sz="0" w:space="0" w:color="auto"/>
                                                                                    <w:left w:val="none" w:sz="0" w:space="0" w:color="auto"/>
                                                                                    <w:bottom w:val="none" w:sz="0" w:space="0" w:color="auto"/>
                                                                                    <w:right w:val="none" w:sz="0" w:space="0" w:color="auto"/>
                                                                                  </w:divBdr>
                                                                                </w:div>
                                                                                <w:div w:id="1236084909">
                                                                                  <w:marLeft w:val="0"/>
                                                                                  <w:marRight w:val="0"/>
                                                                                  <w:marTop w:val="0"/>
                                                                                  <w:marBottom w:val="0"/>
                                                                                  <w:divBdr>
                                                                                    <w:top w:val="none" w:sz="0" w:space="0" w:color="auto"/>
                                                                                    <w:left w:val="none" w:sz="0" w:space="0" w:color="auto"/>
                                                                                    <w:bottom w:val="none" w:sz="0" w:space="0" w:color="auto"/>
                                                                                    <w:right w:val="none" w:sz="0" w:space="0" w:color="auto"/>
                                                                                  </w:divBdr>
                                                                                  <w:divsChild>
                                                                                    <w:div w:id="1205562818">
                                                                                      <w:marLeft w:val="0"/>
                                                                                      <w:marRight w:val="0"/>
                                                                                      <w:marTop w:val="0"/>
                                                                                      <w:marBottom w:val="0"/>
                                                                                      <w:divBdr>
                                                                                        <w:top w:val="none" w:sz="0" w:space="0" w:color="auto"/>
                                                                                        <w:left w:val="none" w:sz="0" w:space="0" w:color="auto"/>
                                                                                        <w:bottom w:val="none" w:sz="0" w:space="0" w:color="auto"/>
                                                                                        <w:right w:val="none" w:sz="0" w:space="0" w:color="auto"/>
                                                                                      </w:divBdr>
                                                                                    </w:div>
                                                                                  </w:divsChild>
                                                                                </w:div>
                                                                                <w:div w:id="1374620943">
                                                                                  <w:marLeft w:val="0"/>
                                                                                  <w:marRight w:val="0"/>
                                                                                  <w:marTop w:val="0"/>
                                                                                  <w:marBottom w:val="0"/>
                                                                                  <w:divBdr>
                                                                                    <w:top w:val="none" w:sz="0" w:space="0" w:color="auto"/>
                                                                                    <w:left w:val="none" w:sz="0" w:space="0" w:color="auto"/>
                                                                                    <w:bottom w:val="none" w:sz="0" w:space="0" w:color="auto"/>
                                                                                    <w:right w:val="none" w:sz="0" w:space="0" w:color="auto"/>
                                                                                  </w:divBdr>
                                                                                </w:div>
                                                                                <w:div w:id="1441219230">
                                                                                  <w:marLeft w:val="0"/>
                                                                                  <w:marRight w:val="0"/>
                                                                                  <w:marTop w:val="0"/>
                                                                                  <w:marBottom w:val="0"/>
                                                                                  <w:divBdr>
                                                                                    <w:top w:val="none" w:sz="0" w:space="0" w:color="auto"/>
                                                                                    <w:left w:val="none" w:sz="0" w:space="0" w:color="auto"/>
                                                                                    <w:bottom w:val="none" w:sz="0" w:space="0" w:color="auto"/>
                                                                                    <w:right w:val="none" w:sz="0" w:space="0" w:color="auto"/>
                                                                                  </w:divBdr>
                                                                                  <w:divsChild>
                                                                                    <w:div w:id="521553276">
                                                                                      <w:marLeft w:val="0"/>
                                                                                      <w:marRight w:val="0"/>
                                                                                      <w:marTop w:val="0"/>
                                                                                      <w:marBottom w:val="0"/>
                                                                                      <w:divBdr>
                                                                                        <w:top w:val="none" w:sz="0" w:space="0" w:color="auto"/>
                                                                                        <w:left w:val="none" w:sz="0" w:space="0" w:color="auto"/>
                                                                                        <w:bottom w:val="none" w:sz="0" w:space="0" w:color="auto"/>
                                                                                        <w:right w:val="none" w:sz="0" w:space="0" w:color="auto"/>
                                                                                      </w:divBdr>
                                                                                    </w:div>
                                                                                    <w:div w:id="2057661432">
                                                                                      <w:marLeft w:val="0"/>
                                                                                      <w:marRight w:val="0"/>
                                                                                      <w:marTop w:val="0"/>
                                                                                      <w:marBottom w:val="0"/>
                                                                                      <w:divBdr>
                                                                                        <w:top w:val="none" w:sz="0" w:space="0" w:color="auto"/>
                                                                                        <w:left w:val="none" w:sz="0" w:space="0" w:color="auto"/>
                                                                                        <w:bottom w:val="none" w:sz="0" w:space="0" w:color="auto"/>
                                                                                        <w:right w:val="none" w:sz="0" w:space="0" w:color="auto"/>
                                                                                      </w:divBdr>
                                                                                    </w:div>
                                                                                  </w:divsChild>
                                                                                </w:div>
                                                                                <w:div w:id="2100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701026">
      <w:bodyDiv w:val="1"/>
      <w:marLeft w:val="0"/>
      <w:marRight w:val="0"/>
      <w:marTop w:val="0"/>
      <w:marBottom w:val="0"/>
      <w:divBdr>
        <w:top w:val="none" w:sz="0" w:space="0" w:color="auto"/>
        <w:left w:val="none" w:sz="0" w:space="0" w:color="auto"/>
        <w:bottom w:val="none" w:sz="0" w:space="0" w:color="auto"/>
        <w:right w:val="none" w:sz="0" w:space="0" w:color="auto"/>
      </w:divBdr>
    </w:div>
    <w:div w:id="807670177">
      <w:bodyDiv w:val="1"/>
      <w:marLeft w:val="0"/>
      <w:marRight w:val="0"/>
      <w:marTop w:val="0"/>
      <w:marBottom w:val="0"/>
      <w:divBdr>
        <w:top w:val="none" w:sz="0" w:space="0" w:color="auto"/>
        <w:left w:val="none" w:sz="0" w:space="0" w:color="auto"/>
        <w:bottom w:val="none" w:sz="0" w:space="0" w:color="auto"/>
        <w:right w:val="none" w:sz="0" w:space="0" w:color="auto"/>
      </w:divBdr>
      <w:divsChild>
        <w:div w:id="2052150382">
          <w:marLeft w:val="0"/>
          <w:marRight w:val="0"/>
          <w:marTop w:val="0"/>
          <w:marBottom w:val="0"/>
          <w:divBdr>
            <w:top w:val="none" w:sz="0" w:space="0" w:color="auto"/>
            <w:left w:val="none" w:sz="0" w:space="0" w:color="auto"/>
            <w:bottom w:val="none" w:sz="0" w:space="0" w:color="auto"/>
            <w:right w:val="none" w:sz="0" w:space="0" w:color="auto"/>
          </w:divBdr>
          <w:divsChild>
            <w:div w:id="1473252369">
              <w:marLeft w:val="0"/>
              <w:marRight w:val="0"/>
              <w:marTop w:val="0"/>
              <w:marBottom w:val="0"/>
              <w:divBdr>
                <w:top w:val="none" w:sz="0" w:space="0" w:color="auto"/>
                <w:left w:val="none" w:sz="0" w:space="0" w:color="auto"/>
                <w:bottom w:val="none" w:sz="0" w:space="0" w:color="auto"/>
                <w:right w:val="none" w:sz="0" w:space="0" w:color="auto"/>
              </w:divBdr>
              <w:divsChild>
                <w:div w:id="1926187496">
                  <w:marLeft w:val="0"/>
                  <w:marRight w:val="0"/>
                  <w:marTop w:val="0"/>
                  <w:marBottom w:val="0"/>
                  <w:divBdr>
                    <w:top w:val="none" w:sz="0" w:space="0" w:color="auto"/>
                    <w:left w:val="none" w:sz="0" w:space="0" w:color="auto"/>
                    <w:bottom w:val="none" w:sz="0" w:space="0" w:color="auto"/>
                    <w:right w:val="none" w:sz="0" w:space="0" w:color="auto"/>
                  </w:divBdr>
                  <w:divsChild>
                    <w:div w:id="267661088">
                      <w:marLeft w:val="0"/>
                      <w:marRight w:val="0"/>
                      <w:marTop w:val="0"/>
                      <w:marBottom w:val="0"/>
                      <w:divBdr>
                        <w:top w:val="none" w:sz="0" w:space="0" w:color="auto"/>
                        <w:left w:val="none" w:sz="0" w:space="0" w:color="auto"/>
                        <w:bottom w:val="none" w:sz="0" w:space="0" w:color="auto"/>
                        <w:right w:val="none" w:sz="0" w:space="0" w:color="auto"/>
                      </w:divBdr>
                      <w:divsChild>
                        <w:div w:id="1097562765">
                          <w:marLeft w:val="0"/>
                          <w:marRight w:val="0"/>
                          <w:marTop w:val="0"/>
                          <w:marBottom w:val="0"/>
                          <w:divBdr>
                            <w:top w:val="none" w:sz="0" w:space="0" w:color="auto"/>
                            <w:left w:val="none" w:sz="0" w:space="0" w:color="auto"/>
                            <w:bottom w:val="none" w:sz="0" w:space="0" w:color="auto"/>
                            <w:right w:val="none" w:sz="0" w:space="0" w:color="auto"/>
                          </w:divBdr>
                          <w:divsChild>
                            <w:div w:id="572354900">
                              <w:marLeft w:val="0"/>
                              <w:marRight w:val="0"/>
                              <w:marTop w:val="0"/>
                              <w:marBottom w:val="0"/>
                              <w:divBdr>
                                <w:top w:val="none" w:sz="0" w:space="0" w:color="auto"/>
                                <w:left w:val="none" w:sz="0" w:space="0" w:color="auto"/>
                                <w:bottom w:val="none" w:sz="0" w:space="0" w:color="auto"/>
                                <w:right w:val="none" w:sz="0" w:space="0" w:color="auto"/>
                              </w:divBdr>
                              <w:divsChild>
                                <w:div w:id="1595938505">
                                  <w:marLeft w:val="0"/>
                                  <w:marRight w:val="0"/>
                                  <w:marTop w:val="0"/>
                                  <w:marBottom w:val="0"/>
                                  <w:divBdr>
                                    <w:top w:val="none" w:sz="0" w:space="0" w:color="auto"/>
                                    <w:left w:val="none" w:sz="0" w:space="0" w:color="auto"/>
                                    <w:bottom w:val="none" w:sz="0" w:space="0" w:color="auto"/>
                                    <w:right w:val="none" w:sz="0" w:space="0" w:color="auto"/>
                                  </w:divBdr>
                                  <w:divsChild>
                                    <w:div w:id="148446059">
                                      <w:marLeft w:val="0"/>
                                      <w:marRight w:val="0"/>
                                      <w:marTop w:val="0"/>
                                      <w:marBottom w:val="0"/>
                                      <w:divBdr>
                                        <w:top w:val="none" w:sz="0" w:space="0" w:color="auto"/>
                                        <w:left w:val="none" w:sz="0" w:space="0" w:color="auto"/>
                                        <w:bottom w:val="none" w:sz="0" w:space="0" w:color="auto"/>
                                        <w:right w:val="none" w:sz="0" w:space="0" w:color="auto"/>
                                      </w:divBdr>
                                      <w:divsChild>
                                        <w:div w:id="90048840">
                                          <w:marLeft w:val="0"/>
                                          <w:marRight w:val="0"/>
                                          <w:marTop w:val="0"/>
                                          <w:marBottom w:val="0"/>
                                          <w:divBdr>
                                            <w:top w:val="none" w:sz="0" w:space="0" w:color="auto"/>
                                            <w:left w:val="none" w:sz="0" w:space="0" w:color="auto"/>
                                            <w:bottom w:val="none" w:sz="0" w:space="0" w:color="auto"/>
                                            <w:right w:val="none" w:sz="0" w:space="0" w:color="auto"/>
                                          </w:divBdr>
                                          <w:divsChild>
                                            <w:div w:id="1134372083">
                                              <w:marLeft w:val="0"/>
                                              <w:marRight w:val="0"/>
                                              <w:marTop w:val="0"/>
                                              <w:marBottom w:val="0"/>
                                              <w:divBdr>
                                                <w:top w:val="none" w:sz="0" w:space="0" w:color="auto"/>
                                                <w:left w:val="none" w:sz="0" w:space="0" w:color="auto"/>
                                                <w:bottom w:val="none" w:sz="0" w:space="0" w:color="auto"/>
                                                <w:right w:val="none" w:sz="0" w:space="0" w:color="auto"/>
                                              </w:divBdr>
                                              <w:divsChild>
                                                <w:div w:id="1566141109">
                                                  <w:marLeft w:val="0"/>
                                                  <w:marRight w:val="0"/>
                                                  <w:marTop w:val="0"/>
                                                  <w:marBottom w:val="0"/>
                                                  <w:divBdr>
                                                    <w:top w:val="none" w:sz="0" w:space="0" w:color="auto"/>
                                                    <w:left w:val="none" w:sz="0" w:space="0" w:color="auto"/>
                                                    <w:bottom w:val="none" w:sz="0" w:space="0" w:color="auto"/>
                                                    <w:right w:val="none" w:sz="0" w:space="0" w:color="auto"/>
                                                  </w:divBdr>
                                                  <w:divsChild>
                                                    <w:div w:id="1062947681">
                                                      <w:marLeft w:val="0"/>
                                                      <w:marRight w:val="0"/>
                                                      <w:marTop w:val="0"/>
                                                      <w:marBottom w:val="0"/>
                                                      <w:divBdr>
                                                        <w:top w:val="single" w:sz="6" w:space="0" w:color="auto"/>
                                                        <w:left w:val="none" w:sz="0" w:space="0" w:color="auto"/>
                                                        <w:bottom w:val="single" w:sz="6" w:space="0" w:color="auto"/>
                                                        <w:right w:val="none" w:sz="0" w:space="0" w:color="auto"/>
                                                      </w:divBdr>
                                                      <w:divsChild>
                                                        <w:div w:id="57480178">
                                                          <w:marLeft w:val="0"/>
                                                          <w:marRight w:val="0"/>
                                                          <w:marTop w:val="0"/>
                                                          <w:marBottom w:val="0"/>
                                                          <w:divBdr>
                                                            <w:top w:val="none" w:sz="0" w:space="0" w:color="auto"/>
                                                            <w:left w:val="none" w:sz="0" w:space="0" w:color="auto"/>
                                                            <w:bottom w:val="none" w:sz="0" w:space="0" w:color="auto"/>
                                                            <w:right w:val="none" w:sz="0" w:space="0" w:color="auto"/>
                                                          </w:divBdr>
                                                          <w:divsChild>
                                                            <w:div w:id="793791897">
                                                              <w:marLeft w:val="0"/>
                                                              <w:marRight w:val="0"/>
                                                              <w:marTop w:val="0"/>
                                                              <w:marBottom w:val="0"/>
                                                              <w:divBdr>
                                                                <w:top w:val="none" w:sz="0" w:space="0" w:color="auto"/>
                                                                <w:left w:val="none" w:sz="0" w:space="0" w:color="auto"/>
                                                                <w:bottom w:val="none" w:sz="0" w:space="0" w:color="auto"/>
                                                                <w:right w:val="none" w:sz="0" w:space="0" w:color="auto"/>
                                                              </w:divBdr>
                                                              <w:divsChild>
                                                                <w:div w:id="1306734696">
                                                                  <w:marLeft w:val="0"/>
                                                                  <w:marRight w:val="0"/>
                                                                  <w:marTop w:val="0"/>
                                                                  <w:marBottom w:val="0"/>
                                                                  <w:divBdr>
                                                                    <w:top w:val="none" w:sz="0" w:space="0" w:color="auto"/>
                                                                    <w:left w:val="none" w:sz="0" w:space="0" w:color="auto"/>
                                                                    <w:bottom w:val="none" w:sz="0" w:space="0" w:color="auto"/>
                                                                    <w:right w:val="none" w:sz="0" w:space="0" w:color="auto"/>
                                                                  </w:divBdr>
                                                                  <w:divsChild>
                                                                    <w:div w:id="165437902">
                                                                      <w:marLeft w:val="0"/>
                                                                      <w:marRight w:val="0"/>
                                                                      <w:marTop w:val="0"/>
                                                                      <w:marBottom w:val="0"/>
                                                                      <w:divBdr>
                                                                        <w:top w:val="none" w:sz="0" w:space="0" w:color="auto"/>
                                                                        <w:left w:val="none" w:sz="0" w:space="0" w:color="auto"/>
                                                                        <w:bottom w:val="none" w:sz="0" w:space="0" w:color="auto"/>
                                                                        <w:right w:val="none" w:sz="0" w:space="0" w:color="auto"/>
                                                                      </w:divBdr>
                                                                      <w:divsChild>
                                                                        <w:div w:id="2034451518">
                                                                          <w:marLeft w:val="0"/>
                                                                          <w:marRight w:val="0"/>
                                                                          <w:marTop w:val="0"/>
                                                                          <w:marBottom w:val="0"/>
                                                                          <w:divBdr>
                                                                            <w:top w:val="none" w:sz="0" w:space="0" w:color="auto"/>
                                                                            <w:left w:val="none" w:sz="0" w:space="0" w:color="auto"/>
                                                                            <w:bottom w:val="none" w:sz="0" w:space="0" w:color="auto"/>
                                                                            <w:right w:val="none" w:sz="0" w:space="0" w:color="auto"/>
                                                                          </w:divBdr>
                                                                          <w:divsChild>
                                                                            <w:div w:id="858396163">
                                                                              <w:marLeft w:val="0"/>
                                                                              <w:marRight w:val="0"/>
                                                                              <w:marTop w:val="0"/>
                                                                              <w:marBottom w:val="0"/>
                                                                              <w:divBdr>
                                                                                <w:top w:val="none" w:sz="0" w:space="0" w:color="auto"/>
                                                                                <w:left w:val="none" w:sz="0" w:space="0" w:color="auto"/>
                                                                                <w:bottom w:val="none" w:sz="0" w:space="0" w:color="auto"/>
                                                                                <w:right w:val="none" w:sz="0" w:space="0" w:color="auto"/>
                                                                              </w:divBdr>
                                                                              <w:divsChild>
                                                                                <w:div w:id="1278875728">
                                                                                  <w:marLeft w:val="0"/>
                                                                                  <w:marRight w:val="0"/>
                                                                                  <w:marTop w:val="0"/>
                                                                                  <w:marBottom w:val="0"/>
                                                                                  <w:divBdr>
                                                                                    <w:top w:val="none" w:sz="0" w:space="0" w:color="auto"/>
                                                                                    <w:left w:val="none" w:sz="0" w:space="0" w:color="auto"/>
                                                                                    <w:bottom w:val="none" w:sz="0" w:space="0" w:color="auto"/>
                                                                                    <w:right w:val="none" w:sz="0" w:space="0" w:color="auto"/>
                                                                                  </w:divBdr>
                                                                                </w:div>
                                                                                <w:div w:id="13352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493250">
      <w:bodyDiv w:val="1"/>
      <w:marLeft w:val="0"/>
      <w:marRight w:val="0"/>
      <w:marTop w:val="0"/>
      <w:marBottom w:val="0"/>
      <w:divBdr>
        <w:top w:val="none" w:sz="0" w:space="0" w:color="auto"/>
        <w:left w:val="none" w:sz="0" w:space="0" w:color="auto"/>
        <w:bottom w:val="none" w:sz="0" w:space="0" w:color="auto"/>
        <w:right w:val="none" w:sz="0" w:space="0" w:color="auto"/>
      </w:divBdr>
    </w:div>
    <w:div w:id="943149143">
      <w:bodyDiv w:val="1"/>
      <w:marLeft w:val="0"/>
      <w:marRight w:val="0"/>
      <w:marTop w:val="0"/>
      <w:marBottom w:val="0"/>
      <w:divBdr>
        <w:top w:val="none" w:sz="0" w:space="0" w:color="auto"/>
        <w:left w:val="none" w:sz="0" w:space="0" w:color="auto"/>
        <w:bottom w:val="none" w:sz="0" w:space="0" w:color="auto"/>
        <w:right w:val="none" w:sz="0" w:space="0" w:color="auto"/>
      </w:divBdr>
    </w:div>
    <w:div w:id="1677531695">
      <w:bodyDiv w:val="1"/>
      <w:marLeft w:val="0"/>
      <w:marRight w:val="0"/>
      <w:marTop w:val="0"/>
      <w:marBottom w:val="0"/>
      <w:divBdr>
        <w:top w:val="none" w:sz="0" w:space="0" w:color="auto"/>
        <w:left w:val="none" w:sz="0" w:space="0" w:color="auto"/>
        <w:bottom w:val="none" w:sz="0" w:space="0" w:color="auto"/>
        <w:right w:val="none" w:sz="0" w:space="0" w:color="auto"/>
      </w:divBdr>
    </w:div>
    <w:div w:id="1886916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felstaff@aber.ac.uk" TargetMode="External"/><Relationship Id="rId18" Type="http://schemas.openxmlformats.org/officeDocument/2006/relationships/hyperlink" Target="https://www.aber.ac.uk/en/lteu/pgcthe/" TargetMode="External"/><Relationship Id="rId26" Type="http://schemas.openxmlformats.org/officeDocument/2006/relationships/hyperlink" Target="https://www.advance-he.ac.uk/form/fellowship-decision-tool" TargetMode="External"/><Relationship Id="rId39" Type="http://schemas.openxmlformats.org/officeDocument/2006/relationships/hyperlink" Target="https://wordpress.aber.ac.uk/e-learning/2022/06/15/your-fellowship-records/" TargetMode="External"/><Relationship Id="rId21" Type="http://schemas.openxmlformats.org/officeDocument/2006/relationships/hyperlink" Target="https://s3.eu-west-2.amazonaws.com/assets.creode.advancehe-document-manager/documents/advance-he/Guide%20to%20the%20PSF%202023%20Dimensions%20-%20Associate%20Fellowship%20February%202023_1715069709.pdf" TargetMode="External"/><Relationship Id="rId34" Type="http://schemas.openxmlformats.org/officeDocument/2006/relationships/hyperlink" Target="https://faqs.aber.ac.uk/index.php?id=524" TargetMode="External"/><Relationship Id="rId42" Type="http://schemas.openxmlformats.org/officeDocument/2006/relationships/hyperlink" Target="https://www.advance-he.ac.uk/teaching-and-learning/psf"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felstaff@aber.ac.uk" TargetMode="External"/><Relationship Id="rId29" Type="http://schemas.openxmlformats.org/officeDocument/2006/relationships/hyperlink" Target="mailto:fellows@aber.ac.uk" TargetMode="External"/><Relationship Id="rId11" Type="http://schemas.openxmlformats.org/officeDocument/2006/relationships/image" Target="media/image1.png"/><Relationship Id="rId24" Type="http://schemas.openxmlformats.org/officeDocument/2006/relationships/hyperlink" Target="https://www.advance-he.ac.uk/form/fellowship-decision-tool" TargetMode="External"/><Relationship Id="rId32" Type="http://schemas.openxmlformats.org/officeDocument/2006/relationships/hyperlink" Target="mailto:felstaff@aber.ac.uk" TargetMode="External"/><Relationship Id="rId37" Type="http://schemas.openxmlformats.org/officeDocument/2006/relationships/hyperlink" Target="mailto:felstaff@aber.ac.uk" TargetMode="External"/><Relationship Id="rId40" Type="http://schemas.openxmlformats.org/officeDocument/2006/relationships/hyperlink" Target="https://www.advance-he.ac.uk/knowledge-hub/fellowship-code-practice" TargetMode="External"/><Relationship Id="rId45" Type="http://schemas.openxmlformats.org/officeDocument/2006/relationships/hyperlink" Target="https://s3.eu-west-2.amazonaws.com/assets.creode.advancehe-document-manager/documents/advance-he/Guide%20to%20the%20PSF%202023%20Dimensions%20-%20Senior%20Fellowship%20May%202024_1715076614.pdf" TargetMode="External"/><Relationship Id="rId5" Type="http://schemas.openxmlformats.org/officeDocument/2006/relationships/numbering" Target="numbering.xml"/><Relationship Id="rId15" Type="http://schemas.openxmlformats.org/officeDocument/2006/relationships/hyperlink" Target="https://www.aber.ac.uk/en/lteu/" TargetMode="External"/><Relationship Id="rId23" Type="http://schemas.openxmlformats.org/officeDocument/2006/relationships/hyperlink" Target="https://s3.eu-west-2.amazonaws.com/assets.creode.advancehe-document-manager/documents/advance-he/Guide%20to%20the%20PSF%202023%20Dimensions%20-%20Senior%20Fellowship%20May%202024_1715076614.pdf" TargetMode="External"/><Relationship Id="rId28" Type="http://schemas.openxmlformats.org/officeDocument/2006/relationships/hyperlink" Target="https://training.aber.ac.uk/othl/f?p=168:39:2880916970553:::::" TargetMode="External"/><Relationship Id="rId36" Type="http://schemas.openxmlformats.org/officeDocument/2006/relationships/hyperlink" Target="mailto:felstaff@aber.ac.uk"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aber.ac.uk/en/lteu/tpau/" TargetMode="External"/><Relationship Id="rId31" Type="http://schemas.openxmlformats.org/officeDocument/2006/relationships/hyperlink" Target="mailto:felstaff@aber.ac.uk" TargetMode="External"/><Relationship Id="rId44" Type="http://schemas.openxmlformats.org/officeDocument/2006/relationships/hyperlink" Target="https://s3.eu-west-2.amazonaws.com/assets.creode.advancehe-document-manager/documents/advance-he/Guide%20to%20the%20PSF%202023%20Dimensions%20-%20Fellowship%20February%202023_1683714457.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vance-he.ac.uk/fellowship" TargetMode="External"/><Relationship Id="rId22" Type="http://schemas.openxmlformats.org/officeDocument/2006/relationships/hyperlink" Target="https://s3.eu-west-2.amazonaws.com/assets.creode.advancehe-document-manager/documents/advance-he/Guide%20to%20the%20PSF%202023%20Dimensions%20-%20Fellowship%20February%202023_1683714457.pdf" TargetMode="External"/><Relationship Id="rId27" Type="http://schemas.openxmlformats.org/officeDocument/2006/relationships/hyperlink" Target="https://www.aber.ac.uk/en/lteu/advance-he-fellowships/" TargetMode="External"/><Relationship Id="rId30" Type="http://schemas.openxmlformats.org/officeDocument/2006/relationships/hyperlink" Target="https://www.aber.ac.uk/en/cgg/bilingual-policy/" TargetMode="External"/><Relationship Id="rId35" Type="http://schemas.openxmlformats.org/officeDocument/2006/relationships/hyperlink" Target="https://faqs.aber.ac.uk/index.php?id=2601" TargetMode="External"/><Relationship Id="rId43" Type="http://schemas.openxmlformats.org/officeDocument/2006/relationships/hyperlink" Target="https://s3.eu-west-2.amazonaws.com/assets.creode.advancehe-document-manager/documents/advance-he/Guide%20to%20the%20PSF%202023%20Dimensions%20-%20Associate%20Fellowship%20February%202023_1715069709.pdf"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advance-he.ac.uk/teaching-and-learning/psf" TargetMode="External"/><Relationship Id="rId25" Type="http://schemas.openxmlformats.org/officeDocument/2006/relationships/hyperlink" Target="mailto:felstaff@aber.ac.uk" TargetMode="External"/><Relationship Id="rId33" Type="http://schemas.openxmlformats.org/officeDocument/2006/relationships/hyperlink" Target="https://apastyle.apa.org/" TargetMode="External"/><Relationship Id="rId38" Type="http://schemas.openxmlformats.org/officeDocument/2006/relationships/image" Target="media/image3.png"/><Relationship Id="rId46" Type="http://schemas.openxmlformats.org/officeDocument/2006/relationships/header" Target="header1.xml"/><Relationship Id="rId20" Type="http://schemas.openxmlformats.org/officeDocument/2006/relationships/hyperlink" Target="https://www.advance-he.ac.uk/teaching-and-learning/psf" TargetMode="External"/><Relationship Id="rId41" Type="http://schemas.openxmlformats.org/officeDocument/2006/relationships/hyperlink" Target="https://rl.talis.com/3/aber/lists/47304D00-5934-CBAF-E726-8B2998A26023.htm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07ed34e3-bdc6-47e9-966b-b5dca9227c45" xsi:nil="true"/>
    <lcf76f155ced4ddcb4097134ff3c332f xmlns="07ed34e3-bdc6-47e9-966b-b5dca9227c45">
      <Terms xmlns="http://schemas.microsoft.com/office/infopath/2007/PartnerControls"/>
    </lcf76f155ced4ddcb4097134ff3c332f>
    <TaxCatchAll xmlns="511c717b-f015-48c3-9631-9a8967ff49d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AEB8635B6B964E86C2A14B0A56A737" ma:contentTypeVersion="23" ma:contentTypeDescription="Create a new document." ma:contentTypeScope="" ma:versionID="fc62127bf380b70e9e3430dce11c893e">
  <xsd:schema xmlns:xsd="http://www.w3.org/2001/XMLSchema" xmlns:xs="http://www.w3.org/2001/XMLSchema" xmlns:p="http://schemas.microsoft.com/office/2006/metadata/properties" xmlns:ns2="511c717b-f015-48c3-9631-9a8967ff49dd" xmlns:ns3="07ed34e3-bdc6-47e9-966b-b5dca9227c45" targetNamespace="http://schemas.microsoft.com/office/2006/metadata/properties" ma:root="true" ma:fieldsID="5763465455f4beaebb7da8c611806720" ns2:_="" ns3:_="">
    <xsd:import namespace="511c717b-f015-48c3-9631-9a8967ff49dd"/>
    <xsd:import namespace="07ed34e3-bdc6-47e9-966b-b5dca9227c4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Notes0"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c717b-f015-48c3-9631-9a8967ff49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4b654472-a285-4877-9b51-a47466727569}" ma:internalName="TaxCatchAll" ma:showField="CatchAllData" ma:web="511c717b-f015-48c3-9631-9a8967ff49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ed34e3-bdc6-47e9-966b-b5dca9227c4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Notes0" ma:index="14" nillable="true" ma:displayName="Notes" ma:internalName="Notes0">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5AB58-EFF4-47EE-9194-F4F01F943448}">
  <ds:schemaRefs>
    <ds:schemaRef ds:uri="http://schemas.openxmlformats.org/officeDocument/2006/bibliography"/>
  </ds:schemaRefs>
</ds:datastoreItem>
</file>

<file path=customXml/itemProps2.xml><?xml version="1.0" encoding="utf-8"?>
<ds:datastoreItem xmlns:ds="http://schemas.openxmlformats.org/officeDocument/2006/customXml" ds:itemID="{46EB1956-034D-4B05-9DEE-17BBA8A5E6B8}">
  <ds:schemaRefs>
    <ds:schemaRef ds:uri="http://schemas.microsoft.com/sharepoint/v3/contenttype/forms"/>
  </ds:schemaRefs>
</ds:datastoreItem>
</file>

<file path=customXml/itemProps3.xml><?xml version="1.0" encoding="utf-8"?>
<ds:datastoreItem xmlns:ds="http://schemas.openxmlformats.org/officeDocument/2006/customXml" ds:itemID="{E813FBDD-089E-4DF0-9B0C-3CF491F31E39}">
  <ds:schemaRefs>
    <ds:schemaRef ds:uri="http://schemas.microsoft.com/office/2006/metadata/properties"/>
    <ds:schemaRef ds:uri="http://schemas.microsoft.com/office/infopath/2007/PartnerControls"/>
    <ds:schemaRef ds:uri="07ed34e3-bdc6-47e9-966b-b5dca9227c45"/>
    <ds:schemaRef ds:uri="511c717b-f015-48c3-9631-9a8967ff49dd"/>
  </ds:schemaRefs>
</ds:datastoreItem>
</file>

<file path=customXml/itemProps4.xml><?xml version="1.0" encoding="utf-8"?>
<ds:datastoreItem xmlns:ds="http://schemas.openxmlformats.org/officeDocument/2006/customXml" ds:itemID="{8AE4E149-E763-4D09-8731-EB8418D6B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c717b-f015-48c3-9631-9a8967ff49dd"/>
    <ds:schemaRef ds:uri="07ed34e3-bdc6-47e9-966b-b5dca922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25</Pages>
  <Words>7705</Words>
  <Characters>43919</Characters>
  <Application>Microsoft Office Word</Application>
  <DocSecurity>0</DocSecurity>
  <Lines>365</Lines>
  <Paragraphs>103</Paragraphs>
  <ScaleCrop>false</ScaleCrop>
  <Company/>
  <LinksUpToDate>false</LinksUpToDate>
  <CharactersWithSpaces>51521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Jacob [mhj]</dc:creator>
  <cp:keywords/>
  <dc:description/>
  <cp:lastModifiedBy>Mary Jacob [mhj] (Staff)</cp:lastModifiedBy>
  <cp:revision>78</cp:revision>
  <cp:lastPrinted>2022-10-21T16:11:00Z</cp:lastPrinted>
  <dcterms:created xsi:type="dcterms:W3CDTF">2024-08-28T15:27:00Z</dcterms:created>
  <dcterms:modified xsi:type="dcterms:W3CDTF">2025-02-05T12:42:00Z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0x0101006DAEB8635B6B964E86C2A14B0A56A737</vt:lpwstr>
  </property>
  <property fmtid="{D5CDD505-2E9C-101B-9397-08002B2CF9AE}" pid="3" name="MSIP_Label_f2dfecbd-fc97-4e8a-a9cd-19ed496c406e_Enabled">
    <vt:lpwstr>true</vt:lpwstr>
  </property>
  <property fmtid="{D5CDD505-2E9C-101B-9397-08002B2CF9AE}" pid="4" name="MSIP_Label_f2dfecbd-fc97-4e8a-a9cd-19ed496c406e_SetDate">
    <vt:lpwstr>2022-03-21T14:16:02Z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8fa9b0e9-4f6a-4503-a703-d342b288acd5</vt:lpwstr>
  </property>
  <property fmtid="{D5CDD505-2E9C-101B-9397-08002B2CF9AE}" pid="9" name="MSIP_Label_f2dfecbd-fc97-4e8a-a9cd-19ed496c406e_ContentBits">
    <vt:lpwstr>0</vt:lpwstr>
  </property>
  <property fmtid="{D5CDD505-2E9C-101B-9397-08002B2CF9AE}" pid="10" name="MediaServiceImageTags">
    <vt:lpwstr/>
  </property>
</Properties>
</file>