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26FD742D" w:rsidR="004E4F51" w:rsidRDefault="0000705B" w:rsidP="003407A7">
      <w:pPr>
        <w:pStyle w:val="Title"/>
      </w:pPr>
      <w:r w:rsidRPr="0000705B">
        <w:t>Tablet teaching 2.0: Potential for Engaging with Students and for Widening Participation</w:t>
      </w:r>
    </w:p>
    <w:p w14:paraId="645EAB67" w14:textId="62D00780" w:rsidR="0000705B" w:rsidRDefault="0000705B" w:rsidP="0000705B">
      <w:pPr>
        <w:pStyle w:val="Title"/>
      </w:pPr>
      <w:r>
        <w:t xml:space="preserve">Daniel </w:t>
      </w:r>
      <w:proofErr w:type="spellStart"/>
      <w:r>
        <w:t>Burgarth</w:t>
      </w:r>
      <w:proofErr w:type="spellEnd"/>
    </w:p>
    <w:p w14:paraId="61BCAB04" w14:textId="67B43AE8" w:rsidR="0000705B" w:rsidRPr="0000705B" w:rsidRDefault="0000705B" w:rsidP="0000705B">
      <w:r w:rsidRPr="0000705B">
        <w:t>In the last year, Aberystwyth University has established methods to teach wirelessly from phones or tablets. With the university-wide adoption of the software “</w:t>
      </w:r>
      <w:proofErr w:type="spellStart"/>
      <w:r w:rsidRPr="0000705B">
        <w:t>AirServer</w:t>
      </w:r>
      <w:proofErr w:type="spellEnd"/>
      <w:r w:rsidRPr="0000705B">
        <w:t xml:space="preserve">”, any staff member can connect their devices easily. Furthermore, many Maths and Physics staff have started to teach using a </w:t>
      </w:r>
      <w:proofErr w:type="gramStart"/>
      <w:r w:rsidRPr="0000705B">
        <w:t>high resolution</w:t>
      </w:r>
      <w:proofErr w:type="gramEnd"/>
      <w:r w:rsidRPr="0000705B">
        <w:t xml:space="preserve"> pen-enabled tablet to replace whiteboards, and two recent Student Led Teaching Awards were related to such use of tablets. This method combines the best features of PowerPoint and whiteboard. In this talk I will explain how </w:t>
      </w:r>
      <w:proofErr w:type="spellStart"/>
      <w:r w:rsidRPr="0000705B">
        <w:t>AirServer</w:t>
      </w:r>
      <w:proofErr w:type="spellEnd"/>
      <w:r w:rsidRPr="0000705B">
        <w:t xml:space="preserve"> can help to make teaching more </w:t>
      </w:r>
      <w:proofErr w:type="gramStart"/>
      <w:r w:rsidRPr="0000705B">
        <w:t>engaging, and</w:t>
      </w:r>
      <w:proofErr w:type="gramEnd"/>
      <w:r w:rsidRPr="0000705B">
        <w:t xml:space="preserve"> outline new developments which aim to improve this teaching style further. We are developing a software called “write” in collaboration with www.styluslabs.com. It allows students with visual impairments to connect using their own devices and to set the zoom level and colour preferences individually. Students with note takers can see their writings in real time. Students in groups can interact using the devices using a server implemented by Information Services. Lecturers can use invisible ink to prepare their lectures. Several screens can be connected into one big whiteboard. This project was supported by the Learning and Teaching Development Fund and led to a Senior Fellowship of the Higher Education Academy.</w:t>
      </w:r>
    </w:p>
    <w:p w14:paraId="2B51BA2A" w14:textId="77777777" w:rsidR="0000705B" w:rsidRPr="0000705B" w:rsidRDefault="0000705B" w:rsidP="0000705B"/>
    <w:sectPr w:rsidR="0000705B" w:rsidRPr="00007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0705B"/>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2022-06-09T14:19:00Z</dcterms:created>
  <dcterms:modified xsi:type="dcterms:W3CDTF">2022-06-09T14:19:00Z</dcterms:modified>
</cp:coreProperties>
</file>