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63DDDEB7" w:rsidR="004E4F51" w:rsidRDefault="0019617F" w:rsidP="003407A7">
      <w:pPr>
        <w:pStyle w:val="Title"/>
      </w:pPr>
      <w:r>
        <w:t>“Equality, anyone?” Not Identical, But Equal: Fair and Reasonable</w:t>
      </w:r>
    </w:p>
    <w:p w14:paraId="51B5EF9E" w14:textId="270AC707" w:rsidR="0019617F" w:rsidRDefault="0019617F" w:rsidP="0019617F">
      <w:pPr>
        <w:pStyle w:val="Title"/>
      </w:pPr>
      <w:r>
        <w:t xml:space="preserve">Debra Croft, Hannah Clarke, Ruth Fowler, Kris Lovell, Yvette Evans and Students </w:t>
      </w:r>
    </w:p>
    <w:p w14:paraId="505E3A7F" w14:textId="77777777" w:rsidR="0019617F" w:rsidRDefault="0019617F" w:rsidP="0019617F"/>
    <w:p w14:paraId="49F6FB05" w14:textId="77777777" w:rsidR="0019617F" w:rsidRDefault="0019617F" w:rsidP="0019617F">
      <w:r>
        <w:t xml:space="preserve">This workshop will tackle diversity and learning issues which have arisen from the case work of the Director of Equality.  A short presentation followed by facilitated small groups tackling case studies based on ‘real life’ in Aber.  Facilitated by staff and students whose life, differences and diverse needs have affected their learning. </w:t>
      </w:r>
    </w:p>
    <w:p w14:paraId="2308C356" w14:textId="77777777" w:rsidR="0019617F" w:rsidRDefault="0019617F" w:rsidP="0019617F"/>
    <w:p w14:paraId="223A8FE3" w14:textId="77777777" w:rsidR="0019617F" w:rsidRDefault="0019617F" w:rsidP="0019617F">
      <w:r>
        <w:t xml:space="preserve">This session will investigate, question and develop ideas around curriculum, learning styles, unconscious bias, appropriate language, banter, assumptions and norms, student success, learner and teacher expectations. </w:t>
      </w:r>
    </w:p>
    <w:p w14:paraId="3BAEC28B" w14:textId="77777777" w:rsidR="0019617F" w:rsidRDefault="0019617F" w:rsidP="0019617F"/>
    <w:p w14:paraId="3A6A287C" w14:textId="77777777" w:rsidR="0019617F" w:rsidRDefault="0019617F" w:rsidP="0019617F">
      <w:r>
        <w:t xml:space="preserve">It is hoped that this will be the start of a continuous and active dialogue on what Equality means for Aber: for and between staff, students and visitors. Difference and diversity is not a static concept; anyone following any news over the last 12 months will have seen the trans* </w:t>
      </w:r>
      <w:proofErr w:type="gramStart"/>
      <w:r>
        <w:t>discourse  elevated</w:t>
      </w:r>
      <w:proofErr w:type="gramEnd"/>
      <w:r>
        <w:t xml:space="preserve"> to a topical and urgent debate and call for action, across many sections of society – and the same has been, or will be, true for the other ‘protected characteristics’.  </w:t>
      </w:r>
    </w:p>
    <w:p w14:paraId="159FFCA9" w14:textId="77777777" w:rsidR="0019617F" w:rsidRDefault="0019617F" w:rsidP="0019617F"/>
    <w:p w14:paraId="35AC8A2E" w14:textId="77777777" w:rsidR="0019617F" w:rsidRDefault="0019617F" w:rsidP="0019617F">
      <w:r>
        <w:t xml:space="preserve">We cannot rely on tackling each issue as it becomes a ‘hot topic’ but need to deliver fair, reasonable and equal policies and provision across all the aspects of life on and around Campus. We need to </w:t>
      </w:r>
      <w:r>
        <w:lastRenderedPageBreak/>
        <w:t>harness the enthusiasm and the ideas of all, to better reflect 21st century Wales, UK, Europe &amp; the world.</w:t>
      </w:r>
    </w:p>
    <w:p w14:paraId="373DD5B0" w14:textId="77777777" w:rsidR="0019617F" w:rsidRDefault="0019617F" w:rsidP="0019617F"/>
    <w:p w14:paraId="5A3B85A5" w14:textId="77777777" w:rsidR="0019617F" w:rsidRDefault="0019617F" w:rsidP="0019617F">
      <w:r>
        <w:t>Prepare to contribute. We hope to capture the best ideas you have and use them!</w:t>
      </w:r>
    </w:p>
    <w:p w14:paraId="3882FA6F" w14:textId="77777777" w:rsidR="0019617F" w:rsidRDefault="0019617F" w:rsidP="0019617F"/>
    <w:p w14:paraId="63821FB2" w14:textId="77777777" w:rsidR="0019617F" w:rsidRPr="0019617F" w:rsidRDefault="0019617F" w:rsidP="0019617F">
      <w:bookmarkStart w:id="0" w:name="_GoBack"/>
      <w:bookmarkEnd w:id="0"/>
    </w:p>
    <w:sectPr w:rsidR="0019617F" w:rsidRPr="00196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17F"/>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2022-04-29T12:34:00Z</dcterms:created>
  <dcterms:modified xsi:type="dcterms:W3CDTF">2022-04-29T12:34:00Z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