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27B3" w14:textId="4A055169" w:rsidR="003D64F8" w:rsidRDefault="008B0A41" w:rsidP="003D64F8">
      <w:pPr>
        <w:pStyle w:val="Title"/>
        <w:rPr>
          <w:lang w:val="cy-GB"/>
        </w:rPr>
      </w:pPr>
      <w:r>
        <w:rPr>
          <w:lang w:val="cy-GB"/>
        </w:rPr>
        <w:t>4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12D55649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8B0A41">
        <w:rPr>
          <w:lang w:val="cy-GB"/>
        </w:rPr>
        <w:t>4th</w:t>
      </w:r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Annual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Learning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and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Teaching</w:t>
      </w:r>
      <w:proofErr w:type="spellEnd"/>
      <w:r w:rsidR="003D64F8">
        <w:rPr>
          <w:lang w:val="cy-GB"/>
        </w:rPr>
        <w:t xml:space="preserve"> Conference</w:t>
      </w:r>
    </w:p>
    <w:p w14:paraId="10F23399" w14:textId="15A199F2" w:rsidR="003D64F8" w:rsidRPr="00181522" w:rsidRDefault="008B0A41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6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974B07" w:rsidRPr="00181522">
        <w:rPr>
          <w:sz w:val="36"/>
          <w:szCs w:val="36"/>
          <w:lang w:val="cy-GB"/>
        </w:rPr>
        <w:t xml:space="preserve"> – </w:t>
      </w:r>
      <w:r>
        <w:rPr>
          <w:sz w:val="36"/>
          <w:szCs w:val="36"/>
          <w:lang w:val="cy-GB"/>
        </w:rPr>
        <w:t>8</w:t>
      </w:r>
      <w:r w:rsid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>
        <w:rPr>
          <w:lang w:val="cy-GB"/>
        </w:rPr>
        <w:t>6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4404F35C" w:rsidR="004E4F51" w:rsidRDefault="00622C4A" w:rsidP="003407A7">
      <w:pPr>
        <w:pStyle w:val="Title"/>
      </w:pPr>
      <w:r>
        <w:t xml:space="preserve">Reflections on Teaching with Tablets </w:t>
      </w:r>
    </w:p>
    <w:p w14:paraId="0CF8E4CB" w14:textId="3F515806" w:rsidR="00622C4A" w:rsidRDefault="00622C4A" w:rsidP="00622C4A">
      <w:pPr>
        <w:pStyle w:val="Title"/>
      </w:pPr>
      <w:r>
        <w:t>Yuan Shen</w:t>
      </w:r>
    </w:p>
    <w:p w14:paraId="674453AA" w14:textId="77777777" w:rsidR="00622C4A" w:rsidRDefault="00622C4A" w:rsidP="00622C4A">
      <w:r>
        <w:t xml:space="preserve">Combined with Stylus Labs Write, a multi-platform hand-writing tool, tablet-based teaching is a </w:t>
      </w:r>
      <w:proofErr w:type="gramStart"/>
      <w:r>
        <w:t>modern day</w:t>
      </w:r>
      <w:proofErr w:type="gramEnd"/>
      <w:r>
        <w:t xml:space="preserve"> alternative to traditional </w:t>
      </w:r>
      <w:proofErr w:type="spellStart"/>
      <w:r>
        <w:t>Powerpoint</w:t>
      </w:r>
      <w:proofErr w:type="spellEnd"/>
      <w:r>
        <w:t xml:space="preserve"> and/or whiteboard teaching methods. </w:t>
      </w:r>
      <w:proofErr w:type="spellStart"/>
      <w:r>
        <w:t>Dr.</w:t>
      </w:r>
      <w:proofErr w:type="spellEnd"/>
      <w:r>
        <w:t xml:space="preserve"> Daniel </w:t>
      </w:r>
      <w:proofErr w:type="spellStart"/>
      <w:r>
        <w:t>Burgarth</w:t>
      </w:r>
      <w:proofErr w:type="spellEnd"/>
      <w:r>
        <w:t xml:space="preserve"> has led the uptake of tablet-based teaching within the Mathematics department, where hand-written communication of ideas has a long history. With the tablet, we now use a </w:t>
      </w:r>
      <w:proofErr w:type="gramStart"/>
      <w:r>
        <w:t>high resolution</w:t>
      </w:r>
      <w:proofErr w:type="gramEnd"/>
      <w:r>
        <w:t xml:space="preserve"> digital pen instead of whiteboard markers (or chalk!). However, the technology offers rich possibilities for instructors from other backgrounds, both from STEM and the humanities.</w:t>
      </w:r>
    </w:p>
    <w:p w14:paraId="434A9EDD" w14:textId="77777777" w:rsidR="00622C4A" w:rsidRDefault="00622C4A" w:rsidP="00622C4A"/>
    <w:p w14:paraId="20BD52AA" w14:textId="77777777" w:rsidR="00622C4A" w:rsidRDefault="00622C4A" w:rsidP="00622C4A">
      <w:r>
        <w:t xml:space="preserve">Tablet-based teaching also offers obvious positive synergy with AU’s new policies regarding </w:t>
      </w:r>
      <w:proofErr w:type="spellStart"/>
      <w:r>
        <w:t>Panopto</w:t>
      </w:r>
      <w:proofErr w:type="spellEnd"/>
      <w:r>
        <w:t xml:space="preserve"> lecture capture, and Minimum and Enhanced Online Presence: lecture material is easy to record, as is additional content, all with the aim of improving students’ learning experience.</w:t>
      </w:r>
    </w:p>
    <w:p w14:paraId="1A18F716" w14:textId="77777777" w:rsidR="00622C4A" w:rsidRDefault="00622C4A" w:rsidP="00622C4A"/>
    <w:p w14:paraId="4ACBCABA" w14:textId="77777777" w:rsidR="00622C4A" w:rsidRDefault="00622C4A" w:rsidP="00622C4A">
      <w:r>
        <w:t xml:space="preserve">In this talk, which I will conduct using the tablet, I will review my initial motivation for adopting the tablet approach, and reflect on the positive experiences and challenges I have faced thus far. I will highlight some of the new, non-subject specific, possibilities for student-interaction and engagement, as well as the improved visual accessibility the tablet technology offers. </w:t>
      </w:r>
    </w:p>
    <w:p w14:paraId="072D2335" w14:textId="77777777" w:rsidR="00622C4A" w:rsidRDefault="00622C4A" w:rsidP="00622C4A"/>
    <w:p w14:paraId="2EAAB4CC" w14:textId="69AC4F5D" w:rsidR="00622C4A" w:rsidRPr="00622C4A" w:rsidRDefault="00622C4A" w:rsidP="00622C4A">
      <w:r>
        <w:t>Tablet-based teaching allows improved physical management of the class-environment, as well as promoting a general teaching atmosphere that is more flexible and responsive to student needs. To conclude, I will discuss in brief some possible future enhancements to tablet-based teaching.</w:t>
      </w:r>
      <w:bookmarkStart w:id="0" w:name="_GoBack"/>
      <w:bookmarkEnd w:id="0"/>
    </w:p>
    <w:sectPr w:rsidR="00622C4A" w:rsidRPr="0062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22C4A"/>
    <w:rsid w:val="006800D6"/>
    <w:rsid w:val="00710E42"/>
    <w:rsid w:val="007519A5"/>
    <w:rsid w:val="00794426"/>
    <w:rsid w:val="00840646"/>
    <w:rsid w:val="008A644E"/>
    <w:rsid w:val="008B0A41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1FA7CE445AE4593A7763D3F9086A6" ma:contentTypeVersion="4" ma:contentTypeDescription="Create a new document." ma:contentTypeScope="" ma:versionID="4064cd8f0e4ebddb75f5407a4c519ce0">
  <xsd:schema xmlns:xsd="http://www.w3.org/2001/XMLSchema" xmlns:xs="http://www.w3.org/2001/XMLSchema" xmlns:p="http://schemas.microsoft.com/office/2006/metadata/properties" xmlns:ns3="a350a79c-73c2-4371-91cf-418dc2d4e52f" targetNamespace="http://schemas.microsoft.com/office/2006/metadata/properties" ma:root="true" ma:fieldsID="5453d3627904e1e7b6cd841265886253" ns3:_="">
    <xsd:import namespace="a350a79c-73c2-4371-91cf-418dc2d4e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a79c-73c2-4371-91cf-418dc2d4e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76B7B-73D6-41C9-B90E-DBF036E91934}">
  <ds:schemaRefs>
    <ds:schemaRef ds:uri="http://purl.org/dc/terms/"/>
    <ds:schemaRef ds:uri="a350a79c-73c2-4371-91cf-418dc2d4e5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E60D63-C61A-4B2D-83DF-AE846C874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DBAF2-FAFC-4F32-BD9A-421E4F32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0a79c-73c2-4371-91cf-418dc2d4e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[ksg2] (Staff)</cp:lastModifiedBy>
  <cp:revision>2</cp:revision>
  <dcterms:created xsi:type="dcterms:W3CDTF">2022-04-29T12:59:00Z</dcterms:created>
  <dcterms:modified xsi:type="dcterms:W3CDTF">2022-04-29T12:59:00Z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0x010100AAF1FA7CE445AE4593A7763D3F9086A6</vt:lpwstr>
  </property>
</Properties>
</file>