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8F5F4"/>
  <w:body>
    <w:p w14:paraId="211A51C2" w14:textId="40656A8B" w:rsidR="00C76178" w:rsidRDefault="00F5391A" w:rsidP="00F5391A">
      <w:pPr>
        <w:pStyle w:val="Heading1"/>
      </w:pPr>
      <w:bookmarkStart w:id="0" w:name="_Toc34400005"/>
      <w:r>
        <w:t>Guidance on AU webpages and the Welsh Language</w:t>
      </w:r>
      <w:bookmarkEnd w:id="0"/>
    </w:p>
    <w:sdt>
      <w:sdtPr>
        <w:rPr>
          <w:rFonts w:ascii="Verdana" w:eastAsiaTheme="minorHAnsi" w:hAnsi="Verdana" w:cstheme="minorBidi"/>
          <w:color w:val="auto"/>
          <w:sz w:val="24"/>
          <w:szCs w:val="22"/>
          <w:lang w:val="en-GB"/>
        </w:rPr>
        <w:id w:val="1921826382"/>
        <w:docPartObj>
          <w:docPartGallery w:val="Table of Contents"/>
          <w:docPartUnique/>
        </w:docPartObj>
      </w:sdtPr>
      <w:sdtEndPr>
        <w:rPr>
          <w:b/>
          <w:bCs/>
          <w:noProof/>
        </w:rPr>
      </w:sdtEndPr>
      <w:sdtContent>
        <w:p w14:paraId="12CDEDAA" w14:textId="35DB4DDA" w:rsidR="00C24CC2" w:rsidRDefault="00C24CC2">
          <w:pPr>
            <w:pStyle w:val="TOCHeading"/>
          </w:pPr>
          <w:r>
            <w:t>Contents</w:t>
          </w:r>
        </w:p>
        <w:bookmarkStart w:id="1" w:name="_GoBack"/>
        <w:bookmarkEnd w:id="1"/>
        <w:p w14:paraId="017F12F6" w14:textId="4AAFEA5D" w:rsidR="00AA3425" w:rsidRDefault="00C24CC2">
          <w:pPr>
            <w:pStyle w:val="TOC1"/>
            <w:tabs>
              <w:tab w:val="right" w:leader="dot" w:pos="9736"/>
            </w:tabs>
            <w:rPr>
              <w:rFonts w:asciiTheme="minorHAnsi" w:eastAsiaTheme="minorEastAsia" w:hAnsiTheme="minorHAnsi"/>
              <w:noProof/>
              <w:sz w:val="22"/>
              <w:lang w:eastAsia="en-GB"/>
            </w:rPr>
          </w:pPr>
          <w:r>
            <w:fldChar w:fldCharType="begin"/>
          </w:r>
          <w:r>
            <w:instrText xml:space="preserve"> TOC \o "1-4" \h \z \u </w:instrText>
          </w:r>
          <w:r>
            <w:fldChar w:fldCharType="separate"/>
          </w:r>
          <w:hyperlink w:anchor="_Toc34400005" w:history="1">
            <w:r w:rsidR="00AA3425" w:rsidRPr="00D94257">
              <w:rPr>
                <w:rStyle w:val="Hyperlink"/>
                <w:noProof/>
              </w:rPr>
              <w:t>Guidance on AU webpages and the Welsh Language</w:t>
            </w:r>
            <w:r w:rsidR="00AA3425">
              <w:rPr>
                <w:noProof/>
                <w:webHidden/>
              </w:rPr>
              <w:tab/>
            </w:r>
            <w:r w:rsidR="00AA3425">
              <w:rPr>
                <w:noProof/>
                <w:webHidden/>
              </w:rPr>
              <w:fldChar w:fldCharType="begin"/>
            </w:r>
            <w:r w:rsidR="00AA3425">
              <w:rPr>
                <w:noProof/>
                <w:webHidden/>
              </w:rPr>
              <w:instrText xml:space="preserve"> PAGEREF _Toc34400005 \h </w:instrText>
            </w:r>
            <w:r w:rsidR="00AA3425">
              <w:rPr>
                <w:noProof/>
                <w:webHidden/>
              </w:rPr>
            </w:r>
            <w:r w:rsidR="00AA3425">
              <w:rPr>
                <w:noProof/>
                <w:webHidden/>
              </w:rPr>
              <w:fldChar w:fldCharType="separate"/>
            </w:r>
            <w:r w:rsidR="00AA3425">
              <w:rPr>
                <w:noProof/>
                <w:webHidden/>
              </w:rPr>
              <w:t>1</w:t>
            </w:r>
            <w:r w:rsidR="00AA3425">
              <w:rPr>
                <w:noProof/>
                <w:webHidden/>
              </w:rPr>
              <w:fldChar w:fldCharType="end"/>
            </w:r>
          </w:hyperlink>
        </w:p>
        <w:p w14:paraId="030721AA" w14:textId="76985EA2" w:rsidR="00AA3425" w:rsidRDefault="00AA3425">
          <w:pPr>
            <w:pStyle w:val="TOC2"/>
            <w:tabs>
              <w:tab w:val="right" w:leader="dot" w:pos="9736"/>
            </w:tabs>
            <w:rPr>
              <w:rFonts w:asciiTheme="minorHAnsi" w:eastAsiaTheme="minorEastAsia" w:hAnsiTheme="minorHAnsi"/>
              <w:noProof/>
              <w:sz w:val="22"/>
              <w:lang w:eastAsia="en-GB"/>
            </w:rPr>
          </w:pPr>
          <w:hyperlink w:anchor="_Toc34400006" w:history="1">
            <w:r w:rsidRPr="00D94257">
              <w:rPr>
                <w:rStyle w:val="Hyperlink"/>
                <w:noProof/>
              </w:rPr>
              <w:t>Introduction</w:t>
            </w:r>
            <w:r>
              <w:rPr>
                <w:noProof/>
                <w:webHidden/>
              </w:rPr>
              <w:tab/>
            </w:r>
            <w:r>
              <w:rPr>
                <w:noProof/>
                <w:webHidden/>
              </w:rPr>
              <w:fldChar w:fldCharType="begin"/>
            </w:r>
            <w:r>
              <w:rPr>
                <w:noProof/>
                <w:webHidden/>
              </w:rPr>
              <w:instrText xml:space="preserve"> PAGEREF _Toc34400006 \h </w:instrText>
            </w:r>
            <w:r>
              <w:rPr>
                <w:noProof/>
                <w:webHidden/>
              </w:rPr>
            </w:r>
            <w:r>
              <w:rPr>
                <w:noProof/>
                <w:webHidden/>
              </w:rPr>
              <w:fldChar w:fldCharType="separate"/>
            </w:r>
            <w:r>
              <w:rPr>
                <w:noProof/>
                <w:webHidden/>
              </w:rPr>
              <w:t>2</w:t>
            </w:r>
            <w:r>
              <w:rPr>
                <w:noProof/>
                <w:webHidden/>
              </w:rPr>
              <w:fldChar w:fldCharType="end"/>
            </w:r>
          </w:hyperlink>
        </w:p>
        <w:p w14:paraId="43A33660" w14:textId="32982E9C" w:rsidR="00AA3425" w:rsidRDefault="00AA3425">
          <w:pPr>
            <w:pStyle w:val="TOC2"/>
            <w:tabs>
              <w:tab w:val="right" w:leader="dot" w:pos="9736"/>
            </w:tabs>
            <w:rPr>
              <w:rFonts w:asciiTheme="minorHAnsi" w:eastAsiaTheme="minorEastAsia" w:hAnsiTheme="minorHAnsi"/>
              <w:noProof/>
              <w:sz w:val="22"/>
              <w:lang w:eastAsia="en-GB"/>
            </w:rPr>
          </w:pPr>
          <w:hyperlink w:anchor="_Toc34400007" w:history="1">
            <w:r w:rsidRPr="00D94257">
              <w:rPr>
                <w:rStyle w:val="Hyperlink"/>
                <w:noProof/>
              </w:rPr>
              <w:t>Help and Support</w:t>
            </w:r>
            <w:r>
              <w:rPr>
                <w:noProof/>
                <w:webHidden/>
              </w:rPr>
              <w:tab/>
            </w:r>
            <w:r>
              <w:rPr>
                <w:noProof/>
                <w:webHidden/>
              </w:rPr>
              <w:fldChar w:fldCharType="begin"/>
            </w:r>
            <w:r>
              <w:rPr>
                <w:noProof/>
                <w:webHidden/>
              </w:rPr>
              <w:instrText xml:space="preserve"> PAGEREF _Toc34400007 \h </w:instrText>
            </w:r>
            <w:r>
              <w:rPr>
                <w:noProof/>
                <w:webHidden/>
              </w:rPr>
            </w:r>
            <w:r>
              <w:rPr>
                <w:noProof/>
                <w:webHidden/>
              </w:rPr>
              <w:fldChar w:fldCharType="separate"/>
            </w:r>
            <w:r>
              <w:rPr>
                <w:noProof/>
                <w:webHidden/>
              </w:rPr>
              <w:t>3</w:t>
            </w:r>
            <w:r>
              <w:rPr>
                <w:noProof/>
                <w:webHidden/>
              </w:rPr>
              <w:fldChar w:fldCharType="end"/>
            </w:r>
          </w:hyperlink>
        </w:p>
        <w:p w14:paraId="6769C804" w14:textId="48041999" w:rsidR="00AA3425" w:rsidRDefault="00AA3425">
          <w:pPr>
            <w:pStyle w:val="TOC3"/>
            <w:tabs>
              <w:tab w:val="right" w:leader="dot" w:pos="9736"/>
            </w:tabs>
            <w:rPr>
              <w:rFonts w:asciiTheme="minorHAnsi" w:eastAsiaTheme="minorEastAsia" w:hAnsiTheme="minorHAnsi"/>
              <w:noProof/>
              <w:sz w:val="22"/>
              <w:lang w:eastAsia="en-GB"/>
            </w:rPr>
          </w:pPr>
          <w:hyperlink w:anchor="_Toc34400008" w:history="1">
            <w:r w:rsidRPr="00D94257">
              <w:rPr>
                <w:rStyle w:val="Hyperlink"/>
                <w:noProof/>
              </w:rPr>
              <w:t>Translation</w:t>
            </w:r>
            <w:r>
              <w:rPr>
                <w:noProof/>
                <w:webHidden/>
              </w:rPr>
              <w:tab/>
            </w:r>
            <w:r>
              <w:rPr>
                <w:noProof/>
                <w:webHidden/>
              </w:rPr>
              <w:fldChar w:fldCharType="begin"/>
            </w:r>
            <w:r>
              <w:rPr>
                <w:noProof/>
                <w:webHidden/>
              </w:rPr>
              <w:instrText xml:space="preserve"> PAGEREF _Toc34400008 \h </w:instrText>
            </w:r>
            <w:r>
              <w:rPr>
                <w:noProof/>
                <w:webHidden/>
              </w:rPr>
            </w:r>
            <w:r>
              <w:rPr>
                <w:noProof/>
                <w:webHidden/>
              </w:rPr>
              <w:fldChar w:fldCharType="separate"/>
            </w:r>
            <w:r>
              <w:rPr>
                <w:noProof/>
                <w:webHidden/>
              </w:rPr>
              <w:t>4</w:t>
            </w:r>
            <w:r>
              <w:rPr>
                <w:noProof/>
                <w:webHidden/>
              </w:rPr>
              <w:fldChar w:fldCharType="end"/>
            </w:r>
          </w:hyperlink>
        </w:p>
        <w:p w14:paraId="602B2974" w14:textId="2C01D35A" w:rsidR="00AA3425" w:rsidRDefault="00AA3425">
          <w:pPr>
            <w:pStyle w:val="TOC3"/>
            <w:tabs>
              <w:tab w:val="right" w:leader="dot" w:pos="9736"/>
            </w:tabs>
            <w:rPr>
              <w:rFonts w:asciiTheme="minorHAnsi" w:eastAsiaTheme="minorEastAsia" w:hAnsiTheme="minorHAnsi"/>
              <w:noProof/>
              <w:sz w:val="22"/>
              <w:lang w:eastAsia="en-GB"/>
            </w:rPr>
          </w:pPr>
          <w:hyperlink w:anchor="_Toc34400009" w:history="1">
            <w:r w:rsidRPr="00D94257">
              <w:rPr>
                <w:rStyle w:val="Hyperlink"/>
                <w:noProof/>
              </w:rPr>
              <w:t>Proof-reading</w:t>
            </w:r>
            <w:r>
              <w:rPr>
                <w:noProof/>
                <w:webHidden/>
              </w:rPr>
              <w:tab/>
            </w:r>
            <w:r>
              <w:rPr>
                <w:noProof/>
                <w:webHidden/>
              </w:rPr>
              <w:fldChar w:fldCharType="begin"/>
            </w:r>
            <w:r>
              <w:rPr>
                <w:noProof/>
                <w:webHidden/>
              </w:rPr>
              <w:instrText xml:space="preserve"> PAGEREF _Toc34400009 \h </w:instrText>
            </w:r>
            <w:r>
              <w:rPr>
                <w:noProof/>
                <w:webHidden/>
              </w:rPr>
            </w:r>
            <w:r>
              <w:rPr>
                <w:noProof/>
                <w:webHidden/>
              </w:rPr>
              <w:fldChar w:fldCharType="separate"/>
            </w:r>
            <w:r>
              <w:rPr>
                <w:noProof/>
                <w:webHidden/>
              </w:rPr>
              <w:t>4</w:t>
            </w:r>
            <w:r>
              <w:rPr>
                <w:noProof/>
                <w:webHidden/>
              </w:rPr>
              <w:fldChar w:fldCharType="end"/>
            </w:r>
          </w:hyperlink>
        </w:p>
        <w:p w14:paraId="72E22579" w14:textId="55ACE8AC" w:rsidR="00AA3425" w:rsidRDefault="00AA3425">
          <w:pPr>
            <w:pStyle w:val="TOC2"/>
            <w:tabs>
              <w:tab w:val="right" w:leader="dot" w:pos="9736"/>
            </w:tabs>
            <w:rPr>
              <w:rFonts w:asciiTheme="minorHAnsi" w:eastAsiaTheme="minorEastAsia" w:hAnsiTheme="minorHAnsi"/>
              <w:noProof/>
              <w:sz w:val="22"/>
              <w:lang w:eastAsia="en-GB"/>
            </w:rPr>
          </w:pPr>
          <w:hyperlink w:anchor="_Toc34400010" w:history="1">
            <w:r w:rsidRPr="00D94257">
              <w:rPr>
                <w:rStyle w:val="Hyperlink"/>
                <w:noProof/>
              </w:rPr>
              <w:t>What are the Welsh Language Standards?</w:t>
            </w:r>
            <w:r>
              <w:rPr>
                <w:noProof/>
                <w:webHidden/>
              </w:rPr>
              <w:tab/>
            </w:r>
            <w:r>
              <w:rPr>
                <w:noProof/>
                <w:webHidden/>
              </w:rPr>
              <w:fldChar w:fldCharType="begin"/>
            </w:r>
            <w:r>
              <w:rPr>
                <w:noProof/>
                <w:webHidden/>
              </w:rPr>
              <w:instrText xml:space="preserve"> PAGEREF _Toc34400010 \h </w:instrText>
            </w:r>
            <w:r>
              <w:rPr>
                <w:noProof/>
                <w:webHidden/>
              </w:rPr>
            </w:r>
            <w:r>
              <w:rPr>
                <w:noProof/>
                <w:webHidden/>
              </w:rPr>
              <w:fldChar w:fldCharType="separate"/>
            </w:r>
            <w:r>
              <w:rPr>
                <w:noProof/>
                <w:webHidden/>
              </w:rPr>
              <w:t>5</w:t>
            </w:r>
            <w:r>
              <w:rPr>
                <w:noProof/>
                <w:webHidden/>
              </w:rPr>
              <w:fldChar w:fldCharType="end"/>
            </w:r>
          </w:hyperlink>
        </w:p>
        <w:p w14:paraId="68C48718" w14:textId="7B3B380F" w:rsidR="00AA3425" w:rsidRDefault="00AA3425">
          <w:pPr>
            <w:pStyle w:val="TOC2"/>
            <w:tabs>
              <w:tab w:val="right" w:leader="dot" w:pos="9736"/>
            </w:tabs>
            <w:rPr>
              <w:rFonts w:asciiTheme="minorHAnsi" w:eastAsiaTheme="minorEastAsia" w:hAnsiTheme="minorHAnsi"/>
              <w:noProof/>
              <w:sz w:val="22"/>
              <w:lang w:eastAsia="en-GB"/>
            </w:rPr>
          </w:pPr>
          <w:hyperlink w:anchor="_Toc34400011" w:history="1">
            <w:r w:rsidRPr="00D94257">
              <w:rPr>
                <w:rStyle w:val="Hyperlink"/>
                <w:noProof/>
              </w:rPr>
              <w:t>Where do the standards apply?</w:t>
            </w:r>
            <w:r>
              <w:rPr>
                <w:noProof/>
                <w:webHidden/>
              </w:rPr>
              <w:tab/>
            </w:r>
            <w:r>
              <w:rPr>
                <w:noProof/>
                <w:webHidden/>
              </w:rPr>
              <w:fldChar w:fldCharType="begin"/>
            </w:r>
            <w:r>
              <w:rPr>
                <w:noProof/>
                <w:webHidden/>
              </w:rPr>
              <w:instrText xml:space="preserve"> PAGEREF _Toc34400011 \h </w:instrText>
            </w:r>
            <w:r>
              <w:rPr>
                <w:noProof/>
                <w:webHidden/>
              </w:rPr>
            </w:r>
            <w:r>
              <w:rPr>
                <w:noProof/>
                <w:webHidden/>
              </w:rPr>
              <w:fldChar w:fldCharType="separate"/>
            </w:r>
            <w:r>
              <w:rPr>
                <w:noProof/>
                <w:webHidden/>
              </w:rPr>
              <w:t>6</w:t>
            </w:r>
            <w:r>
              <w:rPr>
                <w:noProof/>
                <w:webHidden/>
              </w:rPr>
              <w:fldChar w:fldCharType="end"/>
            </w:r>
          </w:hyperlink>
        </w:p>
        <w:p w14:paraId="567F9289" w14:textId="7E87BEAC" w:rsidR="00AA3425" w:rsidRDefault="00AA3425">
          <w:pPr>
            <w:pStyle w:val="TOC3"/>
            <w:tabs>
              <w:tab w:val="right" w:leader="dot" w:pos="9736"/>
            </w:tabs>
            <w:rPr>
              <w:rFonts w:asciiTheme="minorHAnsi" w:eastAsiaTheme="minorEastAsia" w:hAnsiTheme="minorHAnsi"/>
              <w:noProof/>
              <w:sz w:val="22"/>
              <w:lang w:eastAsia="en-GB"/>
            </w:rPr>
          </w:pPr>
          <w:hyperlink w:anchor="_Toc34400012" w:history="1">
            <w:r w:rsidRPr="00D94257">
              <w:rPr>
                <w:rStyle w:val="Hyperlink"/>
                <w:noProof/>
              </w:rPr>
              <w:t>Information relating to Students</w:t>
            </w:r>
            <w:r>
              <w:rPr>
                <w:noProof/>
                <w:webHidden/>
              </w:rPr>
              <w:tab/>
            </w:r>
            <w:r>
              <w:rPr>
                <w:noProof/>
                <w:webHidden/>
              </w:rPr>
              <w:fldChar w:fldCharType="begin"/>
            </w:r>
            <w:r>
              <w:rPr>
                <w:noProof/>
                <w:webHidden/>
              </w:rPr>
              <w:instrText xml:space="preserve"> PAGEREF _Toc34400012 \h </w:instrText>
            </w:r>
            <w:r>
              <w:rPr>
                <w:noProof/>
                <w:webHidden/>
              </w:rPr>
            </w:r>
            <w:r>
              <w:rPr>
                <w:noProof/>
                <w:webHidden/>
              </w:rPr>
              <w:fldChar w:fldCharType="separate"/>
            </w:r>
            <w:r>
              <w:rPr>
                <w:noProof/>
                <w:webHidden/>
              </w:rPr>
              <w:t>6</w:t>
            </w:r>
            <w:r>
              <w:rPr>
                <w:noProof/>
                <w:webHidden/>
              </w:rPr>
              <w:fldChar w:fldCharType="end"/>
            </w:r>
          </w:hyperlink>
        </w:p>
        <w:p w14:paraId="77258468" w14:textId="1E5D75E8" w:rsidR="00AA3425" w:rsidRDefault="00AA3425">
          <w:pPr>
            <w:pStyle w:val="TOC3"/>
            <w:tabs>
              <w:tab w:val="right" w:leader="dot" w:pos="9736"/>
            </w:tabs>
            <w:rPr>
              <w:rFonts w:asciiTheme="minorHAnsi" w:eastAsiaTheme="minorEastAsia" w:hAnsiTheme="minorHAnsi"/>
              <w:noProof/>
              <w:sz w:val="22"/>
              <w:lang w:eastAsia="en-GB"/>
            </w:rPr>
          </w:pPr>
          <w:hyperlink w:anchor="_Toc34400013" w:history="1">
            <w:r w:rsidRPr="00D94257">
              <w:rPr>
                <w:rStyle w:val="Hyperlink"/>
                <w:noProof/>
              </w:rPr>
              <w:t>Information for Staff</w:t>
            </w:r>
            <w:r>
              <w:rPr>
                <w:noProof/>
                <w:webHidden/>
              </w:rPr>
              <w:tab/>
            </w:r>
            <w:r>
              <w:rPr>
                <w:noProof/>
                <w:webHidden/>
              </w:rPr>
              <w:fldChar w:fldCharType="begin"/>
            </w:r>
            <w:r>
              <w:rPr>
                <w:noProof/>
                <w:webHidden/>
              </w:rPr>
              <w:instrText xml:space="preserve"> PAGEREF _Toc34400013 \h </w:instrText>
            </w:r>
            <w:r>
              <w:rPr>
                <w:noProof/>
                <w:webHidden/>
              </w:rPr>
            </w:r>
            <w:r>
              <w:rPr>
                <w:noProof/>
                <w:webHidden/>
              </w:rPr>
              <w:fldChar w:fldCharType="separate"/>
            </w:r>
            <w:r>
              <w:rPr>
                <w:noProof/>
                <w:webHidden/>
              </w:rPr>
              <w:t>7</w:t>
            </w:r>
            <w:r>
              <w:rPr>
                <w:noProof/>
                <w:webHidden/>
              </w:rPr>
              <w:fldChar w:fldCharType="end"/>
            </w:r>
          </w:hyperlink>
        </w:p>
        <w:p w14:paraId="75558689" w14:textId="33B71005" w:rsidR="00AA3425" w:rsidRDefault="00AA3425">
          <w:pPr>
            <w:pStyle w:val="TOC3"/>
            <w:tabs>
              <w:tab w:val="right" w:leader="dot" w:pos="9736"/>
            </w:tabs>
            <w:rPr>
              <w:rFonts w:asciiTheme="minorHAnsi" w:eastAsiaTheme="minorEastAsia" w:hAnsiTheme="minorHAnsi"/>
              <w:noProof/>
              <w:sz w:val="22"/>
              <w:lang w:eastAsia="en-GB"/>
            </w:rPr>
          </w:pPr>
          <w:hyperlink w:anchor="_Toc34400014" w:history="1">
            <w:r w:rsidRPr="00D94257">
              <w:rPr>
                <w:rStyle w:val="Hyperlink"/>
                <w:noProof/>
              </w:rPr>
              <w:t>Information for the Public</w:t>
            </w:r>
            <w:r>
              <w:rPr>
                <w:noProof/>
                <w:webHidden/>
              </w:rPr>
              <w:tab/>
            </w:r>
            <w:r>
              <w:rPr>
                <w:noProof/>
                <w:webHidden/>
              </w:rPr>
              <w:fldChar w:fldCharType="begin"/>
            </w:r>
            <w:r>
              <w:rPr>
                <w:noProof/>
                <w:webHidden/>
              </w:rPr>
              <w:instrText xml:space="preserve"> PAGEREF _Toc34400014 \h </w:instrText>
            </w:r>
            <w:r>
              <w:rPr>
                <w:noProof/>
                <w:webHidden/>
              </w:rPr>
            </w:r>
            <w:r>
              <w:rPr>
                <w:noProof/>
                <w:webHidden/>
              </w:rPr>
              <w:fldChar w:fldCharType="separate"/>
            </w:r>
            <w:r>
              <w:rPr>
                <w:noProof/>
                <w:webHidden/>
              </w:rPr>
              <w:t>7</w:t>
            </w:r>
            <w:r>
              <w:rPr>
                <w:noProof/>
                <w:webHidden/>
              </w:rPr>
              <w:fldChar w:fldCharType="end"/>
            </w:r>
          </w:hyperlink>
        </w:p>
        <w:p w14:paraId="6D17203D" w14:textId="0733F250" w:rsidR="00AA3425" w:rsidRDefault="00AA3425">
          <w:pPr>
            <w:pStyle w:val="TOC2"/>
            <w:tabs>
              <w:tab w:val="right" w:leader="dot" w:pos="9736"/>
            </w:tabs>
            <w:rPr>
              <w:rFonts w:asciiTheme="minorHAnsi" w:eastAsiaTheme="minorEastAsia" w:hAnsiTheme="minorHAnsi"/>
              <w:noProof/>
              <w:sz w:val="22"/>
              <w:lang w:eastAsia="en-GB"/>
            </w:rPr>
          </w:pPr>
          <w:hyperlink w:anchor="_Toc34400015" w:history="1">
            <w:r w:rsidRPr="00D94257">
              <w:rPr>
                <w:rStyle w:val="Hyperlink"/>
                <w:noProof/>
              </w:rPr>
              <w:t>How do I apply the standards?</w:t>
            </w:r>
            <w:r>
              <w:rPr>
                <w:noProof/>
                <w:webHidden/>
              </w:rPr>
              <w:tab/>
            </w:r>
            <w:r>
              <w:rPr>
                <w:noProof/>
                <w:webHidden/>
              </w:rPr>
              <w:fldChar w:fldCharType="begin"/>
            </w:r>
            <w:r>
              <w:rPr>
                <w:noProof/>
                <w:webHidden/>
              </w:rPr>
              <w:instrText xml:space="preserve"> PAGEREF _Toc34400015 \h </w:instrText>
            </w:r>
            <w:r>
              <w:rPr>
                <w:noProof/>
                <w:webHidden/>
              </w:rPr>
            </w:r>
            <w:r>
              <w:rPr>
                <w:noProof/>
                <w:webHidden/>
              </w:rPr>
              <w:fldChar w:fldCharType="separate"/>
            </w:r>
            <w:r>
              <w:rPr>
                <w:noProof/>
                <w:webHidden/>
              </w:rPr>
              <w:t>8</w:t>
            </w:r>
            <w:r>
              <w:rPr>
                <w:noProof/>
                <w:webHidden/>
              </w:rPr>
              <w:fldChar w:fldCharType="end"/>
            </w:r>
          </w:hyperlink>
        </w:p>
        <w:p w14:paraId="2B3CC8B6" w14:textId="55FF3CE1" w:rsidR="00AA3425" w:rsidRDefault="00AA3425">
          <w:pPr>
            <w:pStyle w:val="TOC3"/>
            <w:tabs>
              <w:tab w:val="right" w:leader="dot" w:pos="9736"/>
            </w:tabs>
            <w:rPr>
              <w:rFonts w:asciiTheme="minorHAnsi" w:eastAsiaTheme="minorEastAsia" w:hAnsiTheme="minorHAnsi"/>
              <w:noProof/>
              <w:sz w:val="22"/>
              <w:lang w:eastAsia="en-GB"/>
            </w:rPr>
          </w:pPr>
          <w:hyperlink w:anchor="_Toc34400016" w:history="1">
            <w:r w:rsidRPr="00D94257">
              <w:rPr>
                <w:rStyle w:val="Hyperlink"/>
                <w:noProof/>
              </w:rPr>
              <w:t>Examples</w:t>
            </w:r>
            <w:r>
              <w:rPr>
                <w:noProof/>
                <w:webHidden/>
              </w:rPr>
              <w:tab/>
            </w:r>
            <w:r>
              <w:rPr>
                <w:noProof/>
                <w:webHidden/>
              </w:rPr>
              <w:fldChar w:fldCharType="begin"/>
            </w:r>
            <w:r>
              <w:rPr>
                <w:noProof/>
                <w:webHidden/>
              </w:rPr>
              <w:instrText xml:space="preserve"> PAGEREF _Toc34400016 \h </w:instrText>
            </w:r>
            <w:r>
              <w:rPr>
                <w:noProof/>
                <w:webHidden/>
              </w:rPr>
            </w:r>
            <w:r>
              <w:rPr>
                <w:noProof/>
                <w:webHidden/>
              </w:rPr>
              <w:fldChar w:fldCharType="separate"/>
            </w:r>
            <w:r>
              <w:rPr>
                <w:noProof/>
                <w:webHidden/>
              </w:rPr>
              <w:t>9</w:t>
            </w:r>
            <w:r>
              <w:rPr>
                <w:noProof/>
                <w:webHidden/>
              </w:rPr>
              <w:fldChar w:fldCharType="end"/>
            </w:r>
          </w:hyperlink>
        </w:p>
        <w:p w14:paraId="55ECAE08" w14:textId="27C3B271" w:rsidR="00AA3425" w:rsidRDefault="00AA3425">
          <w:pPr>
            <w:pStyle w:val="TOC4"/>
            <w:tabs>
              <w:tab w:val="right" w:leader="dot" w:pos="9736"/>
            </w:tabs>
            <w:rPr>
              <w:rFonts w:asciiTheme="minorHAnsi" w:eastAsiaTheme="minorEastAsia" w:hAnsiTheme="minorHAnsi"/>
              <w:noProof/>
              <w:sz w:val="22"/>
              <w:lang w:eastAsia="en-GB"/>
            </w:rPr>
          </w:pPr>
          <w:hyperlink w:anchor="_Toc34400017" w:history="1">
            <w:r w:rsidRPr="00D94257">
              <w:rPr>
                <w:rStyle w:val="Hyperlink"/>
                <w:noProof/>
              </w:rPr>
              <w:t>Example 1: Academic Departments</w:t>
            </w:r>
            <w:r>
              <w:rPr>
                <w:noProof/>
                <w:webHidden/>
              </w:rPr>
              <w:tab/>
            </w:r>
            <w:r>
              <w:rPr>
                <w:noProof/>
                <w:webHidden/>
              </w:rPr>
              <w:fldChar w:fldCharType="begin"/>
            </w:r>
            <w:r>
              <w:rPr>
                <w:noProof/>
                <w:webHidden/>
              </w:rPr>
              <w:instrText xml:space="preserve"> PAGEREF _Toc34400017 \h </w:instrText>
            </w:r>
            <w:r>
              <w:rPr>
                <w:noProof/>
                <w:webHidden/>
              </w:rPr>
            </w:r>
            <w:r>
              <w:rPr>
                <w:noProof/>
                <w:webHidden/>
              </w:rPr>
              <w:fldChar w:fldCharType="separate"/>
            </w:r>
            <w:r>
              <w:rPr>
                <w:noProof/>
                <w:webHidden/>
              </w:rPr>
              <w:t>9</w:t>
            </w:r>
            <w:r>
              <w:rPr>
                <w:noProof/>
                <w:webHidden/>
              </w:rPr>
              <w:fldChar w:fldCharType="end"/>
            </w:r>
          </w:hyperlink>
        </w:p>
        <w:p w14:paraId="73DD406B" w14:textId="1157DA96" w:rsidR="00AA3425" w:rsidRDefault="00AA3425">
          <w:pPr>
            <w:pStyle w:val="TOC4"/>
            <w:tabs>
              <w:tab w:val="right" w:leader="dot" w:pos="9736"/>
            </w:tabs>
            <w:rPr>
              <w:rFonts w:asciiTheme="minorHAnsi" w:eastAsiaTheme="minorEastAsia" w:hAnsiTheme="minorHAnsi"/>
              <w:noProof/>
              <w:sz w:val="22"/>
              <w:lang w:eastAsia="en-GB"/>
            </w:rPr>
          </w:pPr>
          <w:hyperlink w:anchor="_Toc34400018" w:history="1">
            <w:r w:rsidRPr="00D94257">
              <w:rPr>
                <w:rStyle w:val="Hyperlink"/>
                <w:noProof/>
              </w:rPr>
              <w:t>Example 2: Professional Services</w:t>
            </w:r>
            <w:r>
              <w:rPr>
                <w:noProof/>
                <w:webHidden/>
              </w:rPr>
              <w:tab/>
            </w:r>
            <w:r>
              <w:rPr>
                <w:noProof/>
                <w:webHidden/>
              </w:rPr>
              <w:fldChar w:fldCharType="begin"/>
            </w:r>
            <w:r>
              <w:rPr>
                <w:noProof/>
                <w:webHidden/>
              </w:rPr>
              <w:instrText xml:space="preserve"> PAGEREF _Toc34400018 \h </w:instrText>
            </w:r>
            <w:r>
              <w:rPr>
                <w:noProof/>
                <w:webHidden/>
              </w:rPr>
            </w:r>
            <w:r>
              <w:rPr>
                <w:noProof/>
                <w:webHidden/>
              </w:rPr>
              <w:fldChar w:fldCharType="separate"/>
            </w:r>
            <w:r>
              <w:rPr>
                <w:noProof/>
                <w:webHidden/>
              </w:rPr>
              <w:t>11</w:t>
            </w:r>
            <w:r>
              <w:rPr>
                <w:noProof/>
                <w:webHidden/>
              </w:rPr>
              <w:fldChar w:fldCharType="end"/>
            </w:r>
          </w:hyperlink>
        </w:p>
        <w:p w14:paraId="09FD4F12" w14:textId="66B00679" w:rsidR="00AA3425" w:rsidRDefault="00AA3425">
          <w:pPr>
            <w:pStyle w:val="TOC4"/>
            <w:tabs>
              <w:tab w:val="right" w:leader="dot" w:pos="9736"/>
            </w:tabs>
            <w:rPr>
              <w:rFonts w:asciiTheme="minorHAnsi" w:eastAsiaTheme="minorEastAsia" w:hAnsiTheme="minorHAnsi"/>
              <w:noProof/>
              <w:sz w:val="22"/>
              <w:lang w:eastAsia="en-GB"/>
            </w:rPr>
          </w:pPr>
          <w:hyperlink w:anchor="_Toc34400019" w:history="1">
            <w:r w:rsidRPr="00D94257">
              <w:rPr>
                <w:rStyle w:val="Hyperlink"/>
                <w:noProof/>
              </w:rPr>
              <w:t>Example 3: Corporate Information</w:t>
            </w:r>
            <w:r>
              <w:rPr>
                <w:noProof/>
                <w:webHidden/>
              </w:rPr>
              <w:tab/>
            </w:r>
            <w:r>
              <w:rPr>
                <w:noProof/>
                <w:webHidden/>
              </w:rPr>
              <w:fldChar w:fldCharType="begin"/>
            </w:r>
            <w:r>
              <w:rPr>
                <w:noProof/>
                <w:webHidden/>
              </w:rPr>
              <w:instrText xml:space="preserve"> PAGEREF _Toc34400019 \h </w:instrText>
            </w:r>
            <w:r>
              <w:rPr>
                <w:noProof/>
                <w:webHidden/>
              </w:rPr>
            </w:r>
            <w:r>
              <w:rPr>
                <w:noProof/>
                <w:webHidden/>
              </w:rPr>
              <w:fldChar w:fldCharType="separate"/>
            </w:r>
            <w:r>
              <w:rPr>
                <w:noProof/>
                <w:webHidden/>
              </w:rPr>
              <w:t>12</w:t>
            </w:r>
            <w:r>
              <w:rPr>
                <w:noProof/>
                <w:webHidden/>
              </w:rPr>
              <w:fldChar w:fldCharType="end"/>
            </w:r>
          </w:hyperlink>
        </w:p>
        <w:p w14:paraId="55CF254D" w14:textId="0E404B8A" w:rsidR="00AA3425" w:rsidRDefault="00AA3425">
          <w:pPr>
            <w:pStyle w:val="TOC2"/>
            <w:tabs>
              <w:tab w:val="right" w:leader="dot" w:pos="9736"/>
            </w:tabs>
            <w:rPr>
              <w:rFonts w:asciiTheme="minorHAnsi" w:eastAsiaTheme="minorEastAsia" w:hAnsiTheme="minorHAnsi"/>
              <w:noProof/>
              <w:sz w:val="22"/>
              <w:lang w:eastAsia="en-GB"/>
            </w:rPr>
          </w:pPr>
          <w:hyperlink w:anchor="_Toc34400020" w:history="1">
            <w:r w:rsidRPr="00D94257">
              <w:rPr>
                <w:rStyle w:val="Hyperlink"/>
                <w:noProof/>
              </w:rPr>
              <w:t>Are there any exceptions?</w:t>
            </w:r>
            <w:r>
              <w:rPr>
                <w:noProof/>
                <w:webHidden/>
              </w:rPr>
              <w:tab/>
            </w:r>
            <w:r>
              <w:rPr>
                <w:noProof/>
                <w:webHidden/>
              </w:rPr>
              <w:fldChar w:fldCharType="begin"/>
            </w:r>
            <w:r>
              <w:rPr>
                <w:noProof/>
                <w:webHidden/>
              </w:rPr>
              <w:instrText xml:space="preserve"> PAGEREF _Toc34400020 \h </w:instrText>
            </w:r>
            <w:r>
              <w:rPr>
                <w:noProof/>
                <w:webHidden/>
              </w:rPr>
            </w:r>
            <w:r>
              <w:rPr>
                <w:noProof/>
                <w:webHidden/>
              </w:rPr>
              <w:fldChar w:fldCharType="separate"/>
            </w:r>
            <w:r>
              <w:rPr>
                <w:noProof/>
                <w:webHidden/>
              </w:rPr>
              <w:t>13</w:t>
            </w:r>
            <w:r>
              <w:rPr>
                <w:noProof/>
                <w:webHidden/>
              </w:rPr>
              <w:fldChar w:fldCharType="end"/>
            </w:r>
          </w:hyperlink>
        </w:p>
        <w:p w14:paraId="01235DEA" w14:textId="0CC1CA6B" w:rsidR="00C24CC2" w:rsidRDefault="00C24CC2">
          <w:r>
            <w:fldChar w:fldCharType="end"/>
          </w:r>
        </w:p>
      </w:sdtContent>
    </w:sdt>
    <w:p w14:paraId="4F4672E2" w14:textId="77777777" w:rsidR="0046088C" w:rsidRPr="0046088C" w:rsidRDefault="0046088C" w:rsidP="0046088C"/>
    <w:p w14:paraId="5CB21B1F" w14:textId="77777777" w:rsidR="0046088C" w:rsidRDefault="0046088C">
      <w:pPr>
        <w:spacing w:line="259" w:lineRule="auto"/>
        <w:ind w:left="714" w:hanging="357"/>
        <w:rPr>
          <w:rFonts w:eastAsiaTheme="majorEastAsia" w:cstheme="majorBidi"/>
          <w:b/>
          <w:sz w:val="32"/>
          <w:szCs w:val="26"/>
        </w:rPr>
      </w:pPr>
      <w:r>
        <w:br w:type="page"/>
      </w:r>
    </w:p>
    <w:p w14:paraId="37C757FE" w14:textId="4FA22C47" w:rsidR="0074579C" w:rsidRDefault="0074579C" w:rsidP="0074579C">
      <w:pPr>
        <w:pStyle w:val="Heading2"/>
      </w:pPr>
      <w:bookmarkStart w:id="2" w:name="_Toc34400006"/>
      <w:r>
        <w:lastRenderedPageBreak/>
        <w:t>Introduction</w:t>
      </w:r>
      <w:bookmarkEnd w:id="2"/>
    </w:p>
    <w:p w14:paraId="1B897750" w14:textId="0BC95446" w:rsidR="00594EDD" w:rsidRPr="00594EDD" w:rsidRDefault="00594EDD" w:rsidP="00594EDD">
      <w:pPr>
        <w:rPr>
          <w:b/>
        </w:rPr>
      </w:pPr>
      <w:r w:rsidRPr="00594EDD">
        <w:rPr>
          <w:b/>
        </w:rPr>
        <w:t>Note: This document replaces all previous guidance related to the use Welsh on the AU website.</w:t>
      </w:r>
    </w:p>
    <w:p w14:paraId="3BD40AF6" w14:textId="15827C97" w:rsidR="00C8089E" w:rsidRDefault="00515BCE" w:rsidP="008D5773">
      <w:r>
        <w:t xml:space="preserve">This document provides guidance for website editors to make sure that the webpages they create meet our </w:t>
      </w:r>
      <w:r w:rsidRPr="0059316A">
        <w:t>Welsh Language Standards</w:t>
      </w:r>
      <w:r>
        <w:t>.</w:t>
      </w:r>
    </w:p>
    <w:p w14:paraId="64354710" w14:textId="1370A23A" w:rsidR="004B21D5" w:rsidRDefault="004B21D5" w:rsidP="004B21D5">
      <w:pPr>
        <w:rPr>
          <w:rFonts w:eastAsiaTheme="majorEastAsia"/>
        </w:rPr>
      </w:pPr>
      <w:r>
        <w:rPr>
          <w:rFonts w:eastAsiaTheme="majorEastAsia"/>
        </w:rPr>
        <w:t>Bi</w:t>
      </w:r>
      <w:r w:rsidR="009D6F49" w:rsidRPr="004B21D5">
        <w:rPr>
          <w:rFonts w:eastAsiaTheme="majorEastAsia"/>
        </w:rPr>
        <w:t xml:space="preserve">lingual web pages should be equal </w:t>
      </w:r>
      <w:r>
        <w:rPr>
          <w:rFonts w:eastAsiaTheme="majorEastAsia"/>
        </w:rPr>
        <w:t>in each language</w:t>
      </w:r>
      <w:r w:rsidR="006B0290">
        <w:rPr>
          <w:rFonts w:eastAsiaTheme="majorEastAsia"/>
        </w:rPr>
        <w:t>. This means that they should be the same in terms of:</w:t>
      </w:r>
    </w:p>
    <w:p w14:paraId="00AEE27C" w14:textId="630C40A4" w:rsidR="004B21D5" w:rsidRDefault="004B21D5" w:rsidP="004B21D5">
      <w:pPr>
        <w:pStyle w:val="ListParagraph"/>
        <w:numPr>
          <w:ilvl w:val="0"/>
          <w:numId w:val="13"/>
        </w:numPr>
        <w:rPr>
          <w:rFonts w:eastAsiaTheme="majorEastAsia"/>
        </w:rPr>
      </w:pPr>
      <w:r>
        <w:rPr>
          <w:rFonts w:eastAsiaTheme="majorEastAsia"/>
        </w:rPr>
        <w:t>P</w:t>
      </w:r>
      <w:r w:rsidR="009D6F49" w:rsidRPr="004B21D5">
        <w:rPr>
          <w:rFonts w:eastAsiaTheme="majorEastAsia"/>
        </w:rPr>
        <w:t>resentation</w:t>
      </w:r>
      <w:r>
        <w:rPr>
          <w:rFonts w:eastAsiaTheme="majorEastAsia"/>
        </w:rPr>
        <w:t xml:space="preserve"> – the content should be presented in the same way in both languages</w:t>
      </w:r>
      <w:r w:rsidR="006B0290">
        <w:rPr>
          <w:rFonts w:eastAsiaTheme="majorEastAsia"/>
        </w:rPr>
        <w:t>.</w:t>
      </w:r>
    </w:p>
    <w:p w14:paraId="295CAC91" w14:textId="0244F17D" w:rsidR="004B21D5" w:rsidRDefault="004B21D5" w:rsidP="004B21D5">
      <w:pPr>
        <w:pStyle w:val="ListParagraph"/>
        <w:numPr>
          <w:ilvl w:val="0"/>
          <w:numId w:val="13"/>
        </w:numPr>
        <w:rPr>
          <w:rFonts w:eastAsiaTheme="majorEastAsia"/>
        </w:rPr>
      </w:pPr>
      <w:r>
        <w:rPr>
          <w:rFonts w:eastAsiaTheme="majorEastAsia"/>
        </w:rPr>
        <w:t>Q</w:t>
      </w:r>
      <w:r w:rsidR="009D6F49" w:rsidRPr="004B21D5">
        <w:rPr>
          <w:rFonts w:eastAsiaTheme="majorEastAsia"/>
        </w:rPr>
        <w:t>uality</w:t>
      </w:r>
      <w:r w:rsidR="001160C2">
        <w:rPr>
          <w:rFonts w:eastAsiaTheme="majorEastAsia"/>
        </w:rPr>
        <w:t xml:space="preserve"> </w:t>
      </w:r>
      <w:r>
        <w:rPr>
          <w:rFonts w:eastAsiaTheme="majorEastAsia"/>
        </w:rPr>
        <w:t xml:space="preserve">– the content should be </w:t>
      </w:r>
      <w:r w:rsidR="00A9628C">
        <w:rPr>
          <w:rFonts w:eastAsiaTheme="majorEastAsia"/>
        </w:rPr>
        <w:t>of equal quality in both languages</w:t>
      </w:r>
      <w:r w:rsidR="00454555">
        <w:rPr>
          <w:rFonts w:eastAsiaTheme="majorEastAsia"/>
        </w:rPr>
        <w:t>.</w:t>
      </w:r>
    </w:p>
    <w:p w14:paraId="2B195A0A" w14:textId="30BE9D60" w:rsidR="009D6F49" w:rsidRPr="004B21D5" w:rsidRDefault="001160C2" w:rsidP="004B21D5">
      <w:pPr>
        <w:pStyle w:val="ListParagraph"/>
        <w:numPr>
          <w:ilvl w:val="0"/>
          <w:numId w:val="13"/>
        </w:numPr>
        <w:rPr>
          <w:rFonts w:eastAsiaTheme="majorEastAsia"/>
        </w:rPr>
      </w:pPr>
      <w:r>
        <w:rPr>
          <w:rFonts w:eastAsiaTheme="majorEastAsia"/>
        </w:rPr>
        <w:t>Accuracy – the content should be up to date and correct in both languages</w:t>
      </w:r>
      <w:r w:rsidR="009D6F49" w:rsidRPr="004B21D5">
        <w:rPr>
          <w:rFonts w:eastAsiaTheme="majorEastAsia"/>
        </w:rPr>
        <w:t>. </w:t>
      </w:r>
    </w:p>
    <w:p w14:paraId="67ADBC21" w14:textId="3AD076FB" w:rsidR="00055A66" w:rsidRPr="00055A66" w:rsidRDefault="00055A66" w:rsidP="009D6F49">
      <w:pPr>
        <w:rPr>
          <w:rFonts w:eastAsiaTheme="majorEastAsia"/>
        </w:rPr>
      </w:pPr>
      <w:r w:rsidRPr="00055A66">
        <w:rPr>
          <w:rFonts w:eastAsiaTheme="majorEastAsia"/>
        </w:rPr>
        <w:t>It is crucial that the University website is an accurate and up to date source of information in both languages. </w:t>
      </w:r>
      <w:r>
        <w:rPr>
          <w:rFonts w:eastAsiaTheme="majorEastAsia"/>
        </w:rPr>
        <w:t xml:space="preserve">If </w:t>
      </w:r>
      <w:r w:rsidR="00DE3D4C">
        <w:rPr>
          <w:rFonts w:eastAsiaTheme="majorEastAsia"/>
        </w:rPr>
        <w:t xml:space="preserve">incorrect content is </w:t>
      </w:r>
      <w:r w:rsidR="00C6502D">
        <w:rPr>
          <w:rFonts w:eastAsiaTheme="majorEastAsia"/>
        </w:rPr>
        <w:t xml:space="preserve">shown in </w:t>
      </w:r>
      <w:r>
        <w:rPr>
          <w:rFonts w:eastAsiaTheme="majorEastAsia"/>
        </w:rPr>
        <w:t xml:space="preserve">either language </w:t>
      </w:r>
      <w:r w:rsidR="00C6502D">
        <w:rPr>
          <w:rFonts w:eastAsiaTheme="majorEastAsia"/>
        </w:rPr>
        <w:t xml:space="preserve">it </w:t>
      </w:r>
      <w:r w:rsidR="006B055B">
        <w:rPr>
          <w:rFonts w:eastAsiaTheme="majorEastAsia"/>
        </w:rPr>
        <w:t>is</w:t>
      </w:r>
      <w:r w:rsidR="00C6502D">
        <w:rPr>
          <w:rFonts w:eastAsiaTheme="majorEastAsia"/>
        </w:rPr>
        <w:t xml:space="preserve"> confusing for users </w:t>
      </w:r>
      <w:r w:rsidR="00821261">
        <w:rPr>
          <w:rFonts w:eastAsiaTheme="majorEastAsia"/>
        </w:rPr>
        <w:t xml:space="preserve">and </w:t>
      </w:r>
      <w:r w:rsidR="00DE3D4C">
        <w:rPr>
          <w:rFonts w:eastAsiaTheme="majorEastAsia"/>
        </w:rPr>
        <w:t>the University could be in breach of</w:t>
      </w:r>
      <w:r w:rsidR="00CF6D60">
        <w:rPr>
          <w:rFonts w:eastAsiaTheme="majorEastAsia"/>
        </w:rPr>
        <w:t xml:space="preserve"> consumer </w:t>
      </w:r>
      <w:r w:rsidR="00DE3D4C">
        <w:rPr>
          <w:rFonts w:eastAsiaTheme="majorEastAsia"/>
        </w:rPr>
        <w:t>protection law</w:t>
      </w:r>
      <w:r w:rsidRPr="00055A66">
        <w:rPr>
          <w:rFonts w:eastAsiaTheme="majorEastAsia"/>
        </w:rPr>
        <w:t>. </w:t>
      </w:r>
    </w:p>
    <w:p w14:paraId="0488AE31" w14:textId="423AA759" w:rsidR="0022662B" w:rsidRDefault="004E7032" w:rsidP="00847C9E">
      <w:r>
        <w:t>Remember</w:t>
      </w:r>
      <w:r w:rsidR="00FD7798">
        <w:t xml:space="preserve"> that </w:t>
      </w:r>
      <w:r w:rsidR="006B055B">
        <w:t xml:space="preserve">when you create a page in one language, you </w:t>
      </w:r>
      <w:r w:rsidR="008A1122">
        <w:t>must</w:t>
      </w:r>
      <w:r w:rsidR="00AA6DCD">
        <w:t xml:space="preserve"> </w:t>
      </w:r>
      <w:r w:rsidR="00793116">
        <w:t xml:space="preserve">also </w:t>
      </w:r>
      <w:r w:rsidR="00AA6DCD">
        <w:t xml:space="preserve">create the page in the other language. </w:t>
      </w:r>
      <w:r w:rsidR="009D5C0F">
        <w:t xml:space="preserve">Make sure that the page is ready in </w:t>
      </w:r>
      <w:r w:rsidR="009D5C0F" w:rsidRPr="0022662B">
        <w:rPr>
          <w:b/>
        </w:rPr>
        <w:t>both English and Welsh</w:t>
      </w:r>
      <w:r w:rsidR="009D5C0F">
        <w:t xml:space="preserve"> </w:t>
      </w:r>
      <w:r w:rsidR="009D5C0F" w:rsidRPr="0022662B">
        <w:rPr>
          <w:i/>
        </w:rPr>
        <w:t>before</w:t>
      </w:r>
      <w:r w:rsidR="009D5C0F">
        <w:t xml:space="preserve"> you approve the content</w:t>
      </w:r>
      <w:r w:rsidR="0022662B">
        <w:t xml:space="preserve"> and make the page live</w:t>
      </w:r>
      <w:r w:rsidR="009D5C0F">
        <w:t xml:space="preserve">. </w:t>
      </w:r>
    </w:p>
    <w:p w14:paraId="35C378B7" w14:textId="7785FE52" w:rsidR="009B4C50" w:rsidRDefault="004E7032" w:rsidP="00847C9E">
      <w:r>
        <w:t xml:space="preserve">Also remember that </w:t>
      </w:r>
      <w:r w:rsidR="004C715E">
        <w:t>w</w:t>
      </w:r>
      <w:r w:rsidR="00454555">
        <w:t xml:space="preserve">hen you make </w:t>
      </w:r>
      <w:r w:rsidR="00454555" w:rsidRPr="0022662B">
        <w:rPr>
          <w:b/>
        </w:rPr>
        <w:t>changes</w:t>
      </w:r>
      <w:r w:rsidR="00454555">
        <w:t xml:space="preserve"> t</w:t>
      </w:r>
      <w:r w:rsidR="009D6F49" w:rsidRPr="009D6F49">
        <w:t>o the text in one language</w:t>
      </w:r>
      <w:r w:rsidR="00454555">
        <w:t xml:space="preserve">, you </w:t>
      </w:r>
      <w:r w:rsidR="008A1122">
        <w:t>must</w:t>
      </w:r>
      <w:r w:rsidR="009D6F49" w:rsidRPr="009D6F49">
        <w:t xml:space="preserve"> </w:t>
      </w:r>
      <w:r w:rsidR="00454555">
        <w:t xml:space="preserve">make the </w:t>
      </w:r>
      <w:r w:rsidR="00454555" w:rsidRPr="0022662B">
        <w:rPr>
          <w:b/>
        </w:rPr>
        <w:t>same changes</w:t>
      </w:r>
      <w:r w:rsidR="00454555">
        <w:t xml:space="preserve"> in</w:t>
      </w:r>
      <w:r w:rsidR="009D6F49" w:rsidRPr="009D6F49">
        <w:t xml:space="preserve"> the other language at the </w:t>
      </w:r>
      <w:r w:rsidR="009D6F49" w:rsidRPr="0022662B">
        <w:rPr>
          <w:b/>
        </w:rPr>
        <w:t>same time</w:t>
      </w:r>
      <w:r w:rsidR="009D6F49" w:rsidRPr="009D6F49">
        <w:t xml:space="preserve">. </w:t>
      </w:r>
    </w:p>
    <w:p w14:paraId="31DA8464" w14:textId="77777777" w:rsidR="00847C9E" w:rsidRDefault="00847C9E">
      <w:pPr>
        <w:spacing w:line="259" w:lineRule="auto"/>
        <w:ind w:left="714" w:hanging="357"/>
        <w:rPr>
          <w:rFonts w:eastAsiaTheme="majorEastAsia" w:cstheme="majorBidi"/>
          <w:b/>
          <w:sz w:val="36"/>
          <w:szCs w:val="26"/>
        </w:rPr>
      </w:pPr>
      <w:r>
        <w:br w:type="page"/>
      </w:r>
    </w:p>
    <w:p w14:paraId="09B4B0C2" w14:textId="7755CE5C" w:rsidR="009B4C50" w:rsidRDefault="009B4C50" w:rsidP="009B4C50">
      <w:pPr>
        <w:pStyle w:val="Heading2"/>
      </w:pPr>
      <w:bookmarkStart w:id="3" w:name="_Help_and_Support"/>
      <w:bookmarkStart w:id="4" w:name="_Toc34400007"/>
      <w:bookmarkEnd w:id="3"/>
      <w:r>
        <w:lastRenderedPageBreak/>
        <w:t>Help and Support</w:t>
      </w:r>
      <w:bookmarkEnd w:id="4"/>
    </w:p>
    <w:p w14:paraId="73EDC4A3" w14:textId="24123FFC" w:rsidR="009B4C50" w:rsidRDefault="009B4C50" w:rsidP="009B4C50">
      <w:r>
        <w:t>The</w:t>
      </w:r>
      <w:r w:rsidR="00847C9E">
        <w:t xml:space="preserve"> Translation Unit in the</w:t>
      </w:r>
      <w:r>
        <w:t xml:space="preserve"> </w:t>
      </w:r>
      <w:r w:rsidRPr="0082539C">
        <w:t>Centre for Welsh Language Services</w:t>
      </w:r>
      <w:r>
        <w:t xml:space="preserve"> (CWLS</w:t>
      </w:r>
      <w:r w:rsidR="0082539C">
        <w:t xml:space="preserve"> - </w:t>
      </w:r>
      <w:hyperlink r:id="rId11" w:history="1">
        <w:r w:rsidR="0082539C" w:rsidRPr="00E707AE">
          <w:rPr>
            <w:rStyle w:val="Hyperlink"/>
          </w:rPr>
          <w:t>https://www.aber.ac.uk/en/cgg/</w:t>
        </w:r>
      </w:hyperlink>
      <w:r>
        <w:t xml:space="preserve">) provides support for staff </w:t>
      </w:r>
      <w:r w:rsidR="00CF0326">
        <w:t>so that you can provide web content in both English and Welsh</w:t>
      </w:r>
      <w:r>
        <w:t xml:space="preserve">. </w:t>
      </w:r>
    </w:p>
    <w:p w14:paraId="760AE34D" w14:textId="6AACF7A6" w:rsidR="00950EE3" w:rsidRDefault="00DA1C56" w:rsidP="009B4C50">
      <w:r>
        <w:t xml:space="preserve">Translators are available </w:t>
      </w:r>
      <w:r w:rsidR="00311E0E">
        <w:t>to give</w:t>
      </w:r>
      <w:r>
        <w:t xml:space="preserve"> advice and support, as well as providing translations of content.</w:t>
      </w:r>
      <w:r w:rsidR="00311E0E">
        <w:t xml:space="preserve"> </w:t>
      </w:r>
      <w:r w:rsidR="00675C25">
        <w:t xml:space="preserve">The Translation Unit is here to help you to meet the Welsh Language Standards and welcome </w:t>
      </w:r>
      <w:r w:rsidR="001116FF">
        <w:t>queries and questions. If you are unsure of anything, please contact us</w:t>
      </w:r>
      <w:r w:rsidR="001D431E">
        <w:t xml:space="preserve"> by phone on</w:t>
      </w:r>
      <w:r w:rsidR="00950EE3">
        <w:t xml:space="preserve"> 2045</w:t>
      </w:r>
      <w:r w:rsidR="00A27AE9">
        <w:t xml:space="preserve"> or email </w:t>
      </w:r>
      <w:hyperlink r:id="rId12" w:history="1">
        <w:r w:rsidR="00A27AE9" w:rsidRPr="005D0675">
          <w:rPr>
            <w:rStyle w:val="Hyperlink"/>
          </w:rPr>
          <w:t>translation@aber.ac.uk</w:t>
        </w:r>
      </w:hyperlink>
      <w:r w:rsidR="001D431E">
        <w:t>.</w:t>
      </w:r>
    </w:p>
    <w:p w14:paraId="7615FCBD" w14:textId="387D1C10" w:rsidR="00597D74" w:rsidRDefault="00597D74" w:rsidP="00C4653E">
      <w:r>
        <w:t xml:space="preserve">You can find details of our </w:t>
      </w:r>
      <w:r w:rsidR="001C1C65">
        <w:t>translation staff</w:t>
      </w:r>
      <w:r>
        <w:t xml:space="preserve"> on our website: </w:t>
      </w:r>
      <w:hyperlink r:id="rId13" w:history="1">
        <w:r w:rsidR="001C1C65" w:rsidRPr="005D0675">
          <w:rPr>
            <w:rStyle w:val="Hyperlink"/>
          </w:rPr>
          <w:t>https://www.aber.ac.uk/en/cgg/staff-profiles/listing/group/translators/</w:t>
        </w:r>
      </w:hyperlink>
      <w:r w:rsidR="001C1C65">
        <w:t xml:space="preserve"> </w:t>
      </w:r>
    </w:p>
    <w:p w14:paraId="0D090F1B" w14:textId="793DE8AD" w:rsidR="00796341" w:rsidRDefault="00C4653E" w:rsidP="00C4653E">
      <w:r w:rsidRPr="00C4653E">
        <w:t>Help sheets are available to support you and your department in operating bilingually. They include vocabulary, sentences and guideline</w:t>
      </w:r>
      <w:r w:rsidRPr="009729DF">
        <w:t>s</w:t>
      </w:r>
      <w:r w:rsidR="009729DF" w:rsidRPr="009729DF">
        <w:t xml:space="preserve">: </w:t>
      </w:r>
      <w:hyperlink r:id="rId14" w:history="1">
        <w:r w:rsidR="009729DF" w:rsidRPr="00556C14">
          <w:rPr>
            <w:rStyle w:val="Hyperlink"/>
          </w:rPr>
          <w:t>https://jump.aber.ac.uk/?jlcpt</w:t>
        </w:r>
      </w:hyperlink>
      <w:r w:rsidR="009729DF">
        <w:t xml:space="preserve"> </w:t>
      </w:r>
    </w:p>
    <w:p w14:paraId="571421CB" w14:textId="77B030DF" w:rsidR="004C715E" w:rsidRPr="00796341" w:rsidRDefault="004C715E" w:rsidP="00C4653E">
      <w:r>
        <w:t>If you have translation work that is needed urgently</w:t>
      </w:r>
      <w:r w:rsidRPr="004C715E">
        <w:t>, please let the team know by email or phone, in addition to noting this when you send the translation. We can then ensure that the work is completed as soon as possible.</w:t>
      </w:r>
    </w:p>
    <w:p w14:paraId="3E0AC2CC" w14:textId="77777777" w:rsidR="00580A06" w:rsidRDefault="00580A06">
      <w:pPr>
        <w:spacing w:line="259" w:lineRule="auto"/>
        <w:ind w:left="714" w:hanging="357"/>
        <w:rPr>
          <w:rFonts w:eastAsiaTheme="majorEastAsia" w:cstheme="majorBidi"/>
          <w:b/>
          <w:sz w:val="32"/>
          <w:szCs w:val="24"/>
        </w:rPr>
      </w:pPr>
      <w:r>
        <w:br w:type="page"/>
      </w:r>
    </w:p>
    <w:p w14:paraId="039D89F8" w14:textId="2C5B1A40" w:rsidR="009B4C50" w:rsidRDefault="009B4C50" w:rsidP="00C4653E">
      <w:pPr>
        <w:pStyle w:val="Heading3"/>
      </w:pPr>
      <w:bookmarkStart w:id="5" w:name="_Toc34400008"/>
      <w:r>
        <w:lastRenderedPageBreak/>
        <w:t>Translation</w:t>
      </w:r>
      <w:bookmarkEnd w:id="5"/>
    </w:p>
    <w:p w14:paraId="4DC2A02C" w14:textId="58087F57" w:rsidR="009B4C50" w:rsidRDefault="009C7E72" w:rsidP="009B4C50">
      <w:r>
        <w:t xml:space="preserve">Text for translation should be sent to us via the Translation </w:t>
      </w:r>
      <w:r w:rsidR="00977CB7">
        <w:t xml:space="preserve">system </w:t>
      </w:r>
      <w:r w:rsidR="00625CC1">
        <w:t xml:space="preserve">that is </w:t>
      </w:r>
      <w:r w:rsidR="00977CB7">
        <w:t>accessed via</w:t>
      </w:r>
      <w:r w:rsidR="009B4C50" w:rsidRPr="00523357">
        <w:t xml:space="preserve"> </w:t>
      </w:r>
      <w:hyperlink r:id="rId15" w:history="1">
        <w:r w:rsidR="009B4C50" w:rsidRPr="0050105C">
          <w:rPr>
            <w:rStyle w:val="Hyperlink"/>
          </w:rPr>
          <w:t>https://myadmin.aber.ac.uk</w:t>
        </w:r>
      </w:hyperlink>
      <w:r w:rsidR="009B4C50" w:rsidRPr="00523357">
        <w:t>.</w:t>
      </w:r>
      <w:r w:rsidR="009B4C50">
        <w:t xml:space="preserve"> </w:t>
      </w:r>
      <w:r w:rsidR="00F740A7">
        <w:t xml:space="preserve">Please give as much </w:t>
      </w:r>
      <w:r w:rsidR="00EC3EA8">
        <w:t xml:space="preserve">context and </w:t>
      </w:r>
      <w:r w:rsidR="00F740A7">
        <w:t>detail as you can</w:t>
      </w:r>
      <w:r w:rsidR="00EC3EA8">
        <w:t xml:space="preserve"> when you submit a translation request. F</w:t>
      </w:r>
      <w:r w:rsidR="009047E2">
        <w:t xml:space="preserve">or example, </w:t>
      </w:r>
      <w:r w:rsidR="00EC3EA8">
        <w:t xml:space="preserve">tell us what </w:t>
      </w:r>
      <w:r w:rsidR="009047E2">
        <w:t>purpose of the translation</w:t>
      </w:r>
      <w:r w:rsidR="008B70FF">
        <w:t xml:space="preserve"> </w:t>
      </w:r>
      <w:r w:rsidR="00EC3EA8">
        <w:t xml:space="preserve">is </w:t>
      </w:r>
      <w:r w:rsidR="008B70FF">
        <w:t>and when you need it by.</w:t>
      </w:r>
    </w:p>
    <w:p w14:paraId="1AC44785" w14:textId="42FB92BD" w:rsidR="00D84D1F" w:rsidRDefault="00D84D1F" w:rsidP="009B4C50">
      <w:r>
        <w:t xml:space="preserve">If you need </w:t>
      </w:r>
      <w:r w:rsidR="0029764F">
        <w:t>your</w:t>
      </w:r>
      <w:r>
        <w:t xml:space="preserve"> translation </w:t>
      </w:r>
      <w:r w:rsidRPr="0020701E">
        <w:t>urgently</w:t>
      </w:r>
      <w:r>
        <w:t>, please let the team know by email or phone</w:t>
      </w:r>
      <w:r w:rsidR="0029764F">
        <w:t xml:space="preserve">, in addition to noting this when you send the translation. We can </w:t>
      </w:r>
      <w:r w:rsidR="003479F6">
        <w:t>then ensure that the work is completed as soon as possible.</w:t>
      </w:r>
    </w:p>
    <w:p w14:paraId="4839457C" w14:textId="46D64683" w:rsidR="003479F6" w:rsidRDefault="003479F6" w:rsidP="009B4C50">
      <w:r>
        <w:t xml:space="preserve">If you have a </w:t>
      </w:r>
      <w:r w:rsidRPr="0020701E">
        <w:t>large amount</w:t>
      </w:r>
      <w:r>
        <w:t xml:space="preserve"> of content to be translated it is very helpful if you can </w:t>
      </w:r>
      <w:r w:rsidR="00F740A7">
        <w:t xml:space="preserve">let us know beforehand. </w:t>
      </w:r>
      <w:r w:rsidR="00EC3EA8">
        <w:t>This will allow us to</w:t>
      </w:r>
      <w:r w:rsidR="00F740A7">
        <w:t xml:space="preserve"> </w:t>
      </w:r>
      <w:proofErr w:type="gramStart"/>
      <w:r w:rsidR="00F740A7">
        <w:t>make arrangements</w:t>
      </w:r>
      <w:proofErr w:type="gramEnd"/>
      <w:r w:rsidR="00F740A7">
        <w:t xml:space="preserve"> </w:t>
      </w:r>
      <w:r w:rsidR="00A2739F">
        <w:t>in order to</w:t>
      </w:r>
      <w:r w:rsidR="00F740A7">
        <w:t xml:space="preserve"> help you meet your deadlines.</w:t>
      </w:r>
    </w:p>
    <w:p w14:paraId="000D6E87" w14:textId="5E5CF1F6" w:rsidR="009B4C50" w:rsidRDefault="00AA38E4" w:rsidP="00CA2951">
      <w:r>
        <w:t xml:space="preserve">If you are requesting translation </w:t>
      </w:r>
      <w:r w:rsidR="008248CA">
        <w:t>of</w:t>
      </w:r>
      <w:r>
        <w:t xml:space="preserve"> changes you have made to </w:t>
      </w:r>
      <w:r w:rsidRPr="0020701E">
        <w:t>existing</w:t>
      </w:r>
      <w:r>
        <w:t xml:space="preserve"> content, please </w:t>
      </w:r>
      <w:r w:rsidRPr="0020701E">
        <w:t>highlight</w:t>
      </w:r>
      <w:r>
        <w:t xml:space="preserve"> the changes you have made</w:t>
      </w:r>
      <w:r w:rsidR="00532151">
        <w:t xml:space="preserve"> in the English content</w:t>
      </w:r>
      <w:r>
        <w:t>, to help the translators to get your translation completed as quickly as possible.</w:t>
      </w:r>
    </w:p>
    <w:p w14:paraId="6F7911FF" w14:textId="778809A8" w:rsidR="008C6412" w:rsidRDefault="008C6412" w:rsidP="008C6412">
      <w:pPr>
        <w:pStyle w:val="Heading3"/>
      </w:pPr>
      <w:bookmarkStart w:id="6" w:name="_Toc34400009"/>
      <w:r w:rsidRPr="008C6412">
        <w:t>Proof-reading</w:t>
      </w:r>
      <w:bookmarkEnd w:id="6"/>
    </w:p>
    <w:p w14:paraId="2EBB536B" w14:textId="00BD434F" w:rsidR="008C6412" w:rsidRPr="00CA2951" w:rsidRDefault="008C6412" w:rsidP="00CA2951">
      <w:r w:rsidRPr="008C6412">
        <w:t xml:space="preserve">We can also proof-read content that you have created yourself. This should also be sent to us via the Translation system that is accessed via </w:t>
      </w:r>
      <w:hyperlink r:id="rId16" w:history="1">
        <w:r w:rsidR="0020701E" w:rsidRPr="00556C14">
          <w:rPr>
            <w:rStyle w:val="Hyperlink"/>
          </w:rPr>
          <w:t>https://myadmin.aber.ac.uk/</w:t>
        </w:r>
      </w:hyperlink>
      <w:r w:rsidRPr="008C6412">
        <w:t>.</w:t>
      </w:r>
    </w:p>
    <w:p w14:paraId="40023AEE" w14:textId="77777777" w:rsidR="00ED3DB0" w:rsidRDefault="00ED3DB0" w:rsidP="0074579C">
      <w:pPr>
        <w:pStyle w:val="Heading2"/>
      </w:pPr>
    </w:p>
    <w:p w14:paraId="4270B659" w14:textId="77777777" w:rsidR="000F4742" w:rsidRDefault="000F4742">
      <w:pPr>
        <w:spacing w:line="259" w:lineRule="auto"/>
        <w:ind w:left="714" w:hanging="357"/>
        <w:rPr>
          <w:rFonts w:eastAsiaTheme="majorEastAsia" w:cstheme="majorBidi"/>
          <w:b/>
          <w:sz w:val="36"/>
          <w:szCs w:val="26"/>
        </w:rPr>
      </w:pPr>
      <w:r>
        <w:br w:type="page"/>
      </w:r>
    </w:p>
    <w:p w14:paraId="69AEAADA" w14:textId="40621AA0" w:rsidR="0074579C" w:rsidRDefault="00B25AC9" w:rsidP="0074579C">
      <w:pPr>
        <w:pStyle w:val="Heading2"/>
      </w:pPr>
      <w:bookmarkStart w:id="7" w:name="_Toc34400010"/>
      <w:r>
        <w:lastRenderedPageBreak/>
        <w:t xml:space="preserve">What are the </w:t>
      </w:r>
      <w:r w:rsidR="0074579C">
        <w:t>Welsh Language Standards</w:t>
      </w:r>
      <w:r w:rsidR="00487631">
        <w:t>?</w:t>
      </w:r>
      <w:bookmarkEnd w:id="7"/>
      <w:r w:rsidR="0074579C">
        <w:t xml:space="preserve"> </w:t>
      </w:r>
    </w:p>
    <w:p w14:paraId="0EA43808" w14:textId="3A6B04C6" w:rsidR="00780D06" w:rsidRPr="00780D06" w:rsidRDefault="00780D06" w:rsidP="00780D06">
      <w:r>
        <w:t xml:space="preserve">The Welsh Language Standards legislation can be viewed on the government’s website here: </w:t>
      </w:r>
      <w:hyperlink r:id="rId17" w:history="1">
        <w:r w:rsidRPr="00FA0A9C">
          <w:rPr>
            <w:rStyle w:val="Hyperlink"/>
          </w:rPr>
          <w:t>http://bit.ly/2POeyUa</w:t>
        </w:r>
      </w:hyperlink>
      <w:r>
        <w:t xml:space="preserve"> </w:t>
      </w:r>
    </w:p>
    <w:p w14:paraId="6CDD6CF2" w14:textId="77777777" w:rsidR="00926243" w:rsidRDefault="00926243" w:rsidP="008D5773">
      <w:r>
        <w:t xml:space="preserve">The key </w:t>
      </w:r>
      <w:r w:rsidR="00816265">
        <w:t>Welsh Language S</w:t>
      </w:r>
      <w:r>
        <w:t>tandards related to webpages are:</w:t>
      </w:r>
    </w:p>
    <w:tbl>
      <w:tblPr>
        <w:tblStyle w:val="GridTable1Light-Accent3"/>
        <w:tblW w:w="0" w:type="auto"/>
        <w:tblCellMar>
          <w:top w:w="113" w:type="dxa"/>
          <w:bottom w:w="113" w:type="dxa"/>
        </w:tblCellMar>
        <w:tblLook w:val="0420" w:firstRow="1" w:lastRow="0" w:firstColumn="0" w:lastColumn="0" w:noHBand="0" w:noVBand="1"/>
      </w:tblPr>
      <w:tblGrid>
        <w:gridCol w:w="1443"/>
        <w:gridCol w:w="7603"/>
      </w:tblGrid>
      <w:tr w:rsidR="007D6F18" w14:paraId="53402D60" w14:textId="77777777" w:rsidTr="00F60261">
        <w:trPr>
          <w:cnfStyle w:val="100000000000" w:firstRow="1" w:lastRow="0" w:firstColumn="0" w:lastColumn="0" w:oddVBand="0" w:evenVBand="0" w:oddHBand="0" w:evenHBand="0" w:firstRowFirstColumn="0" w:firstRowLastColumn="0" w:lastRowFirstColumn="0" w:lastRowLastColumn="0"/>
        </w:trPr>
        <w:tc>
          <w:tcPr>
            <w:tcW w:w="1413" w:type="dxa"/>
          </w:tcPr>
          <w:p w14:paraId="05A97482" w14:textId="77777777" w:rsidR="007D6F18" w:rsidRDefault="007D6F18" w:rsidP="00F60261">
            <w:r>
              <w:t>Standard</w:t>
            </w:r>
          </w:p>
        </w:tc>
        <w:tc>
          <w:tcPr>
            <w:tcW w:w="7603" w:type="dxa"/>
          </w:tcPr>
          <w:p w14:paraId="50E7449D" w14:textId="77777777" w:rsidR="007D6F18" w:rsidRDefault="005B65C5" w:rsidP="00F60261">
            <w:r>
              <w:t>Details</w:t>
            </w:r>
          </w:p>
        </w:tc>
      </w:tr>
      <w:tr w:rsidR="007D6F18" w14:paraId="6DF2445E" w14:textId="77777777" w:rsidTr="00F60261">
        <w:tc>
          <w:tcPr>
            <w:tcW w:w="1413" w:type="dxa"/>
          </w:tcPr>
          <w:p w14:paraId="60199CC1" w14:textId="77777777" w:rsidR="007D6F18" w:rsidRDefault="005B65C5" w:rsidP="00F60261">
            <w:r>
              <w:t>55</w:t>
            </w:r>
          </w:p>
        </w:tc>
        <w:tc>
          <w:tcPr>
            <w:tcW w:w="7603" w:type="dxa"/>
          </w:tcPr>
          <w:p w14:paraId="519F92FF" w14:textId="77777777" w:rsidR="005B65C5" w:rsidRPr="00717785" w:rsidRDefault="005B65C5" w:rsidP="00F60261">
            <w:r w:rsidRPr="00717785">
              <w:rPr>
                <w:spacing w:val="-1"/>
              </w:rPr>
              <w:t>Y</w:t>
            </w:r>
            <w:r w:rsidRPr="00717785">
              <w:t xml:space="preserve">ou </w:t>
            </w:r>
            <w:r w:rsidRPr="00717785">
              <w:rPr>
                <w:spacing w:val="2"/>
              </w:rPr>
              <w:t>m</w:t>
            </w:r>
            <w:r w:rsidRPr="00717785">
              <w:rPr>
                <w:spacing w:val="1"/>
              </w:rPr>
              <w:t>u</w:t>
            </w:r>
            <w:r w:rsidRPr="00717785">
              <w:rPr>
                <w:spacing w:val="-1"/>
              </w:rPr>
              <w:t>s</w:t>
            </w:r>
            <w:r w:rsidRPr="00717785">
              <w:t xml:space="preserve">t </w:t>
            </w:r>
            <w:r w:rsidRPr="00717785">
              <w:rPr>
                <w:spacing w:val="-1"/>
              </w:rPr>
              <w:t>e</w:t>
            </w:r>
            <w:r w:rsidRPr="00717785">
              <w:t>nsure th</w:t>
            </w:r>
            <w:r w:rsidRPr="00717785">
              <w:rPr>
                <w:spacing w:val="1"/>
              </w:rPr>
              <w:t>a</w:t>
            </w:r>
            <w:r w:rsidRPr="00717785">
              <w:t>t</w:t>
            </w:r>
            <w:r w:rsidR="00816265">
              <w:t xml:space="preserve"> - </w:t>
            </w:r>
          </w:p>
          <w:p w14:paraId="71D71647" w14:textId="77777777" w:rsidR="005B65C5" w:rsidRPr="00717785" w:rsidRDefault="005B65C5" w:rsidP="00F60261">
            <w:r w:rsidRPr="00717785">
              <w:t>(a) t</w:t>
            </w:r>
            <w:r w:rsidRPr="00717785">
              <w:rPr>
                <w:spacing w:val="1"/>
              </w:rPr>
              <w:t>h</w:t>
            </w:r>
            <w:r w:rsidRPr="00717785">
              <w:t>e</w:t>
            </w:r>
            <w:r w:rsidRPr="00717785">
              <w:rPr>
                <w:spacing w:val="1"/>
              </w:rPr>
              <w:t xml:space="preserve"> </w:t>
            </w:r>
            <w:r w:rsidRPr="00717785">
              <w:rPr>
                <w:spacing w:val="-1"/>
              </w:rPr>
              <w:t>t</w:t>
            </w:r>
            <w:r w:rsidRPr="00717785">
              <w:t>e</w:t>
            </w:r>
            <w:r w:rsidRPr="00717785">
              <w:rPr>
                <w:spacing w:val="-2"/>
              </w:rPr>
              <w:t>x</w:t>
            </w:r>
            <w:r w:rsidRPr="00717785">
              <w:t>t of</w:t>
            </w:r>
            <w:r w:rsidRPr="00717785">
              <w:rPr>
                <w:spacing w:val="1"/>
              </w:rPr>
              <w:t xml:space="preserve"> </w:t>
            </w:r>
            <w:r w:rsidRPr="00717785">
              <w:t>each p</w:t>
            </w:r>
            <w:r w:rsidRPr="00717785">
              <w:rPr>
                <w:spacing w:val="-1"/>
              </w:rPr>
              <w:t>ag</w:t>
            </w:r>
            <w:r w:rsidRPr="00717785">
              <w:t>e of</w:t>
            </w:r>
            <w:r w:rsidRPr="00717785">
              <w:rPr>
                <w:spacing w:val="1"/>
              </w:rPr>
              <w:t xml:space="preserve"> </w:t>
            </w:r>
            <w:r w:rsidRPr="00717785">
              <w:rPr>
                <w:spacing w:val="-1"/>
              </w:rPr>
              <w:t>y</w:t>
            </w:r>
            <w:r w:rsidRPr="00717785">
              <w:t>o</w:t>
            </w:r>
            <w:r w:rsidRPr="00717785">
              <w:rPr>
                <w:spacing w:val="1"/>
              </w:rPr>
              <w:t>u</w:t>
            </w:r>
            <w:r w:rsidRPr="00717785">
              <w:t xml:space="preserve">r </w:t>
            </w:r>
            <w:r w:rsidRPr="00717785">
              <w:rPr>
                <w:spacing w:val="-2"/>
              </w:rPr>
              <w:t>w</w:t>
            </w:r>
            <w:r w:rsidRPr="00717785">
              <w:t>ebsite</w:t>
            </w:r>
            <w:r w:rsidRPr="00717785">
              <w:rPr>
                <w:spacing w:val="1"/>
              </w:rPr>
              <w:t xml:space="preserve"> </w:t>
            </w:r>
            <w:r w:rsidRPr="00717785">
              <w:t>is a</w:t>
            </w:r>
            <w:r w:rsidRPr="00717785">
              <w:rPr>
                <w:spacing w:val="-2"/>
              </w:rPr>
              <w:t>v</w:t>
            </w:r>
            <w:r w:rsidRPr="00717785">
              <w:t>ai</w:t>
            </w:r>
            <w:r w:rsidRPr="00717785">
              <w:rPr>
                <w:spacing w:val="-1"/>
              </w:rPr>
              <w:t>l</w:t>
            </w:r>
            <w:r w:rsidRPr="00717785">
              <w:t>a</w:t>
            </w:r>
            <w:r w:rsidRPr="00717785">
              <w:rPr>
                <w:spacing w:val="1"/>
              </w:rPr>
              <w:t>b</w:t>
            </w:r>
            <w:r w:rsidRPr="00717785">
              <w:t>le</w:t>
            </w:r>
            <w:r w:rsidRPr="00717785">
              <w:rPr>
                <w:spacing w:val="1"/>
              </w:rPr>
              <w:t xml:space="preserve"> </w:t>
            </w:r>
            <w:r w:rsidRPr="00717785">
              <w:t>in</w:t>
            </w:r>
            <w:r w:rsidRPr="00717785">
              <w:rPr>
                <w:spacing w:val="-3"/>
              </w:rPr>
              <w:t xml:space="preserve"> </w:t>
            </w:r>
            <w:r w:rsidRPr="00717785">
              <w:rPr>
                <w:spacing w:val="7"/>
              </w:rPr>
              <w:t>W</w:t>
            </w:r>
            <w:r w:rsidRPr="00717785">
              <w:t>el</w:t>
            </w:r>
            <w:r w:rsidRPr="00717785">
              <w:rPr>
                <w:spacing w:val="-3"/>
              </w:rPr>
              <w:t>s</w:t>
            </w:r>
            <w:r w:rsidRPr="00717785">
              <w:t>h,</w:t>
            </w:r>
          </w:p>
          <w:p w14:paraId="637E933C" w14:textId="77777777" w:rsidR="005B65C5" w:rsidRPr="00717785" w:rsidRDefault="005B65C5" w:rsidP="00F60261">
            <w:r w:rsidRPr="00717785">
              <w:t>(b) e</w:t>
            </w:r>
            <w:r w:rsidRPr="00717785">
              <w:rPr>
                <w:spacing w:val="-1"/>
              </w:rPr>
              <w:t>v</w:t>
            </w:r>
            <w:r w:rsidRPr="00717785">
              <w:t>e</w:t>
            </w:r>
            <w:r w:rsidRPr="00717785">
              <w:rPr>
                <w:spacing w:val="1"/>
              </w:rPr>
              <w:t>r</w:t>
            </w:r>
            <w:r w:rsidRPr="00717785">
              <w:t>y</w:t>
            </w:r>
            <w:r w:rsidRPr="00717785">
              <w:rPr>
                <w:spacing w:val="-6"/>
              </w:rPr>
              <w:t xml:space="preserve"> </w:t>
            </w:r>
            <w:r w:rsidRPr="00717785">
              <w:rPr>
                <w:spacing w:val="8"/>
              </w:rPr>
              <w:t>W</w:t>
            </w:r>
            <w:r w:rsidRPr="00717785">
              <w:t>el</w:t>
            </w:r>
            <w:r w:rsidRPr="00717785">
              <w:rPr>
                <w:spacing w:val="-1"/>
              </w:rPr>
              <w:t>s</w:t>
            </w:r>
            <w:r w:rsidRPr="00717785">
              <w:t>h l</w:t>
            </w:r>
            <w:r w:rsidRPr="00717785">
              <w:rPr>
                <w:spacing w:val="-1"/>
              </w:rPr>
              <w:t>a</w:t>
            </w:r>
            <w:r w:rsidRPr="00717785">
              <w:t>n</w:t>
            </w:r>
            <w:r w:rsidRPr="00717785">
              <w:rPr>
                <w:spacing w:val="-1"/>
              </w:rPr>
              <w:t>g</w:t>
            </w:r>
            <w:r w:rsidRPr="00717785">
              <w:t>u</w:t>
            </w:r>
            <w:r w:rsidRPr="00717785">
              <w:rPr>
                <w:spacing w:val="1"/>
              </w:rPr>
              <w:t>a</w:t>
            </w:r>
            <w:r w:rsidRPr="00717785">
              <w:rPr>
                <w:spacing w:val="-1"/>
              </w:rPr>
              <w:t>g</w:t>
            </w:r>
            <w:r w:rsidRPr="00717785">
              <w:t xml:space="preserve">e </w:t>
            </w:r>
            <w:r w:rsidRPr="00717785">
              <w:rPr>
                <w:spacing w:val="1"/>
              </w:rPr>
              <w:t>pa</w:t>
            </w:r>
            <w:r w:rsidRPr="00717785">
              <w:rPr>
                <w:spacing w:val="-1"/>
              </w:rPr>
              <w:t>g</w:t>
            </w:r>
            <w:r w:rsidRPr="00717785">
              <w:t xml:space="preserve">e on </w:t>
            </w:r>
            <w:r w:rsidRPr="00717785">
              <w:rPr>
                <w:spacing w:val="-1"/>
              </w:rPr>
              <w:t>y</w:t>
            </w:r>
            <w:r w:rsidRPr="00717785">
              <w:t>o</w:t>
            </w:r>
            <w:r w:rsidRPr="00717785">
              <w:rPr>
                <w:spacing w:val="1"/>
              </w:rPr>
              <w:t>u</w:t>
            </w:r>
            <w:r w:rsidRPr="00717785">
              <w:t xml:space="preserve">r </w:t>
            </w:r>
            <w:r w:rsidRPr="00717785">
              <w:rPr>
                <w:spacing w:val="-3"/>
              </w:rPr>
              <w:t>w</w:t>
            </w:r>
            <w:r w:rsidRPr="00717785">
              <w:t>e</w:t>
            </w:r>
            <w:r w:rsidRPr="00717785">
              <w:rPr>
                <w:spacing w:val="1"/>
              </w:rPr>
              <w:t>b</w:t>
            </w:r>
            <w:r w:rsidRPr="00717785">
              <w:t>site</w:t>
            </w:r>
            <w:r w:rsidRPr="00717785">
              <w:rPr>
                <w:spacing w:val="1"/>
              </w:rPr>
              <w:t xml:space="preserve"> </w:t>
            </w:r>
            <w:r w:rsidRPr="00717785">
              <w:t>is</w:t>
            </w:r>
            <w:r w:rsidRPr="00717785">
              <w:rPr>
                <w:spacing w:val="-1"/>
              </w:rPr>
              <w:t xml:space="preserve"> </w:t>
            </w:r>
            <w:r w:rsidRPr="00717785">
              <w:rPr>
                <w:spacing w:val="1"/>
              </w:rPr>
              <w:t>fu</w:t>
            </w:r>
            <w:r w:rsidRPr="00717785">
              <w:t>lly</w:t>
            </w:r>
            <w:r w:rsidRPr="00717785">
              <w:rPr>
                <w:spacing w:val="-2"/>
              </w:rPr>
              <w:t xml:space="preserve"> </w:t>
            </w:r>
            <w:r w:rsidRPr="00717785">
              <w:t>fu</w:t>
            </w:r>
            <w:r w:rsidRPr="00717785">
              <w:rPr>
                <w:spacing w:val="1"/>
              </w:rPr>
              <w:t>n</w:t>
            </w:r>
            <w:r w:rsidRPr="00717785">
              <w:t>ctional,</w:t>
            </w:r>
            <w:r w:rsidRPr="00717785">
              <w:rPr>
                <w:spacing w:val="-1"/>
              </w:rPr>
              <w:t xml:space="preserve"> </w:t>
            </w:r>
            <w:r w:rsidRPr="00717785">
              <w:t>a</w:t>
            </w:r>
            <w:r w:rsidRPr="00717785">
              <w:rPr>
                <w:spacing w:val="1"/>
              </w:rPr>
              <w:t>n</w:t>
            </w:r>
            <w:r w:rsidRPr="00717785">
              <w:t>d</w:t>
            </w:r>
          </w:p>
          <w:p w14:paraId="09E33EF0" w14:textId="77777777" w:rsidR="007D6F18" w:rsidRDefault="005B65C5" w:rsidP="00F60261">
            <w:r w:rsidRPr="00717785">
              <w:t>(c)</w:t>
            </w:r>
            <w:r w:rsidRPr="00717785">
              <w:rPr>
                <w:spacing w:val="-1"/>
              </w:rPr>
              <w:t xml:space="preserve"> </w:t>
            </w:r>
            <w:r w:rsidRPr="00717785">
              <w:t>t</w:t>
            </w:r>
            <w:r w:rsidRPr="00717785">
              <w:rPr>
                <w:spacing w:val="1"/>
              </w:rPr>
              <w:t>h</w:t>
            </w:r>
            <w:r w:rsidRPr="00717785">
              <w:t>e</w:t>
            </w:r>
            <w:r w:rsidRPr="00717785">
              <w:rPr>
                <w:spacing w:val="-3"/>
              </w:rPr>
              <w:t xml:space="preserve"> </w:t>
            </w:r>
            <w:r w:rsidRPr="00717785">
              <w:rPr>
                <w:spacing w:val="5"/>
              </w:rPr>
              <w:t>W</w:t>
            </w:r>
            <w:r w:rsidRPr="00717785">
              <w:t>elsh l</w:t>
            </w:r>
            <w:r w:rsidRPr="00717785">
              <w:rPr>
                <w:spacing w:val="-2"/>
              </w:rPr>
              <w:t>a</w:t>
            </w:r>
            <w:r w:rsidRPr="00717785">
              <w:t xml:space="preserve">nguage is </w:t>
            </w:r>
            <w:r w:rsidRPr="00717785">
              <w:rPr>
                <w:spacing w:val="1"/>
              </w:rPr>
              <w:t>n</w:t>
            </w:r>
            <w:r w:rsidRPr="00717785">
              <w:rPr>
                <w:spacing w:val="-1"/>
              </w:rPr>
              <w:t>o</w:t>
            </w:r>
            <w:r w:rsidRPr="00717785">
              <w:t>t treated less</w:t>
            </w:r>
            <w:r w:rsidRPr="00717785">
              <w:rPr>
                <w:spacing w:val="-1"/>
              </w:rPr>
              <w:t xml:space="preserve"> </w:t>
            </w:r>
            <w:r w:rsidRPr="00717785">
              <w:t>f</w:t>
            </w:r>
            <w:r w:rsidRPr="00717785">
              <w:rPr>
                <w:spacing w:val="-1"/>
              </w:rPr>
              <w:t>a</w:t>
            </w:r>
            <w:r w:rsidRPr="00717785">
              <w:rPr>
                <w:spacing w:val="-2"/>
              </w:rPr>
              <w:t>v</w:t>
            </w:r>
            <w:r w:rsidRPr="00717785">
              <w:t>oura</w:t>
            </w:r>
            <w:r w:rsidRPr="00717785">
              <w:rPr>
                <w:spacing w:val="1"/>
              </w:rPr>
              <w:t>b</w:t>
            </w:r>
            <w:r w:rsidRPr="00717785">
              <w:t>ly</w:t>
            </w:r>
            <w:r w:rsidRPr="00717785">
              <w:rPr>
                <w:spacing w:val="-2"/>
              </w:rPr>
              <w:t xml:space="preserve"> </w:t>
            </w:r>
            <w:r w:rsidRPr="00717785">
              <w:t>t</w:t>
            </w:r>
            <w:r w:rsidRPr="00717785">
              <w:rPr>
                <w:spacing w:val="1"/>
              </w:rPr>
              <w:t>h</w:t>
            </w:r>
            <w:r w:rsidRPr="00717785">
              <w:t>an</w:t>
            </w:r>
            <w:r w:rsidRPr="00717785">
              <w:rPr>
                <w:spacing w:val="1"/>
              </w:rPr>
              <w:t xml:space="preserve"> t</w:t>
            </w:r>
            <w:r w:rsidRPr="00717785">
              <w:rPr>
                <w:spacing w:val="-1"/>
              </w:rPr>
              <w:t>h</w:t>
            </w:r>
            <w:r w:rsidRPr="00717785">
              <w:t>e En</w:t>
            </w:r>
            <w:r w:rsidRPr="00717785">
              <w:rPr>
                <w:spacing w:val="-1"/>
              </w:rPr>
              <w:t>g</w:t>
            </w:r>
            <w:r w:rsidRPr="00717785">
              <w:t>l</w:t>
            </w:r>
            <w:r w:rsidRPr="00717785">
              <w:rPr>
                <w:spacing w:val="-1"/>
              </w:rPr>
              <w:t>i</w:t>
            </w:r>
            <w:r w:rsidRPr="00717785">
              <w:t>sh l</w:t>
            </w:r>
            <w:r w:rsidRPr="00717785">
              <w:rPr>
                <w:spacing w:val="1"/>
              </w:rPr>
              <w:t>a</w:t>
            </w:r>
            <w:r w:rsidRPr="00717785">
              <w:t>nguage</w:t>
            </w:r>
            <w:r w:rsidRPr="00717785">
              <w:rPr>
                <w:spacing w:val="-1"/>
              </w:rPr>
              <w:t xml:space="preserve"> </w:t>
            </w:r>
            <w:r w:rsidRPr="00717785">
              <w:t xml:space="preserve">on </w:t>
            </w:r>
            <w:r w:rsidRPr="00717785">
              <w:rPr>
                <w:spacing w:val="-1"/>
              </w:rPr>
              <w:t>y</w:t>
            </w:r>
            <w:r w:rsidRPr="00717785">
              <w:t>o</w:t>
            </w:r>
            <w:r w:rsidRPr="00717785">
              <w:rPr>
                <w:spacing w:val="1"/>
              </w:rPr>
              <w:t>u</w:t>
            </w:r>
            <w:r w:rsidRPr="00717785">
              <w:t xml:space="preserve">r </w:t>
            </w:r>
            <w:r w:rsidRPr="00717785">
              <w:rPr>
                <w:spacing w:val="-2"/>
              </w:rPr>
              <w:t>w</w:t>
            </w:r>
            <w:r w:rsidRPr="00717785">
              <w:t>ebsit</w:t>
            </w:r>
            <w:r w:rsidRPr="00717785">
              <w:rPr>
                <w:spacing w:val="1"/>
              </w:rPr>
              <w:t>e</w:t>
            </w:r>
            <w:r w:rsidRPr="00717785">
              <w:t>.</w:t>
            </w:r>
          </w:p>
        </w:tc>
      </w:tr>
      <w:tr w:rsidR="007D6F18" w14:paraId="2974441F" w14:textId="77777777" w:rsidTr="00F60261">
        <w:tc>
          <w:tcPr>
            <w:tcW w:w="1413" w:type="dxa"/>
          </w:tcPr>
          <w:p w14:paraId="0235B96C" w14:textId="77777777" w:rsidR="007D6F18" w:rsidRDefault="005B65C5" w:rsidP="00F60261">
            <w:pPr>
              <w:tabs>
                <w:tab w:val="left" w:pos="750"/>
              </w:tabs>
            </w:pPr>
            <w:r>
              <w:t>58</w:t>
            </w:r>
          </w:p>
        </w:tc>
        <w:tc>
          <w:tcPr>
            <w:tcW w:w="7603" w:type="dxa"/>
          </w:tcPr>
          <w:p w14:paraId="62170DAB" w14:textId="77777777" w:rsidR="007D6F18" w:rsidRDefault="005B65C5" w:rsidP="00F60261">
            <w:r w:rsidRPr="005B65C5">
              <w:t>If you have a Welsh language web page that corresponds to an English language web page, you must state clearly on the English language web page that the page is also available in Welsh, and you must provide a direct link to the Welsh page on the corresponding English page.</w:t>
            </w:r>
          </w:p>
        </w:tc>
      </w:tr>
      <w:tr w:rsidR="007D6F18" w14:paraId="27B92559" w14:textId="77777777" w:rsidTr="00F60261">
        <w:tc>
          <w:tcPr>
            <w:tcW w:w="1413" w:type="dxa"/>
          </w:tcPr>
          <w:p w14:paraId="6C66326D" w14:textId="77777777" w:rsidR="007D6F18" w:rsidRDefault="005B65C5" w:rsidP="00F60261">
            <w:r>
              <w:t>59</w:t>
            </w:r>
          </w:p>
        </w:tc>
        <w:tc>
          <w:tcPr>
            <w:tcW w:w="7603" w:type="dxa"/>
          </w:tcPr>
          <w:p w14:paraId="27A95F48" w14:textId="77777777" w:rsidR="007D6F18" w:rsidRDefault="005B65C5" w:rsidP="00F60261">
            <w:r w:rsidRPr="005B65C5">
              <w:t>You must provide the interface and menus on every page of your website in Welsh.</w:t>
            </w:r>
          </w:p>
        </w:tc>
      </w:tr>
    </w:tbl>
    <w:p w14:paraId="04DA9928" w14:textId="77777777" w:rsidR="00926243" w:rsidRDefault="00926243" w:rsidP="008D5773"/>
    <w:p w14:paraId="5132547E" w14:textId="77777777" w:rsidR="00292A97" w:rsidRDefault="00292A97">
      <w:pPr>
        <w:spacing w:line="259" w:lineRule="auto"/>
        <w:ind w:left="714" w:hanging="357"/>
        <w:rPr>
          <w:rFonts w:eastAsiaTheme="majorEastAsia" w:cstheme="majorBidi"/>
          <w:b/>
          <w:sz w:val="32"/>
          <w:szCs w:val="26"/>
        </w:rPr>
      </w:pPr>
      <w:r>
        <w:br w:type="page"/>
      </w:r>
    </w:p>
    <w:p w14:paraId="12E0521F" w14:textId="0A49A5A2" w:rsidR="00292A97" w:rsidRDefault="00292A97" w:rsidP="00292A97">
      <w:pPr>
        <w:pStyle w:val="Heading2"/>
      </w:pPr>
      <w:bookmarkStart w:id="8" w:name="_Toc34400011"/>
      <w:r>
        <w:lastRenderedPageBreak/>
        <w:t>Where do the standards apply?</w:t>
      </w:r>
      <w:bookmarkEnd w:id="8"/>
    </w:p>
    <w:p w14:paraId="4663EA5A" w14:textId="0A4E1288" w:rsidR="007628D2" w:rsidRPr="007628D2" w:rsidRDefault="00076BCF" w:rsidP="00076BCF">
      <w:pPr>
        <w:pStyle w:val="Heading3"/>
      </w:pPr>
      <w:bookmarkStart w:id="9" w:name="_Toc34400012"/>
      <w:r>
        <w:t xml:space="preserve">Information </w:t>
      </w:r>
      <w:r w:rsidR="008C464F">
        <w:t xml:space="preserve">relating to </w:t>
      </w:r>
      <w:r>
        <w:t>Students</w:t>
      </w:r>
      <w:bookmarkEnd w:id="9"/>
    </w:p>
    <w:p w14:paraId="42BB3BC3" w14:textId="3D44131D" w:rsidR="0074579C" w:rsidRDefault="0074579C" w:rsidP="008D5773">
      <w:r>
        <w:t xml:space="preserve">The </w:t>
      </w:r>
      <w:r w:rsidRPr="0082539C">
        <w:t>Welsh</w:t>
      </w:r>
      <w:r w:rsidR="007441EB" w:rsidRPr="0082539C">
        <w:t xml:space="preserve"> Language Standards legislation</w:t>
      </w:r>
      <w:r w:rsidR="007441EB">
        <w:t xml:space="preserve"> </w:t>
      </w:r>
      <w:r w:rsidR="0082539C">
        <w:t>(</w:t>
      </w:r>
      <w:hyperlink r:id="rId18" w:history="1">
        <w:r w:rsidR="005D734E" w:rsidRPr="00E707AE">
          <w:rPr>
            <w:rStyle w:val="Hyperlink"/>
          </w:rPr>
          <w:t>http://bit.ly/2GNJUW3</w:t>
        </w:r>
      </w:hyperlink>
      <w:r w:rsidR="0082539C">
        <w:t xml:space="preserve">) </w:t>
      </w:r>
      <w:r w:rsidR="007441EB">
        <w:t xml:space="preserve">states that </w:t>
      </w:r>
      <w:r w:rsidR="000576C0">
        <w:t xml:space="preserve">we must </w:t>
      </w:r>
      <w:r w:rsidR="00F16294">
        <w:t xml:space="preserve">have policies in place regarding the use of the Welsh language in the following </w:t>
      </w:r>
      <w:r w:rsidR="003A56D8">
        <w:t xml:space="preserve">student-related </w:t>
      </w:r>
      <w:r w:rsidR="00F16294">
        <w:t>areas</w:t>
      </w:r>
      <w:r w:rsidR="00D0216A">
        <w:t xml:space="preserve">. </w:t>
      </w:r>
      <w:r w:rsidR="00D0216A" w:rsidRPr="00D0216A">
        <w:rPr>
          <w:b/>
        </w:rPr>
        <w:t>Web content in these areas is therefore required to be provided in both English and Welsh</w:t>
      </w:r>
      <w:r w:rsidR="00D0216A" w:rsidRPr="00D0216A">
        <w:t>.</w:t>
      </w:r>
    </w:p>
    <w:p w14:paraId="23F09324" w14:textId="77777777" w:rsidR="005F6FCF" w:rsidRDefault="000A7055" w:rsidP="005F6FCF">
      <w:pPr>
        <w:pStyle w:val="ListParagraph"/>
        <w:numPr>
          <w:ilvl w:val="0"/>
          <w:numId w:val="2"/>
        </w:numPr>
      </w:pPr>
      <w:r>
        <w:t>The a</w:t>
      </w:r>
      <w:r w:rsidR="005F6FCF">
        <w:t>dmission and selection of students</w:t>
      </w:r>
    </w:p>
    <w:p w14:paraId="5F4983C0" w14:textId="77777777" w:rsidR="005F6FCF" w:rsidRDefault="005F6FCF" w:rsidP="005F6FCF">
      <w:pPr>
        <w:pStyle w:val="ListParagraph"/>
        <w:numPr>
          <w:ilvl w:val="0"/>
          <w:numId w:val="2"/>
        </w:numPr>
      </w:pPr>
      <w:r>
        <w:t>Information provided to students and prospective students about the bod</w:t>
      </w:r>
      <w:r w:rsidR="001333B4">
        <w:t>y</w:t>
      </w:r>
    </w:p>
    <w:p w14:paraId="22503505" w14:textId="77777777" w:rsidR="005F6FCF" w:rsidRDefault="001333B4" w:rsidP="005F6FCF">
      <w:pPr>
        <w:pStyle w:val="ListParagraph"/>
        <w:numPr>
          <w:ilvl w:val="0"/>
          <w:numId w:val="2"/>
        </w:numPr>
      </w:pPr>
      <w:r>
        <w:t>The w</w:t>
      </w:r>
      <w:r w:rsidR="005F6FCF">
        <w:t>elfare of students</w:t>
      </w:r>
    </w:p>
    <w:p w14:paraId="7A0EB33D" w14:textId="77777777" w:rsidR="005F6FCF" w:rsidRDefault="005F6FCF" w:rsidP="005F6FCF">
      <w:pPr>
        <w:pStyle w:val="ListParagraph"/>
        <w:numPr>
          <w:ilvl w:val="0"/>
          <w:numId w:val="2"/>
        </w:numPr>
      </w:pPr>
      <w:r>
        <w:t>Complaints</w:t>
      </w:r>
    </w:p>
    <w:p w14:paraId="20FF34BB" w14:textId="77777777" w:rsidR="005F6FCF" w:rsidRDefault="005F6FCF" w:rsidP="005F6FCF">
      <w:pPr>
        <w:pStyle w:val="ListParagraph"/>
        <w:numPr>
          <w:ilvl w:val="0"/>
          <w:numId w:val="2"/>
        </w:numPr>
      </w:pPr>
      <w:r>
        <w:t>Disciplinary proceedings in respect of a student</w:t>
      </w:r>
    </w:p>
    <w:p w14:paraId="7996B04A" w14:textId="77777777" w:rsidR="005F6FCF" w:rsidRDefault="005F6FCF" w:rsidP="005F6FCF">
      <w:pPr>
        <w:pStyle w:val="ListParagraph"/>
        <w:numPr>
          <w:ilvl w:val="0"/>
          <w:numId w:val="2"/>
        </w:numPr>
      </w:pPr>
      <w:r>
        <w:t xml:space="preserve">Careers service </w:t>
      </w:r>
    </w:p>
    <w:p w14:paraId="24F5F63A" w14:textId="77777777" w:rsidR="005F6FCF" w:rsidRDefault="001333B4" w:rsidP="005F6FCF">
      <w:pPr>
        <w:pStyle w:val="ListParagraph"/>
        <w:numPr>
          <w:ilvl w:val="0"/>
          <w:numId w:val="2"/>
        </w:numPr>
      </w:pPr>
      <w:r>
        <w:t>Student intranet, v</w:t>
      </w:r>
      <w:r w:rsidR="005F6FCF">
        <w:t>irtual learning sites</w:t>
      </w:r>
      <w:r>
        <w:t xml:space="preserve"> and learning </w:t>
      </w:r>
      <w:r w:rsidR="005F6FCF">
        <w:t xml:space="preserve">portal sites </w:t>
      </w:r>
    </w:p>
    <w:p w14:paraId="0AF3E5EA" w14:textId="77777777" w:rsidR="005F6FCF" w:rsidRDefault="005F6FCF" w:rsidP="005F6FCF">
      <w:pPr>
        <w:pStyle w:val="ListParagraph"/>
        <w:numPr>
          <w:ilvl w:val="0"/>
          <w:numId w:val="2"/>
        </w:numPr>
      </w:pPr>
      <w:r>
        <w:t xml:space="preserve">Graduation and award ceremonies </w:t>
      </w:r>
    </w:p>
    <w:p w14:paraId="49C8097D" w14:textId="77777777" w:rsidR="005F6FCF" w:rsidRDefault="00270569" w:rsidP="005F6FCF">
      <w:pPr>
        <w:pStyle w:val="ListParagraph"/>
        <w:numPr>
          <w:ilvl w:val="0"/>
          <w:numId w:val="2"/>
        </w:numPr>
      </w:pPr>
      <w:r>
        <w:t>The a</w:t>
      </w:r>
      <w:r w:rsidR="005F6FCF">
        <w:t xml:space="preserve">ssessment </w:t>
      </w:r>
      <w:r>
        <w:t>or</w:t>
      </w:r>
      <w:r w:rsidR="005F6FCF">
        <w:t xml:space="preserve"> examination</w:t>
      </w:r>
      <w:r>
        <w:t xml:space="preserve"> of a student</w:t>
      </w:r>
    </w:p>
    <w:p w14:paraId="1A20E531" w14:textId="77777777" w:rsidR="005F6FCF" w:rsidRDefault="00270569" w:rsidP="005F6FCF">
      <w:pPr>
        <w:pStyle w:val="ListParagraph"/>
        <w:numPr>
          <w:ilvl w:val="0"/>
          <w:numId w:val="2"/>
        </w:numPr>
      </w:pPr>
      <w:r>
        <w:t>The a</w:t>
      </w:r>
      <w:r w:rsidR="005F6FCF">
        <w:t xml:space="preserve">warding of grants and </w:t>
      </w:r>
      <w:r>
        <w:t xml:space="preserve">the </w:t>
      </w:r>
      <w:r w:rsidR="005F6FCF">
        <w:t xml:space="preserve">provision of financial assistance </w:t>
      </w:r>
    </w:p>
    <w:p w14:paraId="7B054809" w14:textId="77777777" w:rsidR="005F6FCF" w:rsidRDefault="005F6FCF" w:rsidP="005F6FCF">
      <w:pPr>
        <w:pStyle w:val="ListParagraph"/>
        <w:numPr>
          <w:ilvl w:val="0"/>
          <w:numId w:val="2"/>
        </w:numPr>
      </w:pPr>
      <w:r>
        <w:t xml:space="preserve">Public lectures </w:t>
      </w:r>
    </w:p>
    <w:p w14:paraId="14A98D2A" w14:textId="77777777" w:rsidR="005F6FCF" w:rsidRDefault="005F6FCF" w:rsidP="005F6FCF">
      <w:pPr>
        <w:pStyle w:val="ListParagraph"/>
        <w:numPr>
          <w:ilvl w:val="0"/>
          <w:numId w:val="2"/>
        </w:numPr>
      </w:pPr>
      <w:r>
        <w:t xml:space="preserve">Learning opportunities </w:t>
      </w:r>
    </w:p>
    <w:p w14:paraId="47993C87" w14:textId="77777777" w:rsidR="005067C3" w:rsidRDefault="005067C3" w:rsidP="005F6FCF">
      <w:pPr>
        <w:pStyle w:val="ListParagraph"/>
        <w:numPr>
          <w:ilvl w:val="0"/>
          <w:numId w:val="2"/>
        </w:numPr>
      </w:pPr>
      <w:r>
        <w:t>Courses</w:t>
      </w:r>
    </w:p>
    <w:p w14:paraId="5CB3F0B1" w14:textId="77777777" w:rsidR="007441EB" w:rsidRDefault="005F6FCF" w:rsidP="005F6FCF">
      <w:pPr>
        <w:pStyle w:val="ListParagraph"/>
        <w:numPr>
          <w:ilvl w:val="0"/>
          <w:numId w:val="2"/>
        </w:numPr>
      </w:pPr>
      <w:r>
        <w:t>Student accommodation</w:t>
      </w:r>
      <w:r w:rsidR="00174CE1">
        <w:t>, l</w:t>
      </w:r>
      <w:r>
        <w:t xml:space="preserve">ibraries </w:t>
      </w:r>
      <w:r w:rsidR="00174CE1">
        <w:t>and a</w:t>
      </w:r>
      <w:r>
        <w:t>rts centre</w:t>
      </w:r>
      <w:r w:rsidR="00174CE1">
        <w:t>s</w:t>
      </w:r>
    </w:p>
    <w:p w14:paraId="7E25947B" w14:textId="55F6AC69" w:rsidR="005067C3" w:rsidRDefault="005067C3" w:rsidP="005067C3">
      <w:pPr>
        <w:pStyle w:val="ListParagraph"/>
        <w:numPr>
          <w:ilvl w:val="0"/>
          <w:numId w:val="2"/>
        </w:numPr>
      </w:pPr>
      <w:r w:rsidRPr="005067C3">
        <w:t xml:space="preserve">Allocation of a personal tutor </w:t>
      </w:r>
    </w:p>
    <w:p w14:paraId="4EBF8EAE" w14:textId="77777777" w:rsidR="00076BCF" w:rsidRDefault="00076BCF">
      <w:pPr>
        <w:spacing w:line="259" w:lineRule="auto"/>
        <w:ind w:left="714" w:hanging="357"/>
        <w:rPr>
          <w:rFonts w:eastAsiaTheme="majorEastAsia" w:cstheme="majorBidi"/>
          <w:b/>
          <w:sz w:val="32"/>
          <w:szCs w:val="24"/>
        </w:rPr>
      </w:pPr>
      <w:r>
        <w:br w:type="page"/>
      </w:r>
    </w:p>
    <w:p w14:paraId="73410F22" w14:textId="76EBCA5F" w:rsidR="00076BCF" w:rsidRDefault="00076BCF" w:rsidP="00076BCF">
      <w:pPr>
        <w:pStyle w:val="Heading3"/>
      </w:pPr>
      <w:bookmarkStart w:id="10" w:name="_Toc34400013"/>
      <w:r>
        <w:lastRenderedPageBreak/>
        <w:t>Information for Staff</w:t>
      </w:r>
      <w:bookmarkEnd w:id="10"/>
    </w:p>
    <w:p w14:paraId="26784775" w14:textId="2AAD2E90" w:rsidR="00DA3F5C" w:rsidRDefault="003A56D8" w:rsidP="00DA3F5C">
      <w:r>
        <w:t xml:space="preserve">The Welsh Language Standards legislation states that we </w:t>
      </w:r>
      <w:r w:rsidRPr="007532B5">
        <w:rPr>
          <w:b/>
        </w:rPr>
        <w:t xml:space="preserve">must </w:t>
      </w:r>
      <w:r w:rsidR="00DA3F5C" w:rsidRPr="007532B5">
        <w:rPr>
          <w:b/>
        </w:rPr>
        <w:t>provide bilingual information for staff</w:t>
      </w:r>
      <w:r w:rsidR="00A96653">
        <w:t xml:space="preserve"> on our </w:t>
      </w:r>
      <w:r w:rsidR="00C91C45">
        <w:t>i</w:t>
      </w:r>
      <w:r w:rsidR="00A96653">
        <w:t>ntranet or</w:t>
      </w:r>
      <w:r w:rsidR="00C91C45">
        <w:t xml:space="preserve"> on</w:t>
      </w:r>
      <w:r w:rsidR="00A96653">
        <w:t xml:space="preserve"> other webpages aimed at staff (Standard 128</w:t>
      </w:r>
      <w:r w:rsidR="00027146">
        <w:t>)</w:t>
      </w:r>
      <w:r w:rsidR="00DA3F5C">
        <w:t>.</w:t>
      </w:r>
    </w:p>
    <w:p w14:paraId="50E01132" w14:textId="77777777" w:rsidR="00D23097" w:rsidRDefault="00D23097" w:rsidP="00DA3F5C"/>
    <w:p w14:paraId="2DB02706" w14:textId="75AAB3B1" w:rsidR="00076BCF" w:rsidRDefault="00076BCF" w:rsidP="00076BCF">
      <w:pPr>
        <w:pStyle w:val="Heading3"/>
      </w:pPr>
      <w:bookmarkStart w:id="11" w:name="_Toc34400014"/>
      <w:r>
        <w:t>Information for the Public</w:t>
      </w:r>
      <w:bookmarkEnd w:id="11"/>
    </w:p>
    <w:p w14:paraId="46FE039B" w14:textId="77777777" w:rsidR="00552260" w:rsidRDefault="007628D2" w:rsidP="00066EB3">
      <w:r>
        <w:t>The Welsh Language Standards</w:t>
      </w:r>
      <w:r w:rsidR="00325758">
        <w:t xml:space="preserve"> legislation</w:t>
      </w:r>
      <w:r>
        <w:t xml:space="preserve"> state</w:t>
      </w:r>
      <w:r w:rsidR="00325758">
        <w:t>s</w:t>
      </w:r>
      <w:r>
        <w:t xml:space="preserve"> that</w:t>
      </w:r>
      <w:r w:rsidR="00980793">
        <w:t xml:space="preserve"> information </w:t>
      </w:r>
      <w:r w:rsidR="002A772F">
        <w:t>we publish on our website</w:t>
      </w:r>
      <w:r w:rsidR="00980793">
        <w:t xml:space="preserve"> for the public </w:t>
      </w:r>
      <w:r w:rsidR="00980793" w:rsidRPr="00580A06">
        <w:rPr>
          <w:b/>
        </w:rPr>
        <w:t>must be provided bilingually</w:t>
      </w:r>
      <w:r w:rsidR="008A13F7">
        <w:t xml:space="preserve">. </w:t>
      </w:r>
    </w:p>
    <w:p w14:paraId="24D4B1E6" w14:textId="74528D58" w:rsidR="00066EB3" w:rsidRDefault="00552260" w:rsidP="00066EB3">
      <w:r>
        <w:t>In particular, t</w:t>
      </w:r>
      <w:r w:rsidR="005642E9">
        <w:t>he following types of information</w:t>
      </w:r>
      <w:r w:rsidR="002A772F">
        <w:t xml:space="preserve"> must</w:t>
      </w:r>
      <w:r w:rsidR="005642E9">
        <w:t xml:space="preserve"> be provided bilingually</w:t>
      </w:r>
      <w:r w:rsidR="004C33BE">
        <w:t>:</w:t>
      </w:r>
    </w:p>
    <w:p w14:paraId="0E06D226" w14:textId="28B3F5EB" w:rsidR="002A772F" w:rsidRDefault="002A772F" w:rsidP="004C33BE">
      <w:pPr>
        <w:pStyle w:val="ListParagraph"/>
        <w:numPr>
          <w:ilvl w:val="0"/>
          <w:numId w:val="8"/>
        </w:numPr>
      </w:pPr>
      <w:r>
        <w:t>Policies, strategies, reports and plans</w:t>
      </w:r>
    </w:p>
    <w:p w14:paraId="3AD6923D" w14:textId="6017FFB8" w:rsidR="004C33BE" w:rsidRDefault="00F80D3B" w:rsidP="004C33BE">
      <w:pPr>
        <w:pStyle w:val="ListParagraph"/>
        <w:numPr>
          <w:ilvl w:val="0"/>
          <w:numId w:val="8"/>
        </w:numPr>
      </w:pPr>
      <w:r>
        <w:t>Agendas, minutes and papers relating to Board or Council m</w:t>
      </w:r>
      <w:r w:rsidR="00E05B46">
        <w:t>eetings or other meetings, conferences or seminars that are open to the public</w:t>
      </w:r>
    </w:p>
    <w:p w14:paraId="3CA6C764" w14:textId="65516EBA" w:rsidR="00E05B46" w:rsidRDefault="00E05B46" w:rsidP="004C33BE">
      <w:pPr>
        <w:pStyle w:val="ListParagraph"/>
        <w:numPr>
          <w:ilvl w:val="0"/>
          <w:numId w:val="8"/>
        </w:numPr>
      </w:pPr>
      <w:r>
        <w:t xml:space="preserve">Brochures and leaflets </w:t>
      </w:r>
    </w:p>
    <w:p w14:paraId="0011B329" w14:textId="77BCA2BF" w:rsidR="00DF54AC" w:rsidRDefault="00DF54AC" w:rsidP="004C33BE">
      <w:pPr>
        <w:pStyle w:val="ListParagraph"/>
        <w:numPr>
          <w:ilvl w:val="0"/>
          <w:numId w:val="8"/>
        </w:numPr>
      </w:pPr>
      <w:r>
        <w:t>Press statements</w:t>
      </w:r>
    </w:p>
    <w:p w14:paraId="1ABC6D3A" w14:textId="26E54452" w:rsidR="00B86347" w:rsidRDefault="00B86347" w:rsidP="004C33BE">
      <w:pPr>
        <w:pStyle w:val="ListParagraph"/>
        <w:numPr>
          <w:ilvl w:val="0"/>
          <w:numId w:val="8"/>
        </w:numPr>
      </w:pPr>
      <w:r>
        <w:t>Forms</w:t>
      </w:r>
    </w:p>
    <w:p w14:paraId="447ACBCA" w14:textId="2C879985" w:rsidR="00B86347" w:rsidRDefault="00B86347" w:rsidP="004C33BE">
      <w:pPr>
        <w:pStyle w:val="ListParagraph"/>
        <w:numPr>
          <w:ilvl w:val="0"/>
          <w:numId w:val="8"/>
        </w:numPr>
      </w:pPr>
      <w:r>
        <w:t>Notices</w:t>
      </w:r>
    </w:p>
    <w:p w14:paraId="69194E2B" w14:textId="13B94F7D" w:rsidR="008A13F7" w:rsidRDefault="008A13F7" w:rsidP="004C33BE">
      <w:pPr>
        <w:pStyle w:val="ListParagraph"/>
        <w:numPr>
          <w:ilvl w:val="0"/>
          <w:numId w:val="8"/>
        </w:numPr>
      </w:pPr>
      <w:r>
        <w:t>Publicity and advertising</w:t>
      </w:r>
    </w:p>
    <w:p w14:paraId="472B39A3" w14:textId="77A1705E" w:rsidR="00EC476B" w:rsidRDefault="00EC476B" w:rsidP="004C33BE">
      <w:pPr>
        <w:pStyle w:val="ListParagraph"/>
        <w:numPr>
          <w:ilvl w:val="0"/>
          <w:numId w:val="8"/>
        </w:numPr>
      </w:pPr>
      <w:r>
        <w:t>Learning opportunities</w:t>
      </w:r>
    </w:p>
    <w:p w14:paraId="489C5A35" w14:textId="77777777" w:rsidR="00325758" w:rsidRDefault="00325758" w:rsidP="00066EB3"/>
    <w:p w14:paraId="02BE3F41" w14:textId="77777777" w:rsidR="003A1B89" w:rsidRDefault="003A1B89">
      <w:pPr>
        <w:spacing w:line="259" w:lineRule="auto"/>
        <w:ind w:left="714" w:hanging="357"/>
        <w:rPr>
          <w:rFonts w:eastAsiaTheme="majorEastAsia" w:cstheme="majorBidi"/>
          <w:b/>
          <w:sz w:val="32"/>
          <w:szCs w:val="26"/>
        </w:rPr>
      </w:pPr>
      <w:r>
        <w:br w:type="page"/>
      </w:r>
    </w:p>
    <w:p w14:paraId="578D4ACC" w14:textId="77777777" w:rsidR="00AA53E2" w:rsidRDefault="003A1B89" w:rsidP="003A1B89">
      <w:pPr>
        <w:pStyle w:val="Heading2"/>
      </w:pPr>
      <w:bookmarkStart w:id="12" w:name="_Toc34400015"/>
      <w:r>
        <w:lastRenderedPageBreak/>
        <w:t>How do I apply the standards?</w:t>
      </w:r>
      <w:bookmarkEnd w:id="12"/>
    </w:p>
    <w:p w14:paraId="627B5810" w14:textId="79141274" w:rsidR="003A1B89" w:rsidRDefault="003A1B89" w:rsidP="003A1B89">
      <w:r>
        <w:t xml:space="preserve">When you are working on content for the website you need to check if it is </w:t>
      </w:r>
      <w:r w:rsidR="006E60FC">
        <w:t>in</w:t>
      </w:r>
      <w:r w:rsidR="00A8301A">
        <w:t xml:space="preserve"> one of the areas</w:t>
      </w:r>
      <w:r w:rsidR="006E60FC">
        <w:t xml:space="preserve"> noted</w:t>
      </w:r>
      <w:r w:rsidR="00A8301A">
        <w:t xml:space="preserve"> in the previous section. If it is, you will need to arrange for a translation of new content, or an update to the Welsh version </w:t>
      </w:r>
      <w:r w:rsidR="00B640A7">
        <w:t xml:space="preserve">if </w:t>
      </w:r>
      <w:r w:rsidR="006E3F5A">
        <w:t>you intend to update</w:t>
      </w:r>
      <w:r w:rsidR="00B640A7">
        <w:t xml:space="preserve"> the English</w:t>
      </w:r>
      <w:r w:rsidR="00A8301A">
        <w:t>.</w:t>
      </w:r>
    </w:p>
    <w:p w14:paraId="1908BE95" w14:textId="196B0623" w:rsidR="00E942C7" w:rsidRDefault="001918D1" w:rsidP="00E942C7">
      <w:r>
        <w:t>Further guidance regarding translation</w:t>
      </w:r>
      <w:r w:rsidR="00E942C7">
        <w:t xml:space="preserve"> is available in the </w:t>
      </w:r>
      <w:hyperlink w:anchor="_Help_and_Support" w:history="1">
        <w:r w:rsidR="00E942C7" w:rsidRPr="001918D1">
          <w:rPr>
            <w:rStyle w:val="Hyperlink"/>
          </w:rPr>
          <w:t>Help and Support</w:t>
        </w:r>
        <w:r w:rsidRPr="001918D1">
          <w:rPr>
            <w:rStyle w:val="Hyperlink"/>
          </w:rPr>
          <w:t xml:space="preserve"> section</w:t>
        </w:r>
      </w:hyperlink>
      <w:r>
        <w:t>.</w:t>
      </w:r>
    </w:p>
    <w:p w14:paraId="0E8935DC" w14:textId="275F95F6" w:rsidR="00E942C7" w:rsidRPr="00E942C7" w:rsidRDefault="00E942C7" w:rsidP="00E942C7">
      <w:pPr>
        <w:sectPr w:rsidR="00E942C7" w:rsidRPr="00E942C7" w:rsidSect="00946266">
          <w:footerReference w:type="default" r:id="rId19"/>
          <w:pgSz w:w="11906" w:h="16838"/>
          <w:pgMar w:top="1440" w:right="1080" w:bottom="1440" w:left="1080" w:header="708" w:footer="283" w:gutter="0"/>
          <w:cols w:space="708"/>
          <w:docGrid w:linePitch="360"/>
        </w:sectPr>
      </w:pPr>
    </w:p>
    <w:p w14:paraId="7970EB02" w14:textId="74EBA0EA" w:rsidR="000D2421" w:rsidRDefault="000D2421" w:rsidP="00C24CC2">
      <w:pPr>
        <w:pStyle w:val="Heading3"/>
      </w:pPr>
      <w:bookmarkStart w:id="13" w:name="_Toc34400016"/>
      <w:r>
        <w:lastRenderedPageBreak/>
        <w:t>Examples</w:t>
      </w:r>
      <w:bookmarkEnd w:id="13"/>
    </w:p>
    <w:p w14:paraId="30EE5A7F" w14:textId="2FCEC907" w:rsidR="00A8301A" w:rsidRDefault="00A8301A" w:rsidP="00C24CC2">
      <w:pPr>
        <w:pStyle w:val="Heading4"/>
      </w:pPr>
      <w:bookmarkStart w:id="14" w:name="_Toc34400017"/>
      <w:r>
        <w:t>Example 1: Academic Department</w:t>
      </w:r>
      <w:r w:rsidR="00CC6F32">
        <w:t>s</w:t>
      </w:r>
      <w:bookmarkEnd w:id="14"/>
    </w:p>
    <w:p w14:paraId="43127734" w14:textId="4CE01871" w:rsidR="0085552A" w:rsidRDefault="0085552A" w:rsidP="0085552A">
      <w:r>
        <w:t>Academic Departments have websites which generally follow a set structure with the following main sections:</w:t>
      </w:r>
    </w:p>
    <w:tbl>
      <w:tblPr>
        <w:tblStyle w:val="GridTable1Light-Accent3"/>
        <w:tblW w:w="14737" w:type="dxa"/>
        <w:tblCellMar>
          <w:top w:w="113" w:type="dxa"/>
          <w:bottom w:w="113" w:type="dxa"/>
        </w:tblCellMar>
        <w:tblLook w:val="0420" w:firstRow="1" w:lastRow="0" w:firstColumn="0" w:lastColumn="0" w:noHBand="0" w:noVBand="1"/>
      </w:tblPr>
      <w:tblGrid>
        <w:gridCol w:w="2405"/>
        <w:gridCol w:w="9781"/>
        <w:gridCol w:w="2551"/>
      </w:tblGrid>
      <w:tr w:rsidR="00567F91" w14:paraId="6548972E" w14:textId="77777777" w:rsidTr="006367DB">
        <w:trPr>
          <w:cnfStyle w:val="100000000000" w:firstRow="1" w:lastRow="0" w:firstColumn="0" w:lastColumn="0" w:oddVBand="0" w:evenVBand="0" w:oddHBand="0" w:evenHBand="0" w:firstRowFirstColumn="0" w:firstRowLastColumn="0" w:lastRowFirstColumn="0" w:lastRowLastColumn="0"/>
          <w:tblHeader/>
        </w:trPr>
        <w:tc>
          <w:tcPr>
            <w:tcW w:w="2405" w:type="dxa"/>
            <w:vAlign w:val="center"/>
          </w:tcPr>
          <w:p w14:paraId="73E5427D" w14:textId="0BD45E61" w:rsidR="009226A6" w:rsidRDefault="009226A6" w:rsidP="00F079D0">
            <w:r>
              <w:t>Section</w:t>
            </w:r>
          </w:p>
        </w:tc>
        <w:tc>
          <w:tcPr>
            <w:tcW w:w="9781" w:type="dxa"/>
            <w:vAlign w:val="center"/>
          </w:tcPr>
          <w:p w14:paraId="3D34B8D6" w14:textId="37156481" w:rsidR="009226A6" w:rsidRDefault="009226A6" w:rsidP="00F079D0">
            <w:r>
              <w:t>Details</w:t>
            </w:r>
          </w:p>
        </w:tc>
        <w:tc>
          <w:tcPr>
            <w:tcW w:w="2551" w:type="dxa"/>
            <w:vAlign w:val="center"/>
          </w:tcPr>
          <w:p w14:paraId="2AA3B44C" w14:textId="1758152C" w:rsidR="009226A6" w:rsidRDefault="009226A6" w:rsidP="00F079D0">
            <w:r>
              <w:t>Bilingual</w:t>
            </w:r>
          </w:p>
        </w:tc>
      </w:tr>
      <w:tr w:rsidR="009226A6" w14:paraId="6839173E" w14:textId="77777777" w:rsidTr="006367DB">
        <w:tc>
          <w:tcPr>
            <w:tcW w:w="2405" w:type="dxa"/>
          </w:tcPr>
          <w:p w14:paraId="6D70D2E6" w14:textId="7381F343" w:rsidR="009226A6" w:rsidRDefault="009226A6" w:rsidP="00F079D0">
            <w:r w:rsidRPr="009226A6">
              <w:t>About Us</w:t>
            </w:r>
          </w:p>
        </w:tc>
        <w:tc>
          <w:tcPr>
            <w:tcW w:w="9781" w:type="dxa"/>
          </w:tcPr>
          <w:p w14:paraId="1C57B1E0" w14:textId="413BC96E" w:rsidR="009226A6" w:rsidRDefault="009226A6" w:rsidP="00F079D0">
            <w:r w:rsidRPr="009226A6">
              <w:t xml:space="preserve">This </w:t>
            </w:r>
            <w:r w:rsidR="00604E9B" w:rsidRPr="00604E9B">
              <w:t xml:space="preserve">section </w:t>
            </w:r>
            <w:r w:rsidRPr="009226A6">
              <w:t xml:space="preserve">contains information about the department. This is aimed </w:t>
            </w:r>
            <w:r w:rsidR="00604E9B">
              <w:t>at</w:t>
            </w:r>
            <w:r w:rsidRPr="009226A6">
              <w:t xml:space="preserve"> various audiences, including prospective students, and should be provided bilingually.</w:t>
            </w:r>
          </w:p>
        </w:tc>
        <w:tc>
          <w:tcPr>
            <w:tcW w:w="2551" w:type="dxa"/>
          </w:tcPr>
          <w:p w14:paraId="6B4F9CA3" w14:textId="30ACF5C7" w:rsidR="009226A6" w:rsidRDefault="009226A6" w:rsidP="00F079D0">
            <w:r>
              <w:t>Yes</w:t>
            </w:r>
          </w:p>
        </w:tc>
      </w:tr>
      <w:tr w:rsidR="00F079D0" w14:paraId="5BDD3C5D" w14:textId="77777777" w:rsidTr="006367DB">
        <w:tc>
          <w:tcPr>
            <w:tcW w:w="2405" w:type="dxa"/>
          </w:tcPr>
          <w:p w14:paraId="23EFCEBE" w14:textId="41A3C4F3" w:rsidR="00F079D0" w:rsidRPr="009226A6" w:rsidRDefault="00F079D0" w:rsidP="00F079D0">
            <w:r w:rsidRPr="00F079D0">
              <w:t>Study with Us</w:t>
            </w:r>
          </w:p>
        </w:tc>
        <w:tc>
          <w:tcPr>
            <w:tcW w:w="9781" w:type="dxa"/>
          </w:tcPr>
          <w:p w14:paraId="41DB0B6A" w14:textId="2139AD52" w:rsidR="00F079D0" w:rsidRPr="009226A6" w:rsidRDefault="00604E9B" w:rsidP="00F079D0">
            <w:r>
              <w:t xml:space="preserve">This </w:t>
            </w:r>
            <w:r w:rsidRPr="00604E9B">
              <w:t xml:space="preserve">section </w:t>
            </w:r>
            <w:r>
              <w:t>contains i</w:t>
            </w:r>
            <w:r w:rsidR="00F079D0" w:rsidRPr="00F079D0">
              <w:t>nformation about courses offered by the department. This is aimed at prospective students and should be provided bilingually.</w:t>
            </w:r>
          </w:p>
        </w:tc>
        <w:tc>
          <w:tcPr>
            <w:tcW w:w="2551" w:type="dxa"/>
          </w:tcPr>
          <w:p w14:paraId="0B51CAC9" w14:textId="1DD87072" w:rsidR="00F079D0" w:rsidRDefault="00604E9B" w:rsidP="00F079D0">
            <w:r>
              <w:t>Yes</w:t>
            </w:r>
          </w:p>
        </w:tc>
      </w:tr>
      <w:tr w:rsidR="00F079D0" w14:paraId="52972EC9" w14:textId="77777777" w:rsidTr="006367DB">
        <w:tc>
          <w:tcPr>
            <w:tcW w:w="2405" w:type="dxa"/>
          </w:tcPr>
          <w:p w14:paraId="054031B6" w14:textId="02F1F086" w:rsidR="00F079D0" w:rsidRDefault="00F079D0" w:rsidP="00F079D0">
            <w:r w:rsidRPr="00F079D0">
              <w:t>Employability</w:t>
            </w:r>
          </w:p>
        </w:tc>
        <w:tc>
          <w:tcPr>
            <w:tcW w:w="9781" w:type="dxa"/>
          </w:tcPr>
          <w:p w14:paraId="0ABFB464" w14:textId="50D4C18C" w:rsidR="00F079D0" w:rsidRPr="00F079D0" w:rsidRDefault="00604E9B" w:rsidP="00F079D0">
            <w:r>
              <w:t xml:space="preserve">This </w:t>
            </w:r>
            <w:r w:rsidRPr="00604E9B">
              <w:t xml:space="preserve">section </w:t>
            </w:r>
            <w:r>
              <w:t>contains i</w:t>
            </w:r>
            <w:r w:rsidR="00F079D0" w:rsidRPr="00F079D0">
              <w:t>nformation about improving graduate employability. This is aimed at prospective students and should be provided bilingually. (This may link to central employability information)</w:t>
            </w:r>
          </w:p>
        </w:tc>
        <w:tc>
          <w:tcPr>
            <w:tcW w:w="2551" w:type="dxa"/>
          </w:tcPr>
          <w:p w14:paraId="77780650" w14:textId="101D9CB6" w:rsidR="00F079D0" w:rsidRDefault="00604E9B" w:rsidP="00F079D0">
            <w:r>
              <w:t>Yes</w:t>
            </w:r>
          </w:p>
        </w:tc>
      </w:tr>
      <w:tr w:rsidR="00F079D0" w14:paraId="3C2235EE" w14:textId="77777777" w:rsidTr="006367DB">
        <w:tc>
          <w:tcPr>
            <w:tcW w:w="2405" w:type="dxa"/>
          </w:tcPr>
          <w:p w14:paraId="2C0B4D63" w14:textId="63274484" w:rsidR="00F079D0" w:rsidRPr="00F079D0" w:rsidRDefault="00F079D0" w:rsidP="00F079D0">
            <w:r w:rsidRPr="00F079D0">
              <w:t>Outreach</w:t>
            </w:r>
          </w:p>
        </w:tc>
        <w:tc>
          <w:tcPr>
            <w:tcW w:w="9781" w:type="dxa"/>
          </w:tcPr>
          <w:p w14:paraId="48A4A7E8" w14:textId="20253D5D" w:rsidR="00F079D0" w:rsidRPr="00F079D0" w:rsidRDefault="00604E9B" w:rsidP="00F079D0">
            <w:r>
              <w:t>This section contains i</w:t>
            </w:r>
            <w:r w:rsidR="00F079D0" w:rsidRPr="00F079D0">
              <w:t>nformation about outreach the department is involved in, e.g. interactions with schools. This is aimed at prospective students and should be provided bilingually. (This may link to central student recruitment information)</w:t>
            </w:r>
          </w:p>
        </w:tc>
        <w:tc>
          <w:tcPr>
            <w:tcW w:w="2551" w:type="dxa"/>
          </w:tcPr>
          <w:p w14:paraId="6FCA3A0F" w14:textId="4326F7C5" w:rsidR="00F079D0" w:rsidRDefault="00604E9B" w:rsidP="00F079D0">
            <w:r>
              <w:t>Yes</w:t>
            </w:r>
          </w:p>
        </w:tc>
      </w:tr>
      <w:tr w:rsidR="00F079D0" w14:paraId="2D80469E" w14:textId="77777777" w:rsidTr="006367DB">
        <w:tc>
          <w:tcPr>
            <w:tcW w:w="2405" w:type="dxa"/>
          </w:tcPr>
          <w:p w14:paraId="3071E3E6" w14:textId="05638E89" w:rsidR="00F079D0" w:rsidRPr="00F079D0" w:rsidRDefault="00F079D0" w:rsidP="00F079D0">
            <w:r w:rsidRPr="00F079D0">
              <w:lastRenderedPageBreak/>
              <w:t>Research</w:t>
            </w:r>
          </w:p>
        </w:tc>
        <w:tc>
          <w:tcPr>
            <w:tcW w:w="9781" w:type="dxa"/>
          </w:tcPr>
          <w:p w14:paraId="0373B9AD" w14:textId="77777777" w:rsidR="006468D3" w:rsidRDefault="00604E9B" w:rsidP="00F079D0">
            <w:r w:rsidRPr="00604E9B">
              <w:t xml:space="preserve">This section contains </w:t>
            </w:r>
            <w:r>
              <w:t>i</w:t>
            </w:r>
            <w:r w:rsidR="00F079D0" w:rsidRPr="00F079D0">
              <w:t xml:space="preserve">nformation about research carried out by the department. </w:t>
            </w:r>
            <w:r w:rsidR="006F1564">
              <w:t xml:space="preserve">The main research page should be provided bilingually. </w:t>
            </w:r>
          </w:p>
          <w:p w14:paraId="1C40CCE4" w14:textId="082DED36" w:rsidR="00F079D0" w:rsidRPr="00F079D0" w:rsidRDefault="006F1564" w:rsidP="00F079D0">
            <w:r>
              <w:t xml:space="preserve">Pages giving details of specific </w:t>
            </w:r>
            <w:r w:rsidR="006468D3">
              <w:t>research projects or research groups</w:t>
            </w:r>
            <w:r>
              <w:t xml:space="preserve"> are</w:t>
            </w:r>
            <w:r w:rsidR="00F079D0" w:rsidRPr="00F079D0">
              <w:t xml:space="preserve"> aimed at potential collaborators and </w:t>
            </w:r>
            <w:r>
              <w:t>do</w:t>
            </w:r>
            <w:r w:rsidR="00F079D0" w:rsidRPr="00F079D0">
              <w:t xml:space="preserve"> not have to be provided bilingually </w:t>
            </w:r>
            <w:r w:rsidR="00484ADA">
              <w:t>unless required by the funding body</w:t>
            </w:r>
            <w:r w:rsidR="00F079D0" w:rsidRPr="00F079D0">
              <w:t>.</w:t>
            </w:r>
          </w:p>
        </w:tc>
        <w:tc>
          <w:tcPr>
            <w:tcW w:w="2551" w:type="dxa"/>
          </w:tcPr>
          <w:p w14:paraId="7D01149A" w14:textId="0BAE3AA2" w:rsidR="00F079D0" w:rsidRDefault="00D4010E" w:rsidP="00F079D0">
            <w:r>
              <w:t>Yes, but content in individual research projects</w:t>
            </w:r>
            <w:r w:rsidR="006367DB">
              <w:t xml:space="preserve"> or groups</w:t>
            </w:r>
            <w:r>
              <w:t xml:space="preserve"> do</w:t>
            </w:r>
            <w:r w:rsidR="006468D3">
              <w:t>es</w:t>
            </w:r>
            <w:r>
              <w:t xml:space="preserve"> not have to be translated.</w:t>
            </w:r>
          </w:p>
        </w:tc>
      </w:tr>
      <w:tr w:rsidR="00F079D0" w14:paraId="4D5614D2" w14:textId="77777777" w:rsidTr="006367DB">
        <w:tc>
          <w:tcPr>
            <w:tcW w:w="2405" w:type="dxa"/>
          </w:tcPr>
          <w:p w14:paraId="70C60B00" w14:textId="43749351" w:rsidR="00F079D0" w:rsidRPr="00F079D0" w:rsidRDefault="00F079D0" w:rsidP="00F079D0">
            <w:r w:rsidRPr="00F079D0">
              <w:t>Information for Current Students</w:t>
            </w:r>
          </w:p>
        </w:tc>
        <w:tc>
          <w:tcPr>
            <w:tcW w:w="9781" w:type="dxa"/>
          </w:tcPr>
          <w:p w14:paraId="78A0E0EE" w14:textId="32B8243D" w:rsidR="00F079D0" w:rsidRPr="00F079D0" w:rsidRDefault="00604E9B" w:rsidP="00F079D0">
            <w:r w:rsidRPr="00604E9B">
              <w:t xml:space="preserve">This section contains </w:t>
            </w:r>
            <w:r w:rsidR="00F079D0" w:rsidRPr="00F079D0">
              <w:t>information for current students. This should be provided bilingually.</w:t>
            </w:r>
          </w:p>
        </w:tc>
        <w:tc>
          <w:tcPr>
            <w:tcW w:w="2551" w:type="dxa"/>
          </w:tcPr>
          <w:p w14:paraId="4EE1F3E2" w14:textId="684092E4" w:rsidR="00F079D0" w:rsidRDefault="00FB0665" w:rsidP="00F079D0">
            <w:r>
              <w:t>Yes</w:t>
            </w:r>
          </w:p>
        </w:tc>
      </w:tr>
      <w:tr w:rsidR="00F079D0" w14:paraId="71AC8B16" w14:textId="77777777" w:rsidTr="006367DB">
        <w:tc>
          <w:tcPr>
            <w:tcW w:w="2405" w:type="dxa"/>
          </w:tcPr>
          <w:p w14:paraId="5B34F011" w14:textId="5EE63863" w:rsidR="00F079D0" w:rsidRPr="00F079D0" w:rsidRDefault="00F079D0" w:rsidP="00F079D0">
            <w:r w:rsidRPr="00F079D0">
              <w:t>News &amp; Events</w:t>
            </w:r>
          </w:p>
        </w:tc>
        <w:tc>
          <w:tcPr>
            <w:tcW w:w="9781" w:type="dxa"/>
          </w:tcPr>
          <w:p w14:paraId="18EAB0B1" w14:textId="5EA9FF7B" w:rsidR="00F079D0" w:rsidRPr="00F079D0" w:rsidRDefault="00604E9B" w:rsidP="00F079D0">
            <w:r w:rsidRPr="00604E9B">
              <w:t xml:space="preserve">This section contains </w:t>
            </w:r>
            <w:r w:rsidR="00F079D0" w:rsidRPr="00F079D0">
              <w:t xml:space="preserve">information on the activities of the department. This is aimed at various audiences and </w:t>
            </w:r>
            <w:r w:rsidR="007C4F72">
              <w:t>should be provided bilingually</w:t>
            </w:r>
            <w:r w:rsidR="00F079D0" w:rsidRPr="00F079D0">
              <w:t>.</w:t>
            </w:r>
          </w:p>
        </w:tc>
        <w:tc>
          <w:tcPr>
            <w:tcW w:w="2551" w:type="dxa"/>
          </w:tcPr>
          <w:p w14:paraId="7E893B15" w14:textId="161A76AD" w:rsidR="00F079D0" w:rsidRDefault="007C4F72" w:rsidP="00F079D0">
            <w:r>
              <w:t>Yes</w:t>
            </w:r>
          </w:p>
        </w:tc>
      </w:tr>
      <w:tr w:rsidR="00F079D0" w14:paraId="1C1110AE" w14:textId="77777777" w:rsidTr="006367DB">
        <w:tc>
          <w:tcPr>
            <w:tcW w:w="2405" w:type="dxa"/>
          </w:tcPr>
          <w:p w14:paraId="6F20DFB7" w14:textId="5DBF01CE" w:rsidR="00F079D0" w:rsidRPr="00F079D0" w:rsidRDefault="00F079D0" w:rsidP="00F079D0">
            <w:r w:rsidRPr="00F079D0">
              <w:t>Staff Profiles</w:t>
            </w:r>
          </w:p>
        </w:tc>
        <w:tc>
          <w:tcPr>
            <w:tcW w:w="9781" w:type="dxa"/>
          </w:tcPr>
          <w:p w14:paraId="5B3357EE" w14:textId="579CF6CB" w:rsidR="00F079D0" w:rsidRPr="00F079D0" w:rsidRDefault="00604E9B" w:rsidP="00F079D0">
            <w:r w:rsidRPr="00604E9B">
              <w:t xml:space="preserve">This section contains </w:t>
            </w:r>
            <w:r w:rsidR="00F079D0" w:rsidRPr="00F079D0">
              <w:t>information about the staff in the department. This is aimed at various audiences, including prospective and current students. The lists of staff names and roles, as well as basic information should be provided bilingually</w:t>
            </w:r>
            <w:r w:rsidR="007C4F72">
              <w:t>.</w:t>
            </w:r>
          </w:p>
        </w:tc>
        <w:tc>
          <w:tcPr>
            <w:tcW w:w="2551" w:type="dxa"/>
          </w:tcPr>
          <w:p w14:paraId="5EAE2B93" w14:textId="15C45BAB" w:rsidR="00F079D0" w:rsidRDefault="00330480" w:rsidP="00F079D0">
            <w:r>
              <w:t>Staff List: Yes</w:t>
            </w:r>
          </w:p>
          <w:p w14:paraId="28FD7D6C" w14:textId="48AF9110" w:rsidR="00FD05A7" w:rsidRDefault="00FD05A7" w:rsidP="00F079D0">
            <w:r>
              <w:t>Basic info: Yes</w:t>
            </w:r>
          </w:p>
          <w:p w14:paraId="5BC12764" w14:textId="1CBBDFEF" w:rsidR="00330480" w:rsidRDefault="00330480" w:rsidP="00F079D0"/>
        </w:tc>
      </w:tr>
      <w:tr w:rsidR="00F079D0" w14:paraId="2149B03E" w14:textId="77777777" w:rsidTr="006367DB">
        <w:tc>
          <w:tcPr>
            <w:tcW w:w="2405" w:type="dxa"/>
          </w:tcPr>
          <w:p w14:paraId="4E1C072C" w14:textId="13EA4E22" w:rsidR="00F079D0" w:rsidRPr="00F079D0" w:rsidRDefault="00F079D0" w:rsidP="00F079D0">
            <w:r w:rsidRPr="00F079D0">
              <w:t>Contact Us</w:t>
            </w:r>
          </w:p>
        </w:tc>
        <w:tc>
          <w:tcPr>
            <w:tcW w:w="9781" w:type="dxa"/>
          </w:tcPr>
          <w:p w14:paraId="244C10E8" w14:textId="295FF94C" w:rsidR="00F079D0" w:rsidRPr="00F079D0" w:rsidRDefault="00604E9B" w:rsidP="00F079D0">
            <w:r w:rsidRPr="00604E9B">
              <w:t xml:space="preserve">This section contains </w:t>
            </w:r>
            <w:r w:rsidR="00F079D0" w:rsidRPr="00F079D0">
              <w:t>information on how to contact the department. This is aimed at various audiences including prospective and current students and should be provided bilingually.</w:t>
            </w:r>
          </w:p>
        </w:tc>
        <w:tc>
          <w:tcPr>
            <w:tcW w:w="2551" w:type="dxa"/>
          </w:tcPr>
          <w:p w14:paraId="153159AB" w14:textId="3121816C" w:rsidR="00F079D0" w:rsidRDefault="00330480" w:rsidP="00F079D0">
            <w:r>
              <w:t>Yes</w:t>
            </w:r>
          </w:p>
        </w:tc>
      </w:tr>
    </w:tbl>
    <w:p w14:paraId="2122AEDE" w14:textId="77777777" w:rsidR="00F079D0" w:rsidRDefault="00F079D0" w:rsidP="00C24CC2">
      <w:pPr>
        <w:pStyle w:val="Heading4"/>
        <w:sectPr w:rsidR="00F079D0" w:rsidSect="00567F91">
          <w:pgSz w:w="16838" w:h="11906" w:orient="landscape"/>
          <w:pgMar w:top="1440" w:right="1080" w:bottom="1440" w:left="1080" w:header="708" w:footer="708" w:gutter="0"/>
          <w:cols w:space="708"/>
          <w:docGrid w:linePitch="360"/>
        </w:sectPr>
      </w:pPr>
    </w:p>
    <w:p w14:paraId="1C65EA65" w14:textId="1F91381F" w:rsidR="00A8301A" w:rsidRDefault="00A8301A" w:rsidP="00C24CC2">
      <w:pPr>
        <w:pStyle w:val="Heading4"/>
      </w:pPr>
      <w:bookmarkStart w:id="15" w:name="_Toc34400018"/>
      <w:r>
        <w:lastRenderedPageBreak/>
        <w:t xml:space="preserve">Example 2: </w:t>
      </w:r>
      <w:r w:rsidR="00EA1AC0">
        <w:t>Professional Services</w:t>
      </w:r>
      <w:bookmarkEnd w:id="15"/>
      <w:r>
        <w:t xml:space="preserve"> </w:t>
      </w:r>
    </w:p>
    <w:p w14:paraId="336A23BE" w14:textId="74A43547" w:rsidR="00CA49B1" w:rsidRDefault="00CA49B1" w:rsidP="00F179F3">
      <w:r>
        <w:t xml:space="preserve">Websites for Professional Services sections that provide information for prospective </w:t>
      </w:r>
      <w:r w:rsidR="00D57DF2">
        <w:t>or</w:t>
      </w:r>
      <w:r w:rsidR="00FD4DE6">
        <w:t xml:space="preserve"> current </w:t>
      </w:r>
      <w:r>
        <w:t>students should be provided bilingually. For example:</w:t>
      </w:r>
    </w:p>
    <w:p w14:paraId="740815C1" w14:textId="4FA4AD46" w:rsidR="00970FAB" w:rsidRDefault="00FD4DE6" w:rsidP="00970FAB">
      <w:pPr>
        <w:pStyle w:val="ListParagraph"/>
        <w:numPr>
          <w:ilvl w:val="0"/>
          <w:numId w:val="5"/>
        </w:numPr>
      </w:pPr>
      <w:r>
        <w:t>Academic Registry</w:t>
      </w:r>
    </w:p>
    <w:p w14:paraId="7B47BBF5" w14:textId="660A338A" w:rsidR="00CC6F32" w:rsidRDefault="00CC6F32" w:rsidP="00F179F3">
      <w:pPr>
        <w:pStyle w:val="ListParagraph"/>
        <w:numPr>
          <w:ilvl w:val="0"/>
          <w:numId w:val="5"/>
        </w:numPr>
      </w:pPr>
      <w:r>
        <w:t>Estates, Facilities and Residences</w:t>
      </w:r>
    </w:p>
    <w:p w14:paraId="6C19DF3A" w14:textId="77777777" w:rsidR="00CC6F32" w:rsidRDefault="00CC6F32" w:rsidP="00CC6F32">
      <w:pPr>
        <w:pStyle w:val="ListParagraph"/>
        <w:numPr>
          <w:ilvl w:val="0"/>
          <w:numId w:val="5"/>
        </w:numPr>
      </w:pPr>
      <w:r>
        <w:t>Finance</w:t>
      </w:r>
    </w:p>
    <w:p w14:paraId="37959DB8" w14:textId="77777777" w:rsidR="00CC6F32" w:rsidRDefault="00CC6F32" w:rsidP="00CC6F32">
      <w:pPr>
        <w:pStyle w:val="ListParagraph"/>
        <w:numPr>
          <w:ilvl w:val="0"/>
          <w:numId w:val="5"/>
        </w:numPr>
      </w:pPr>
      <w:r>
        <w:t>Graduate School</w:t>
      </w:r>
    </w:p>
    <w:p w14:paraId="44F446E3" w14:textId="34502330" w:rsidR="00211954" w:rsidRDefault="006A56BA" w:rsidP="00F179F3">
      <w:pPr>
        <w:pStyle w:val="ListParagraph"/>
        <w:numPr>
          <w:ilvl w:val="0"/>
          <w:numId w:val="5"/>
        </w:numPr>
      </w:pPr>
      <w:r>
        <w:t>Hospitality</w:t>
      </w:r>
    </w:p>
    <w:p w14:paraId="0162BE02" w14:textId="14213CAD" w:rsidR="00CC6F32" w:rsidRDefault="00CC6F32" w:rsidP="00CC6F32">
      <w:pPr>
        <w:pStyle w:val="ListParagraph"/>
        <w:numPr>
          <w:ilvl w:val="0"/>
          <w:numId w:val="5"/>
        </w:numPr>
      </w:pPr>
      <w:r w:rsidRPr="00CC6F32">
        <w:t>Information Services</w:t>
      </w:r>
    </w:p>
    <w:p w14:paraId="23109C53" w14:textId="37149758" w:rsidR="006A56BA" w:rsidRDefault="006A56BA" w:rsidP="00F179F3">
      <w:pPr>
        <w:pStyle w:val="ListParagraph"/>
        <w:numPr>
          <w:ilvl w:val="0"/>
          <w:numId w:val="5"/>
        </w:numPr>
      </w:pPr>
      <w:r>
        <w:t>Sports Centre</w:t>
      </w:r>
    </w:p>
    <w:p w14:paraId="120C150D" w14:textId="59EBF4D3" w:rsidR="004167F2" w:rsidRDefault="004167F2" w:rsidP="00F179F3">
      <w:pPr>
        <w:pStyle w:val="ListParagraph"/>
        <w:numPr>
          <w:ilvl w:val="0"/>
          <w:numId w:val="5"/>
        </w:numPr>
      </w:pPr>
      <w:r>
        <w:t>Student Support and Careers Services</w:t>
      </w:r>
    </w:p>
    <w:p w14:paraId="4C1C325F" w14:textId="002A66FD" w:rsidR="006645FE" w:rsidRDefault="006645FE" w:rsidP="006645FE">
      <w:r>
        <w:t>Websites for Professional Services sections that provide information for staff</w:t>
      </w:r>
      <w:r w:rsidR="00C91C45">
        <w:t xml:space="preserve"> </w:t>
      </w:r>
      <w:r w:rsidR="008F170F">
        <w:t>should also be provided bilingually.</w:t>
      </w:r>
      <w:r w:rsidR="00C91C45">
        <w:t xml:space="preserve"> For example:</w:t>
      </w:r>
    </w:p>
    <w:p w14:paraId="50D932E0" w14:textId="11474462" w:rsidR="005B5E05" w:rsidRDefault="005B5E05" w:rsidP="00C91C45">
      <w:pPr>
        <w:pStyle w:val="ListParagraph"/>
        <w:numPr>
          <w:ilvl w:val="0"/>
          <w:numId w:val="10"/>
        </w:numPr>
      </w:pPr>
      <w:r>
        <w:t>Centre for Welsh Language Services</w:t>
      </w:r>
    </w:p>
    <w:p w14:paraId="048D683F" w14:textId="0B7FF890" w:rsidR="00970FAB" w:rsidRDefault="0034643A" w:rsidP="00C91C45">
      <w:pPr>
        <w:pStyle w:val="ListParagraph"/>
        <w:numPr>
          <w:ilvl w:val="0"/>
          <w:numId w:val="10"/>
        </w:numPr>
      </w:pPr>
      <w:r>
        <w:t>Equality &amp; Diversity</w:t>
      </w:r>
    </w:p>
    <w:p w14:paraId="476F5269" w14:textId="244C941D" w:rsidR="0034643A" w:rsidRDefault="0034643A" w:rsidP="00C91C45">
      <w:pPr>
        <w:pStyle w:val="ListParagraph"/>
        <w:numPr>
          <w:ilvl w:val="0"/>
          <w:numId w:val="10"/>
        </w:numPr>
      </w:pPr>
      <w:r>
        <w:t>Estates</w:t>
      </w:r>
    </w:p>
    <w:p w14:paraId="28DAD435" w14:textId="5F610AFD" w:rsidR="0034643A" w:rsidRDefault="0034643A" w:rsidP="00C91C45">
      <w:pPr>
        <w:pStyle w:val="ListParagraph"/>
        <w:numPr>
          <w:ilvl w:val="0"/>
          <w:numId w:val="10"/>
        </w:numPr>
      </w:pPr>
      <w:r>
        <w:t>Facilities</w:t>
      </w:r>
    </w:p>
    <w:p w14:paraId="28EF8033" w14:textId="7D0F9058" w:rsidR="0034643A" w:rsidRDefault="0034643A" w:rsidP="00C91C45">
      <w:pPr>
        <w:pStyle w:val="ListParagraph"/>
        <w:numPr>
          <w:ilvl w:val="0"/>
          <w:numId w:val="10"/>
        </w:numPr>
      </w:pPr>
      <w:r>
        <w:t>Finance Department</w:t>
      </w:r>
    </w:p>
    <w:p w14:paraId="592187D0" w14:textId="58CE81BC" w:rsidR="00522DFA" w:rsidRDefault="00522DFA" w:rsidP="00C91C45">
      <w:pPr>
        <w:pStyle w:val="ListParagraph"/>
        <w:numPr>
          <w:ilvl w:val="0"/>
          <w:numId w:val="10"/>
        </w:numPr>
      </w:pPr>
      <w:r>
        <w:t>Global Marketing &amp; Student Recruitment</w:t>
      </w:r>
    </w:p>
    <w:p w14:paraId="0553EFA7" w14:textId="64C4A289" w:rsidR="00612E2E" w:rsidRDefault="00612E2E" w:rsidP="00C91C45">
      <w:pPr>
        <w:pStyle w:val="ListParagraph"/>
        <w:numPr>
          <w:ilvl w:val="0"/>
          <w:numId w:val="10"/>
        </w:numPr>
      </w:pPr>
      <w:r>
        <w:t>Health, Safety &amp; Environment</w:t>
      </w:r>
    </w:p>
    <w:p w14:paraId="27D80F26" w14:textId="4B122729" w:rsidR="0034643A" w:rsidRDefault="0034643A" w:rsidP="00C91C45">
      <w:pPr>
        <w:pStyle w:val="ListParagraph"/>
        <w:numPr>
          <w:ilvl w:val="0"/>
          <w:numId w:val="10"/>
        </w:numPr>
      </w:pPr>
      <w:r>
        <w:t>Human Resources</w:t>
      </w:r>
    </w:p>
    <w:p w14:paraId="12753F51" w14:textId="0359F6D7" w:rsidR="00081BEF" w:rsidRDefault="00081BEF" w:rsidP="00C91C45">
      <w:pPr>
        <w:pStyle w:val="ListParagraph"/>
        <w:numPr>
          <w:ilvl w:val="0"/>
          <w:numId w:val="10"/>
        </w:numPr>
      </w:pPr>
      <w:r>
        <w:t>Information Compliance</w:t>
      </w:r>
    </w:p>
    <w:p w14:paraId="6E69E157" w14:textId="1280C021" w:rsidR="00667C94" w:rsidRDefault="002A5DA1" w:rsidP="00667C94">
      <w:pPr>
        <w:pStyle w:val="ListParagraph"/>
        <w:numPr>
          <w:ilvl w:val="0"/>
          <w:numId w:val="10"/>
        </w:numPr>
      </w:pPr>
      <w:r>
        <w:t>Planning</w:t>
      </w:r>
    </w:p>
    <w:p w14:paraId="6A643D51" w14:textId="77777777" w:rsidR="00933555" w:rsidRDefault="00933555" w:rsidP="00933555">
      <w:pPr>
        <w:pStyle w:val="Heading4"/>
      </w:pPr>
      <w:bookmarkStart w:id="16" w:name="_Toc34400019"/>
      <w:r>
        <w:lastRenderedPageBreak/>
        <w:t>Example 3: Corporate Information</w:t>
      </w:r>
      <w:bookmarkEnd w:id="16"/>
    </w:p>
    <w:p w14:paraId="627D9B2B" w14:textId="3938CF36" w:rsidR="00CC0507" w:rsidRDefault="00CC0507" w:rsidP="006645FE">
      <w:r>
        <w:t>Web pages containing information</w:t>
      </w:r>
      <w:r w:rsidR="00C01A2D">
        <w:t xml:space="preserve"> about the University</w:t>
      </w:r>
      <w:r w:rsidR="00CA73C5">
        <w:t>,</w:t>
      </w:r>
      <w:r w:rsidR="00F500A5">
        <w:t xml:space="preserve"> as well as public reports, strategies and policies</w:t>
      </w:r>
      <w:r w:rsidR="00CA73C5">
        <w:t>, should be provided bilingually.</w:t>
      </w:r>
      <w:r w:rsidR="00970FAB">
        <w:t xml:space="preserve"> For example:</w:t>
      </w:r>
    </w:p>
    <w:p w14:paraId="67B55E26" w14:textId="0FAF6069" w:rsidR="003F71A0" w:rsidRDefault="003F71A0" w:rsidP="00612E2E">
      <w:pPr>
        <w:pStyle w:val="ListParagraph"/>
        <w:numPr>
          <w:ilvl w:val="0"/>
          <w:numId w:val="11"/>
        </w:numPr>
      </w:pPr>
      <w:r>
        <w:t xml:space="preserve">About </w:t>
      </w:r>
      <w:r w:rsidR="00C534CA">
        <w:t>the University</w:t>
      </w:r>
    </w:p>
    <w:p w14:paraId="790EAC4D" w14:textId="3D61B04D" w:rsidR="00612E2E" w:rsidRPr="00612E2E" w:rsidRDefault="00612E2E" w:rsidP="00612E2E">
      <w:pPr>
        <w:pStyle w:val="ListParagraph"/>
        <w:numPr>
          <w:ilvl w:val="0"/>
          <w:numId w:val="11"/>
        </w:numPr>
      </w:pPr>
      <w:r w:rsidRPr="00612E2E">
        <w:t>Conferences &amp; Events</w:t>
      </w:r>
    </w:p>
    <w:p w14:paraId="657B352D" w14:textId="3444AAA5" w:rsidR="003F71A0" w:rsidRDefault="00970FAB" w:rsidP="003F71A0">
      <w:pPr>
        <w:pStyle w:val="ListParagraph"/>
        <w:numPr>
          <w:ilvl w:val="0"/>
          <w:numId w:val="11"/>
        </w:numPr>
      </w:pPr>
      <w:r>
        <w:t>Corporate Information</w:t>
      </w:r>
    </w:p>
    <w:p w14:paraId="67D02A61" w14:textId="49535C39" w:rsidR="00667C94" w:rsidRDefault="00667C94" w:rsidP="00970FAB">
      <w:pPr>
        <w:pStyle w:val="ListParagraph"/>
        <w:numPr>
          <w:ilvl w:val="0"/>
          <w:numId w:val="11"/>
        </w:numPr>
      </w:pPr>
      <w:r>
        <w:t>Equality &amp; Diversity</w:t>
      </w:r>
    </w:p>
    <w:p w14:paraId="1E05E035" w14:textId="1C3E3866" w:rsidR="003F71A0" w:rsidRDefault="003F71A0" w:rsidP="00970FAB">
      <w:pPr>
        <w:pStyle w:val="ListParagraph"/>
        <w:numPr>
          <w:ilvl w:val="0"/>
          <w:numId w:val="11"/>
        </w:numPr>
      </w:pPr>
      <w:r>
        <w:t>Faculties</w:t>
      </w:r>
    </w:p>
    <w:p w14:paraId="63A9767F" w14:textId="4D0D6EAA" w:rsidR="00667C94" w:rsidRDefault="00667C94" w:rsidP="00970FAB">
      <w:pPr>
        <w:pStyle w:val="ListParagraph"/>
        <w:numPr>
          <w:ilvl w:val="0"/>
          <w:numId w:val="11"/>
        </w:numPr>
      </w:pPr>
      <w:r>
        <w:t>Strategic Plan</w:t>
      </w:r>
    </w:p>
    <w:p w14:paraId="175B59DC" w14:textId="0791DF58" w:rsidR="00667C94" w:rsidRDefault="00667C94" w:rsidP="00970FAB">
      <w:pPr>
        <w:pStyle w:val="ListParagraph"/>
        <w:numPr>
          <w:ilvl w:val="0"/>
          <w:numId w:val="11"/>
        </w:numPr>
      </w:pPr>
      <w:r>
        <w:t>Vice-Chancellor’s Office</w:t>
      </w:r>
    </w:p>
    <w:p w14:paraId="119D79FA" w14:textId="77777777" w:rsidR="00E63855" w:rsidRDefault="00E63855">
      <w:pPr>
        <w:spacing w:line="259" w:lineRule="auto"/>
        <w:ind w:left="714" w:hanging="357"/>
        <w:rPr>
          <w:rFonts w:eastAsiaTheme="majorEastAsia" w:cstheme="majorBidi"/>
          <w:b/>
          <w:sz w:val="32"/>
          <w:szCs w:val="26"/>
        </w:rPr>
      </w:pPr>
      <w:r>
        <w:br w:type="page"/>
      </w:r>
    </w:p>
    <w:p w14:paraId="0CDDF731" w14:textId="1DE00177" w:rsidR="00391014" w:rsidRDefault="00B82A47" w:rsidP="00391014">
      <w:pPr>
        <w:pStyle w:val="Heading2"/>
      </w:pPr>
      <w:bookmarkStart w:id="17" w:name="_Toc34400020"/>
      <w:r>
        <w:lastRenderedPageBreak/>
        <w:t>Are there any e</w:t>
      </w:r>
      <w:r w:rsidR="00391014">
        <w:t>xceptions</w:t>
      </w:r>
      <w:r>
        <w:t>?</w:t>
      </w:r>
      <w:bookmarkEnd w:id="17"/>
    </w:p>
    <w:p w14:paraId="61E6C6AA" w14:textId="7E499EC1" w:rsidR="007E4079" w:rsidRDefault="00391014" w:rsidP="00391014">
      <w:r>
        <w:t xml:space="preserve">Areas of our website which are specifically targeted at </w:t>
      </w:r>
      <w:r w:rsidR="002025A1">
        <w:t>international</w:t>
      </w:r>
      <w:r>
        <w:t xml:space="preserve"> students are not required to be </w:t>
      </w:r>
      <w:r w:rsidR="00AC7ADA">
        <w:t xml:space="preserve">fully </w:t>
      </w:r>
      <w:r>
        <w:t xml:space="preserve">bilingual. </w:t>
      </w:r>
      <w:r w:rsidR="007E4079">
        <w:t>However,</w:t>
      </w:r>
      <w:r w:rsidR="00AC7ADA">
        <w:t xml:space="preserve"> we must provide </w:t>
      </w:r>
      <w:r w:rsidR="007E4079">
        <w:t>some key information bilingually, e.g. information on how to apply</w:t>
      </w:r>
      <w:r w:rsidR="00A072C7">
        <w:t xml:space="preserve"> and visa information.</w:t>
      </w:r>
    </w:p>
    <w:p w14:paraId="3A60C5C1" w14:textId="0C0A4D24" w:rsidR="00391014" w:rsidRDefault="007E4079" w:rsidP="00391014">
      <w:r>
        <w:t>Areas of the website which are not required to be full bilingual</w:t>
      </w:r>
      <w:r w:rsidR="00391014">
        <w:t xml:space="preserve"> include:</w:t>
      </w:r>
    </w:p>
    <w:p w14:paraId="2D8F445F" w14:textId="77777777" w:rsidR="00391014" w:rsidRDefault="00391014" w:rsidP="00391014">
      <w:pPr>
        <w:pStyle w:val="ListParagraph"/>
        <w:numPr>
          <w:ilvl w:val="0"/>
          <w:numId w:val="3"/>
        </w:numPr>
      </w:pPr>
      <w:r>
        <w:t>International Aberystwyth</w:t>
      </w:r>
    </w:p>
    <w:p w14:paraId="7409F1C5" w14:textId="337EE858" w:rsidR="00EB0126" w:rsidRPr="00AC7ADA" w:rsidRDefault="0085552A" w:rsidP="00AC7ADA">
      <w:pPr>
        <w:pStyle w:val="ListParagraph"/>
        <w:numPr>
          <w:ilvl w:val="0"/>
          <w:numId w:val="3"/>
        </w:numPr>
      </w:pPr>
      <w:r>
        <w:t>International English Centre</w:t>
      </w:r>
    </w:p>
    <w:sectPr w:rsidR="00EB0126" w:rsidRPr="00AC7ADA" w:rsidSect="00567F9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BD4D5" w14:textId="77777777" w:rsidR="00F4160D" w:rsidRDefault="00F4160D" w:rsidP="00871A4C">
      <w:pPr>
        <w:spacing w:after="0" w:line="240" w:lineRule="auto"/>
      </w:pPr>
      <w:r>
        <w:separator/>
      </w:r>
    </w:p>
  </w:endnote>
  <w:endnote w:type="continuationSeparator" w:id="0">
    <w:p w14:paraId="5A042636" w14:textId="77777777" w:rsidR="00F4160D" w:rsidRDefault="00F4160D" w:rsidP="00871A4C">
      <w:pPr>
        <w:spacing w:after="0" w:line="240" w:lineRule="auto"/>
      </w:pPr>
      <w:r>
        <w:continuationSeparator/>
      </w:r>
    </w:p>
  </w:endnote>
  <w:endnote w:type="continuationNotice" w:id="1">
    <w:p w14:paraId="240C45F9" w14:textId="77777777" w:rsidR="00F4160D" w:rsidRDefault="00F416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063203"/>
      <w:docPartObj>
        <w:docPartGallery w:val="Page Numbers (Bottom of Page)"/>
        <w:docPartUnique/>
      </w:docPartObj>
    </w:sdtPr>
    <w:sdtEndPr/>
    <w:sdtContent>
      <w:sdt>
        <w:sdtPr>
          <w:id w:val="-1769616900"/>
          <w:docPartObj>
            <w:docPartGallery w:val="Page Numbers (Top of Page)"/>
            <w:docPartUnique/>
          </w:docPartObj>
        </w:sdtPr>
        <w:sdtEndPr/>
        <w:sdtContent>
          <w:p w14:paraId="79CBD6B9" w14:textId="4C78081D" w:rsidR="00871A4C" w:rsidRDefault="00871A4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0BC4E2D" w14:textId="77777777" w:rsidR="00871A4C" w:rsidRDefault="00871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2A607" w14:textId="77777777" w:rsidR="00F4160D" w:rsidRDefault="00F4160D" w:rsidP="00871A4C">
      <w:pPr>
        <w:spacing w:after="0" w:line="240" w:lineRule="auto"/>
      </w:pPr>
      <w:r>
        <w:separator/>
      </w:r>
    </w:p>
  </w:footnote>
  <w:footnote w:type="continuationSeparator" w:id="0">
    <w:p w14:paraId="558BF761" w14:textId="77777777" w:rsidR="00F4160D" w:rsidRDefault="00F4160D" w:rsidP="00871A4C">
      <w:pPr>
        <w:spacing w:after="0" w:line="240" w:lineRule="auto"/>
      </w:pPr>
      <w:r>
        <w:continuationSeparator/>
      </w:r>
    </w:p>
  </w:footnote>
  <w:footnote w:type="continuationNotice" w:id="1">
    <w:p w14:paraId="4E1CF520" w14:textId="77777777" w:rsidR="00F4160D" w:rsidRDefault="00F416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BAA"/>
    <w:multiLevelType w:val="hybridMultilevel"/>
    <w:tmpl w:val="6704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12460"/>
    <w:multiLevelType w:val="hybridMultilevel"/>
    <w:tmpl w:val="4B3246B8"/>
    <w:lvl w:ilvl="0" w:tplc="6308B460">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B561F"/>
    <w:multiLevelType w:val="hybridMultilevel"/>
    <w:tmpl w:val="3A38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D2CFE"/>
    <w:multiLevelType w:val="hybridMultilevel"/>
    <w:tmpl w:val="A1EA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06741"/>
    <w:multiLevelType w:val="hybridMultilevel"/>
    <w:tmpl w:val="0D00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C54CD"/>
    <w:multiLevelType w:val="hybridMultilevel"/>
    <w:tmpl w:val="0CF8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B2A9B"/>
    <w:multiLevelType w:val="hybridMultilevel"/>
    <w:tmpl w:val="62CCA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A16796"/>
    <w:multiLevelType w:val="hybridMultilevel"/>
    <w:tmpl w:val="87CC2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21397F"/>
    <w:multiLevelType w:val="hybridMultilevel"/>
    <w:tmpl w:val="10A84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A72F04"/>
    <w:multiLevelType w:val="hybridMultilevel"/>
    <w:tmpl w:val="52144AB4"/>
    <w:lvl w:ilvl="0" w:tplc="6308B460">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4789F"/>
    <w:multiLevelType w:val="hybridMultilevel"/>
    <w:tmpl w:val="6DACF00E"/>
    <w:lvl w:ilvl="0" w:tplc="6308B460">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F332E9"/>
    <w:multiLevelType w:val="hybridMultilevel"/>
    <w:tmpl w:val="A77C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7C7975"/>
    <w:multiLevelType w:val="hybridMultilevel"/>
    <w:tmpl w:val="993C2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245740"/>
    <w:multiLevelType w:val="hybridMultilevel"/>
    <w:tmpl w:val="E6DA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
  </w:num>
  <w:num w:numId="5">
    <w:abstractNumId w:val="7"/>
  </w:num>
  <w:num w:numId="6">
    <w:abstractNumId w:val="8"/>
  </w:num>
  <w:num w:numId="7">
    <w:abstractNumId w:val="6"/>
  </w:num>
  <w:num w:numId="8">
    <w:abstractNumId w:val="4"/>
  </w:num>
  <w:num w:numId="9">
    <w:abstractNumId w:val="3"/>
  </w:num>
  <w:num w:numId="10">
    <w:abstractNumId w:val="2"/>
  </w:num>
  <w:num w:numId="11">
    <w:abstractNumId w:val="5"/>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1A"/>
    <w:rsid w:val="00002869"/>
    <w:rsid w:val="00027146"/>
    <w:rsid w:val="00055A66"/>
    <w:rsid w:val="000576C0"/>
    <w:rsid w:val="00066EB3"/>
    <w:rsid w:val="00076BCF"/>
    <w:rsid w:val="00081BEF"/>
    <w:rsid w:val="000838E1"/>
    <w:rsid w:val="00087471"/>
    <w:rsid w:val="000A2D0F"/>
    <w:rsid w:val="000A7055"/>
    <w:rsid w:val="000D2421"/>
    <w:rsid w:val="000F4742"/>
    <w:rsid w:val="00110BB3"/>
    <w:rsid w:val="001116FF"/>
    <w:rsid w:val="001160C2"/>
    <w:rsid w:val="001161B4"/>
    <w:rsid w:val="001333B4"/>
    <w:rsid w:val="00153AA2"/>
    <w:rsid w:val="00174CE1"/>
    <w:rsid w:val="001918D1"/>
    <w:rsid w:val="001944D0"/>
    <w:rsid w:val="001B4D80"/>
    <w:rsid w:val="001C1C65"/>
    <w:rsid w:val="001C3C63"/>
    <w:rsid w:val="001C418F"/>
    <w:rsid w:val="001D11D6"/>
    <w:rsid w:val="001D431E"/>
    <w:rsid w:val="001E4953"/>
    <w:rsid w:val="001F4203"/>
    <w:rsid w:val="002025A1"/>
    <w:rsid w:val="0020701E"/>
    <w:rsid w:val="002078A9"/>
    <w:rsid w:val="00211954"/>
    <w:rsid w:val="0022134A"/>
    <w:rsid w:val="0022662B"/>
    <w:rsid w:val="00270569"/>
    <w:rsid w:val="00275E13"/>
    <w:rsid w:val="00292A97"/>
    <w:rsid w:val="00297012"/>
    <w:rsid w:val="0029764F"/>
    <w:rsid w:val="002A5DA1"/>
    <w:rsid w:val="002A772F"/>
    <w:rsid w:val="002C5B5C"/>
    <w:rsid w:val="002D0626"/>
    <w:rsid w:val="00311E0E"/>
    <w:rsid w:val="00325758"/>
    <w:rsid w:val="00330480"/>
    <w:rsid w:val="0034643A"/>
    <w:rsid w:val="003479F6"/>
    <w:rsid w:val="00355C5C"/>
    <w:rsid w:val="00391014"/>
    <w:rsid w:val="00393B1C"/>
    <w:rsid w:val="003A1B89"/>
    <w:rsid w:val="003A56D8"/>
    <w:rsid w:val="003E2F1B"/>
    <w:rsid w:val="003F71A0"/>
    <w:rsid w:val="00413671"/>
    <w:rsid w:val="004167F2"/>
    <w:rsid w:val="00454555"/>
    <w:rsid w:val="0046088C"/>
    <w:rsid w:val="0047162B"/>
    <w:rsid w:val="00484ADA"/>
    <w:rsid w:val="00487631"/>
    <w:rsid w:val="004A1A66"/>
    <w:rsid w:val="004B21D5"/>
    <w:rsid w:val="004C0F82"/>
    <w:rsid w:val="004C33BE"/>
    <w:rsid w:val="004C715E"/>
    <w:rsid w:val="004D371A"/>
    <w:rsid w:val="004E17D3"/>
    <w:rsid w:val="004E2964"/>
    <w:rsid w:val="004E40A8"/>
    <w:rsid w:val="004E7032"/>
    <w:rsid w:val="004F00A2"/>
    <w:rsid w:val="005067C3"/>
    <w:rsid w:val="00515BCE"/>
    <w:rsid w:val="005217D5"/>
    <w:rsid w:val="00522DFA"/>
    <w:rsid w:val="00523357"/>
    <w:rsid w:val="00532151"/>
    <w:rsid w:val="00552260"/>
    <w:rsid w:val="00562691"/>
    <w:rsid w:val="005642E9"/>
    <w:rsid w:val="00567F62"/>
    <w:rsid w:val="00567F91"/>
    <w:rsid w:val="00580A06"/>
    <w:rsid w:val="0059316A"/>
    <w:rsid w:val="00594EDD"/>
    <w:rsid w:val="00597D74"/>
    <w:rsid w:val="005B5E05"/>
    <w:rsid w:val="005B65C5"/>
    <w:rsid w:val="005C43FC"/>
    <w:rsid w:val="005D1BCC"/>
    <w:rsid w:val="005D2A7C"/>
    <w:rsid w:val="005D734E"/>
    <w:rsid w:val="005D7FF7"/>
    <w:rsid w:val="005E1DBE"/>
    <w:rsid w:val="005F59E7"/>
    <w:rsid w:val="005F6FCF"/>
    <w:rsid w:val="00604E9B"/>
    <w:rsid w:val="00605D4F"/>
    <w:rsid w:val="006123C7"/>
    <w:rsid w:val="00612E2E"/>
    <w:rsid w:val="00625CC1"/>
    <w:rsid w:val="00631D63"/>
    <w:rsid w:val="00632305"/>
    <w:rsid w:val="006341B2"/>
    <w:rsid w:val="006367DB"/>
    <w:rsid w:val="00636C3E"/>
    <w:rsid w:val="006468D3"/>
    <w:rsid w:val="00657E57"/>
    <w:rsid w:val="006645FE"/>
    <w:rsid w:val="00667C94"/>
    <w:rsid w:val="006713E0"/>
    <w:rsid w:val="00675C25"/>
    <w:rsid w:val="006802D1"/>
    <w:rsid w:val="006A56BA"/>
    <w:rsid w:val="006B0290"/>
    <w:rsid w:val="006B055B"/>
    <w:rsid w:val="006B21C5"/>
    <w:rsid w:val="006E3F5A"/>
    <w:rsid w:val="006E60FC"/>
    <w:rsid w:val="006F1564"/>
    <w:rsid w:val="006F4925"/>
    <w:rsid w:val="00736C0C"/>
    <w:rsid w:val="007441EB"/>
    <w:rsid w:val="0074579C"/>
    <w:rsid w:val="00752A5B"/>
    <w:rsid w:val="007532B5"/>
    <w:rsid w:val="00760A53"/>
    <w:rsid w:val="007628D2"/>
    <w:rsid w:val="00763C5B"/>
    <w:rsid w:val="00780D06"/>
    <w:rsid w:val="00786145"/>
    <w:rsid w:val="00787781"/>
    <w:rsid w:val="00793116"/>
    <w:rsid w:val="00796341"/>
    <w:rsid w:val="007B0994"/>
    <w:rsid w:val="007C2042"/>
    <w:rsid w:val="007C22B2"/>
    <w:rsid w:val="007C4F72"/>
    <w:rsid w:val="007D6F18"/>
    <w:rsid w:val="007E0614"/>
    <w:rsid w:val="007E4079"/>
    <w:rsid w:val="00816265"/>
    <w:rsid w:val="00821261"/>
    <w:rsid w:val="008248CA"/>
    <w:rsid w:val="0082539C"/>
    <w:rsid w:val="008323CB"/>
    <w:rsid w:val="00847C9E"/>
    <w:rsid w:val="0085552A"/>
    <w:rsid w:val="008709AA"/>
    <w:rsid w:val="00871A4C"/>
    <w:rsid w:val="008A1122"/>
    <w:rsid w:val="008A13F7"/>
    <w:rsid w:val="008B70FF"/>
    <w:rsid w:val="008C3056"/>
    <w:rsid w:val="008C464F"/>
    <w:rsid w:val="008C6412"/>
    <w:rsid w:val="008D5773"/>
    <w:rsid w:val="008D5E2E"/>
    <w:rsid w:val="008F170F"/>
    <w:rsid w:val="008F2149"/>
    <w:rsid w:val="009047E2"/>
    <w:rsid w:val="009226A6"/>
    <w:rsid w:val="00926243"/>
    <w:rsid w:val="00933555"/>
    <w:rsid w:val="00946266"/>
    <w:rsid w:val="00946756"/>
    <w:rsid w:val="00950EE3"/>
    <w:rsid w:val="0096676F"/>
    <w:rsid w:val="00970FAB"/>
    <w:rsid w:val="009729DF"/>
    <w:rsid w:val="00977CB7"/>
    <w:rsid w:val="00980793"/>
    <w:rsid w:val="009B4C50"/>
    <w:rsid w:val="009C204F"/>
    <w:rsid w:val="009C5B6A"/>
    <w:rsid w:val="009C7E72"/>
    <w:rsid w:val="009D4611"/>
    <w:rsid w:val="009D5C0F"/>
    <w:rsid w:val="009D6F49"/>
    <w:rsid w:val="009E11E5"/>
    <w:rsid w:val="00A01956"/>
    <w:rsid w:val="00A02672"/>
    <w:rsid w:val="00A072C7"/>
    <w:rsid w:val="00A12EAA"/>
    <w:rsid w:val="00A1642E"/>
    <w:rsid w:val="00A23184"/>
    <w:rsid w:val="00A2739F"/>
    <w:rsid w:val="00A27AE9"/>
    <w:rsid w:val="00A8301A"/>
    <w:rsid w:val="00A9628C"/>
    <w:rsid w:val="00A96653"/>
    <w:rsid w:val="00AA2189"/>
    <w:rsid w:val="00AA3425"/>
    <w:rsid w:val="00AA38E4"/>
    <w:rsid w:val="00AA53E2"/>
    <w:rsid w:val="00AA6DCD"/>
    <w:rsid w:val="00AB390B"/>
    <w:rsid w:val="00AC7ADA"/>
    <w:rsid w:val="00AE267B"/>
    <w:rsid w:val="00B14819"/>
    <w:rsid w:val="00B25AC9"/>
    <w:rsid w:val="00B25C08"/>
    <w:rsid w:val="00B34A34"/>
    <w:rsid w:val="00B640A7"/>
    <w:rsid w:val="00B80864"/>
    <w:rsid w:val="00B82A47"/>
    <w:rsid w:val="00B86347"/>
    <w:rsid w:val="00B92D0A"/>
    <w:rsid w:val="00BD66B1"/>
    <w:rsid w:val="00C01A2D"/>
    <w:rsid w:val="00C0409A"/>
    <w:rsid w:val="00C0704A"/>
    <w:rsid w:val="00C24CC2"/>
    <w:rsid w:val="00C24FCF"/>
    <w:rsid w:val="00C34CFE"/>
    <w:rsid w:val="00C4653E"/>
    <w:rsid w:val="00C534CA"/>
    <w:rsid w:val="00C64E4E"/>
    <w:rsid w:val="00C6502D"/>
    <w:rsid w:val="00C7319D"/>
    <w:rsid w:val="00C76178"/>
    <w:rsid w:val="00C8089E"/>
    <w:rsid w:val="00C8304E"/>
    <w:rsid w:val="00C91C45"/>
    <w:rsid w:val="00C95A05"/>
    <w:rsid w:val="00CA2951"/>
    <w:rsid w:val="00CA2DEA"/>
    <w:rsid w:val="00CA49B1"/>
    <w:rsid w:val="00CA73C5"/>
    <w:rsid w:val="00CB1CD5"/>
    <w:rsid w:val="00CC01F0"/>
    <w:rsid w:val="00CC0507"/>
    <w:rsid w:val="00CC483E"/>
    <w:rsid w:val="00CC5AB1"/>
    <w:rsid w:val="00CC6F32"/>
    <w:rsid w:val="00CD0398"/>
    <w:rsid w:val="00CD2517"/>
    <w:rsid w:val="00CF0326"/>
    <w:rsid w:val="00CF6D60"/>
    <w:rsid w:val="00D0216A"/>
    <w:rsid w:val="00D05001"/>
    <w:rsid w:val="00D23097"/>
    <w:rsid w:val="00D26B76"/>
    <w:rsid w:val="00D31A4F"/>
    <w:rsid w:val="00D4010E"/>
    <w:rsid w:val="00D517F0"/>
    <w:rsid w:val="00D57DF2"/>
    <w:rsid w:val="00D84D1F"/>
    <w:rsid w:val="00D90E11"/>
    <w:rsid w:val="00DA1C56"/>
    <w:rsid w:val="00DA3F5C"/>
    <w:rsid w:val="00DC733E"/>
    <w:rsid w:val="00DD0801"/>
    <w:rsid w:val="00DE3D4C"/>
    <w:rsid w:val="00DF54AC"/>
    <w:rsid w:val="00E05B46"/>
    <w:rsid w:val="00E10254"/>
    <w:rsid w:val="00E27722"/>
    <w:rsid w:val="00E45B29"/>
    <w:rsid w:val="00E60C4E"/>
    <w:rsid w:val="00E63855"/>
    <w:rsid w:val="00E7520E"/>
    <w:rsid w:val="00E942C7"/>
    <w:rsid w:val="00EA1AC0"/>
    <w:rsid w:val="00EB0126"/>
    <w:rsid w:val="00EB268F"/>
    <w:rsid w:val="00EC3EA8"/>
    <w:rsid w:val="00EC476B"/>
    <w:rsid w:val="00ED3DB0"/>
    <w:rsid w:val="00EF514E"/>
    <w:rsid w:val="00F079D0"/>
    <w:rsid w:val="00F16294"/>
    <w:rsid w:val="00F179F3"/>
    <w:rsid w:val="00F26D36"/>
    <w:rsid w:val="00F4160D"/>
    <w:rsid w:val="00F500A5"/>
    <w:rsid w:val="00F5391A"/>
    <w:rsid w:val="00F5576D"/>
    <w:rsid w:val="00F60261"/>
    <w:rsid w:val="00F740A7"/>
    <w:rsid w:val="00F80D3B"/>
    <w:rsid w:val="00FA746D"/>
    <w:rsid w:val="00FB0665"/>
    <w:rsid w:val="00FB452A"/>
    <w:rsid w:val="00FD05A7"/>
    <w:rsid w:val="00FD0E74"/>
    <w:rsid w:val="00FD4DE6"/>
    <w:rsid w:val="00FD7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f5f4"/>
    </o:shapedefaults>
    <o:shapelayout v:ext="edit">
      <o:idmap v:ext="edit" data="1"/>
    </o:shapelayout>
  </w:shapeDefaults>
  <w:decimalSymbol w:val="."/>
  <w:listSeparator w:val=","/>
  <w14:docId w14:val="68CB72FA"/>
  <w15:chartTrackingRefBased/>
  <w15:docId w15:val="{C31CD3A5-2AA5-4289-A5B6-3E524324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056"/>
    <w:pPr>
      <w:spacing w:line="360" w:lineRule="auto"/>
      <w:ind w:left="0" w:firstLine="0"/>
    </w:pPr>
    <w:rPr>
      <w:rFonts w:ascii="Verdana" w:hAnsi="Verdana"/>
      <w:sz w:val="24"/>
      <w:lang w:val="en-GB"/>
    </w:rPr>
  </w:style>
  <w:style w:type="paragraph" w:styleId="Heading1">
    <w:name w:val="heading 1"/>
    <w:basedOn w:val="Normal"/>
    <w:next w:val="Normal"/>
    <w:link w:val="Heading1Char"/>
    <w:uiPriority w:val="9"/>
    <w:qFormat/>
    <w:rsid w:val="00C24CC2"/>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C24CC2"/>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C24CC2"/>
    <w:pPr>
      <w:keepNext/>
      <w:keepLines/>
      <w:spacing w:before="40" w:after="0"/>
      <w:outlineLvl w:val="2"/>
    </w:pPr>
    <w:rPr>
      <w:rFonts w:eastAsiaTheme="majorEastAsia" w:cstheme="majorBidi"/>
      <w:b/>
      <w:sz w:val="32"/>
      <w:szCs w:val="24"/>
    </w:rPr>
  </w:style>
  <w:style w:type="paragraph" w:styleId="Heading4">
    <w:name w:val="heading 4"/>
    <w:basedOn w:val="Normal"/>
    <w:next w:val="Normal"/>
    <w:link w:val="Heading4Char"/>
    <w:uiPriority w:val="9"/>
    <w:unhideWhenUsed/>
    <w:qFormat/>
    <w:rsid w:val="00C24CC2"/>
    <w:pPr>
      <w:keepNext/>
      <w:keepLines/>
      <w:spacing w:before="40" w:after="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24CC2"/>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76F"/>
    <w:pPr>
      <w:ind w:left="720"/>
    </w:pPr>
    <w:rPr>
      <w:rFonts w:eastAsiaTheme="minorEastAsia"/>
      <w:lang w:eastAsia="en-GB"/>
    </w:rPr>
  </w:style>
  <w:style w:type="character" w:customStyle="1" w:styleId="Heading1Char">
    <w:name w:val="Heading 1 Char"/>
    <w:basedOn w:val="DefaultParagraphFont"/>
    <w:link w:val="Heading1"/>
    <w:uiPriority w:val="9"/>
    <w:rsid w:val="00C24CC2"/>
    <w:rPr>
      <w:rFonts w:ascii="Verdana" w:eastAsiaTheme="majorEastAsia" w:hAnsi="Verdana" w:cstheme="majorBidi"/>
      <w:b/>
      <w:sz w:val="40"/>
      <w:szCs w:val="32"/>
      <w:lang w:val="en-GB"/>
    </w:rPr>
  </w:style>
  <w:style w:type="paragraph" w:styleId="Title">
    <w:name w:val="Title"/>
    <w:basedOn w:val="Normal"/>
    <w:next w:val="Normal"/>
    <w:link w:val="TitleChar"/>
    <w:uiPriority w:val="10"/>
    <w:qFormat/>
    <w:rsid w:val="00B14819"/>
    <w:pPr>
      <w:spacing w:after="12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B14819"/>
    <w:rPr>
      <w:rFonts w:ascii="Verdana" w:eastAsiaTheme="majorEastAsia" w:hAnsi="Verdana" w:cstheme="majorBidi"/>
      <w:spacing w:val="-10"/>
      <w:kern w:val="28"/>
      <w:sz w:val="52"/>
      <w:szCs w:val="56"/>
    </w:rPr>
  </w:style>
  <w:style w:type="paragraph" w:styleId="Subtitle">
    <w:name w:val="Subtitle"/>
    <w:basedOn w:val="Normal"/>
    <w:next w:val="Normal"/>
    <w:link w:val="SubtitleChar"/>
    <w:uiPriority w:val="11"/>
    <w:qFormat/>
    <w:rsid w:val="00B14819"/>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B14819"/>
    <w:rPr>
      <w:rFonts w:ascii="Verdana" w:eastAsiaTheme="minorEastAsia" w:hAnsi="Verdana"/>
      <w:color w:val="5A5A5A" w:themeColor="text1" w:themeTint="A5"/>
      <w:spacing w:val="15"/>
    </w:rPr>
  </w:style>
  <w:style w:type="character" w:customStyle="1" w:styleId="Heading2Char">
    <w:name w:val="Heading 2 Char"/>
    <w:basedOn w:val="DefaultParagraphFont"/>
    <w:link w:val="Heading2"/>
    <w:uiPriority w:val="9"/>
    <w:rsid w:val="00C24CC2"/>
    <w:rPr>
      <w:rFonts w:ascii="Verdana" w:eastAsiaTheme="majorEastAsia" w:hAnsi="Verdana" w:cstheme="majorBidi"/>
      <w:b/>
      <w:sz w:val="36"/>
      <w:szCs w:val="26"/>
      <w:lang w:val="en-GB"/>
    </w:rPr>
  </w:style>
  <w:style w:type="character" w:customStyle="1" w:styleId="Heading3Char">
    <w:name w:val="Heading 3 Char"/>
    <w:basedOn w:val="DefaultParagraphFont"/>
    <w:link w:val="Heading3"/>
    <w:uiPriority w:val="9"/>
    <w:rsid w:val="00C24CC2"/>
    <w:rPr>
      <w:rFonts w:ascii="Verdana" w:eastAsiaTheme="majorEastAsia" w:hAnsi="Verdana" w:cstheme="majorBidi"/>
      <w:b/>
      <w:sz w:val="32"/>
      <w:szCs w:val="24"/>
      <w:lang w:val="en-GB"/>
    </w:rPr>
  </w:style>
  <w:style w:type="paragraph" w:styleId="Caption">
    <w:name w:val="caption"/>
    <w:basedOn w:val="Normal"/>
    <w:next w:val="Normal"/>
    <w:uiPriority w:val="35"/>
    <w:unhideWhenUsed/>
    <w:qFormat/>
    <w:rsid w:val="00B14819"/>
    <w:pPr>
      <w:spacing w:after="200" w:line="240" w:lineRule="auto"/>
    </w:pPr>
    <w:rPr>
      <w:i/>
      <w:iCs/>
      <w:color w:val="44546A" w:themeColor="text2"/>
      <w:sz w:val="20"/>
      <w:szCs w:val="18"/>
    </w:rPr>
  </w:style>
  <w:style w:type="character" w:customStyle="1" w:styleId="Heading4Char">
    <w:name w:val="Heading 4 Char"/>
    <w:basedOn w:val="DefaultParagraphFont"/>
    <w:link w:val="Heading4"/>
    <w:uiPriority w:val="9"/>
    <w:rsid w:val="00C24CC2"/>
    <w:rPr>
      <w:rFonts w:ascii="Verdana" w:eastAsiaTheme="majorEastAsia" w:hAnsi="Verdana" w:cstheme="majorBidi"/>
      <w:b/>
      <w:iCs/>
      <w:sz w:val="28"/>
      <w:lang w:val="en-GB"/>
    </w:rPr>
  </w:style>
  <w:style w:type="character" w:styleId="Hyperlink">
    <w:name w:val="Hyperlink"/>
    <w:basedOn w:val="DefaultParagraphFont"/>
    <w:uiPriority w:val="99"/>
    <w:unhideWhenUsed/>
    <w:rsid w:val="00DD0801"/>
    <w:rPr>
      <w:color w:val="0563C1" w:themeColor="hyperlink"/>
      <w:u w:val="single"/>
    </w:rPr>
  </w:style>
  <w:style w:type="character" w:styleId="UnresolvedMention">
    <w:name w:val="Unresolved Mention"/>
    <w:basedOn w:val="DefaultParagraphFont"/>
    <w:uiPriority w:val="99"/>
    <w:semiHidden/>
    <w:unhideWhenUsed/>
    <w:rsid w:val="00DD0801"/>
    <w:rPr>
      <w:color w:val="605E5C"/>
      <w:shd w:val="clear" w:color="auto" w:fill="E1DFDD"/>
    </w:rPr>
  </w:style>
  <w:style w:type="table" w:styleId="TableGrid">
    <w:name w:val="Table Grid"/>
    <w:basedOn w:val="TableNormal"/>
    <w:uiPriority w:val="39"/>
    <w:rsid w:val="007D6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162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46088C"/>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46088C"/>
    <w:pPr>
      <w:spacing w:after="100"/>
    </w:pPr>
  </w:style>
  <w:style w:type="paragraph" w:styleId="TOC2">
    <w:name w:val="toc 2"/>
    <w:basedOn w:val="Normal"/>
    <w:next w:val="Normal"/>
    <w:autoRedefine/>
    <w:uiPriority w:val="39"/>
    <w:unhideWhenUsed/>
    <w:rsid w:val="0046088C"/>
    <w:pPr>
      <w:spacing w:after="100"/>
      <w:ind w:left="240"/>
    </w:pPr>
  </w:style>
  <w:style w:type="paragraph" w:styleId="TOC3">
    <w:name w:val="toc 3"/>
    <w:basedOn w:val="Normal"/>
    <w:next w:val="Normal"/>
    <w:autoRedefine/>
    <w:uiPriority w:val="39"/>
    <w:unhideWhenUsed/>
    <w:rsid w:val="00946756"/>
    <w:pPr>
      <w:spacing w:after="100"/>
      <w:ind w:left="480"/>
    </w:pPr>
  </w:style>
  <w:style w:type="character" w:styleId="FollowedHyperlink">
    <w:name w:val="FollowedHyperlink"/>
    <w:basedOn w:val="DefaultParagraphFont"/>
    <w:uiPriority w:val="99"/>
    <w:semiHidden/>
    <w:unhideWhenUsed/>
    <w:rsid w:val="000A2D0F"/>
    <w:rPr>
      <w:color w:val="954F72" w:themeColor="followedHyperlink"/>
      <w:u w:val="single"/>
    </w:rPr>
  </w:style>
  <w:style w:type="character" w:styleId="CommentReference">
    <w:name w:val="annotation reference"/>
    <w:basedOn w:val="DefaultParagraphFont"/>
    <w:uiPriority w:val="99"/>
    <w:semiHidden/>
    <w:unhideWhenUsed/>
    <w:rsid w:val="00275E13"/>
    <w:rPr>
      <w:sz w:val="16"/>
      <w:szCs w:val="16"/>
    </w:rPr>
  </w:style>
  <w:style w:type="paragraph" w:styleId="CommentText">
    <w:name w:val="annotation text"/>
    <w:basedOn w:val="Normal"/>
    <w:link w:val="CommentTextChar"/>
    <w:uiPriority w:val="99"/>
    <w:semiHidden/>
    <w:unhideWhenUsed/>
    <w:rsid w:val="00275E13"/>
    <w:pPr>
      <w:spacing w:line="240" w:lineRule="auto"/>
    </w:pPr>
    <w:rPr>
      <w:sz w:val="20"/>
      <w:szCs w:val="20"/>
    </w:rPr>
  </w:style>
  <w:style w:type="character" w:customStyle="1" w:styleId="CommentTextChar">
    <w:name w:val="Comment Text Char"/>
    <w:basedOn w:val="DefaultParagraphFont"/>
    <w:link w:val="CommentText"/>
    <w:uiPriority w:val="99"/>
    <w:semiHidden/>
    <w:rsid w:val="00275E13"/>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275E13"/>
    <w:rPr>
      <w:b/>
      <w:bCs/>
    </w:rPr>
  </w:style>
  <w:style w:type="character" w:customStyle="1" w:styleId="CommentSubjectChar">
    <w:name w:val="Comment Subject Char"/>
    <w:basedOn w:val="CommentTextChar"/>
    <w:link w:val="CommentSubject"/>
    <w:uiPriority w:val="99"/>
    <w:semiHidden/>
    <w:rsid w:val="00275E13"/>
    <w:rPr>
      <w:rFonts w:ascii="Verdana" w:hAnsi="Verdana"/>
      <w:b/>
      <w:bCs/>
      <w:sz w:val="20"/>
      <w:szCs w:val="20"/>
      <w:lang w:val="en-GB"/>
    </w:rPr>
  </w:style>
  <w:style w:type="paragraph" w:styleId="BalloonText">
    <w:name w:val="Balloon Text"/>
    <w:basedOn w:val="Normal"/>
    <w:link w:val="BalloonTextChar"/>
    <w:uiPriority w:val="99"/>
    <w:semiHidden/>
    <w:unhideWhenUsed/>
    <w:rsid w:val="00275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E13"/>
    <w:rPr>
      <w:rFonts w:ascii="Segoe UI" w:hAnsi="Segoe UI" w:cs="Segoe UI"/>
      <w:sz w:val="18"/>
      <w:szCs w:val="18"/>
      <w:lang w:val="en-GB"/>
    </w:rPr>
  </w:style>
  <w:style w:type="paragraph" w:styleId="Revision">
    <w:name w:val="Revision"/>
    <w:hidden/>
    <w:uiPriority w:val="99"/>
    <w:semiHidden/>
    <w:rsid w:val="00275E13"/>
    <w:pPr>
      <w:spacing w:after="0" w:line="240" w:lineRule="auto"/>
      <w:ind w:left="0" w:firstLine="0"/>
    </w:pPr>
    <w:rPr>
      <w:rFonts w:ascii="Verdana" w:hAnsi="Verdana"/>
      <w:sz w:val="24"/>
      <w:lang w:val="en-GB"/>
    </w:rPr>
  </w:style>
  <w:style w:type="character" w:customStyle="1" w:styleId="Heading5Char">
    <w:name w:val="Heading 5 Char"/>
    <w:basedOn w:val="DefaultParagraphFont"/>
    <w:link w:val="Heading5"/>
    <w:uiPriority w:val="9"/>
    <w:rsid w:val="00C24CC2"/>
    <w:rPr>
      <w:rFonts w:ascii="Verdana" w:eastAsiaTheme="majorEastAsia" w:hAnsi="Verdana" w:cstheme="majorBidi"/>
      <w:b/>
      <w:sz w:val="24"/>
      <w:lang w:val="en-GB"/>
    </w:rPr>
  </w:style>
  <w:style w:type="paragraph" w:styleId="TOC4">
    <w:name w:val="toc 4"/>
    <w:basedOn w:val="Normal"/>
    <w:next w:val="Normal"/>
    <w:autoRedefine/>
    <w:uiPriority w:val="39"/>
    <w:unhideWhenUsed/>
    <w:rsid w:val="00C24CC2"/>
    <w:pPr>
      <w:spacing w:after="100"/>
      <w:ind w:left="720"/>
    </w:pPr>
  </w:style>
  <w:style w:type="table" w:styleId="GridTable1Light-Accent3">
    <w:name w:val="Grid Table 1 Light Accent 3"/>
    <w:basedOn w:val="TableNormal"/>
    <w:uiPriority w:val="46"/>
    <w:rsid w:val="00F079D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71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A4C"/>
    <w:rPr>
      <w:rFonts w:ascii="Verdana" w:hAnsi="Verdana"/>
      <w:sz w:val="24"/>
      <w:lang w:val="en-GB"/>
    </w:rPr>
  </w:style>
  <w:style w:type="paragraph" w:styleId="Footer">
    <w:name w:val="footer"/>
    <w:basedOn w:val="Normal"/>
    <w:link w:val="FooterChar"/>
    <w:uiPriority w:val="99"/>
    <w:unhideWhenUsed/>
    <w:rsid w:val="00871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A4C"/>
    <w:rPr>
      <w:rFonts w:ascii="Verdana" w:hAnsi="Verdan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50509">
      <w:bodyDiv w:val="1"/>
      <w:marLeft w:val="0"/>
      <w:marRight w:val="0"/>
      <w:marTop w:val="0"/>
      <w:marBottom w:val="0"/>
      <w:divBdr>
        <w:top w:val="none" w:sz="0" w:space="0" w:color="auto"/>
        <w:left w:val="none" w:sz="0" w:space="0" w:color="auto"/>
        <w:bottom w:val="none" w:sz="0" w:space="0" w:color="auto"/>
        <w:right w:val="none" w:sz="0" w:space="0" w:color="auto"/>
      </w:divBdr>
      <w:divsChild>
        <w:div w:id="387413381">
          <w:marLeft w:val="0"/>
          <w:marRight w:val="0"/>
          <w:marTop w:val="0"/>
          <w:marBottom w:val="0"/>
          <w:divBdr>
            <w:top w:val="none" w:sz="0" w:space="0" w:color="auto"/>
            <w:left w:val="none" w:sz="0" w:space="0" w:color="auto"/>
            <w:bottom w:val="none" w:sz="0" w:space="0" w:color="auto"/>
            <w:right w:val="none" w:sz="0" w:space="0" w:color="auto"/>
          </w:divBdr>
        </w:div>
        <w:div w:id="645473580">
          <w:marLeft w:val="0"/>
          <w:marRight w:val="0"/>
          <w:marTop w:val="0"/>
          <w:marBottom w:val="0"/>
          <w:divBdr>
            <w:top w:val="none" w:sz="0" w:space="0" w:color="auto"/>
            <w:left w:val="none" w:sz="0" w:space="0" w:color="auto"/>
            <w:bottom w:val="none" w:sz="0" w:space="0" w:color="auto"/>
            <w:right w:val="none" w:sz="0" w:space="0" w:color="auto"/>
          </w:divBdr>
        </w:div>
        <w:div w:id="1099066449">
          <w:marLeft w:val="0"/>
          <w:marRight w:val="0"/>
          <w:marTop w:val="0"/>
          <w:marBottom w:val="0"/>
          <w:divBdr>
            <w:top w:val="none" w:sz="0" w:space="0" w:color="auto"/>
            <w:left w:val="none" w:sz="0" w:space="0" w:color="auto"/>
            <w:bottom w:val="none" w:sz="0" w:space="0" w:color="auto"/>
            <w:right w:val="none" w:sz="0" w:space="0" w:color="auto"/>
          </w:divBdr>
        </w:div>
      </w:divsChild>
    </w:div>
    <w:div w:id="1656447420">
      <w:bodyDiv w:val="1"/>
      <w:marLeft w:val="0"/>
      <w:marRight w:val="0"/>
      <w:marTop w:val="0"/>
      <w:marBottom w:val="0"/>
      <w:divBdr>
        <w:top w:val="none" w:sz="0" w:space="0" w:color="auto"/>
        <w:left w:val="none" w:sz="0" w:space="0" w:color="auto"/>
        <w:bottom w:val="none" w:sz="0" w:space="0" w:color="auto"/>
        <w:right w:val="none" w:sz="0" w:space="0" w:color="auto"/>
      </w:divBdr>
      <w:divsChild>
        <w:div w:id="543063348">
          <w:marLeft w:val="0"/>
          <w:marRight w:val="0"/>
          <w:marTop w:val="0"/>
          <w:marBottom w:val="0"/>
          <w:divBdr>
            <w:top w:val="none" w:sz="0" w:space="0" w:color="auto"/>
            <w:left w:val="none" w:sz="0" w:space="0" w:color="auto"/>
            <w:bottom w:val="none" w:sz="0" w:space="0" w:color="auto"/>
            <w:right w:val="none" w:sz="0" w:space="0" w:color="auto"/>
          </w:divBdr>
        </w:div>
        <w:div w:id="1029259320">
          <w:marLeft w:val="0"/>
          <w:marRight w:val="0"/>
          <w:marTop w:val="0"/>
          <w:marBottom w:val="0"/>
          <w:divBdr>
            <w:top w:val="none" w:sz="0" w:space="0" w:color="auto"/>
            <w:left w:val="none" w:sz="0" w:space="0" w:color="auto"/>
            <w:bottom w:val="none" w:sz="0" w:space="0" w:color="auto"/>
            <w:right w:val="none" w:sz="0" w:space="0" w:color="auto"/>
          </w:divBdr>
        </w:div>
        <w:div w:id="1213425015">
          <w:marLeft w:val="0"/>
          <w:marRight w:val="0"/>
          <w:marTop w:val="0"/>
          <w:marBottom w:val="0"/>
          <w:divBdr>
            <w:top w:val="none" w:sz="0" w:space="0" w:color="auto"/>
            <w:left w:val="none" w:sz="0" w:space="0" w:color="auto"/>
            <w:bottom w:val="none" w:sz="0" w:space="0" w:color="auto"/>
            <w:right w:val="none" w:sz="0" w:space="0" w:color="auto"/>
          </w:divBdr>
        </w:div>
      </w:divsChild>
    </w:div>
    <w:div w:id="1880318882">
      <w:bodyDiv w:val="1"/>
      <w:marLeft w:val="0"/>
      <w:marRight w:val="0"/>
      <w:marTop w:val="0"/>
      <w:marBottom w:val="0"/>
      <w:divBdr>
        <w:top w:val="none" w:sz="0" w:space="0" w:color="auto"/>
        <w:left w:val="none" w:sz="0" w:space="0" w:color="auto"/>
        <w:bottom w:val="none" w:sz="0" w:space="0" w:color="auto"/>
        <w:right w:val="none" w:sz="0" w:space="0" w:color="auto"/>
      </w:divBdr>
      <w:divsChild>
        <w:div w:id="240600000">
          <w:marLeft w:val="0"/>
          <w:marRight w:val="0"/>
          <w:marTop w:val="0"/>
          <w:marBottom w:val="0"/>
          <w:divBdr>
            <w:top w:val="none" w:sz="0" w:space="0" w:color="auto"/>
            <w:left w:val="none" w:sz="0" w:space="0" w:color="auto"/>
            <w:bottom w:val="none" w:sz="0" w:space="0" w:color="auto"/>
            <w:right w:val="none" w:sz="0" w:space="0" w:color="auto"/>
          </w:divBdr>
        </w:div>
        <w:div w:id="485897053">
          <w:marLeft w:val="0"/>
          <w:marRight w:val="0"/>
          <w:marTop w:val="0"/>
          <w:marBottom w:val="0"/>
          <w:divBdr>
            <w:top w:val="none" w:sz="0" w:space="0" w:color="auto"/>
            <w:left w:val="none" w:sz="0" w:space="0" w:color="auto"/>
            <w:bottom w:val="none" w:sz="0" w:space="0" w:color="auto"/>
            <w:right w:val="none" w:sz="0" w:space="0" w:color="auto"/>
          </w:divBdr>
        </w:div>
        <w:div w:id="530336352">
          <w:marLeft w:val="0"/>
          <w:marRight w:val="0"/>
          <w:marTop w:val="0"/>
          <w:marBottom w:val="0"/>
          <w:divBdr>
            <w:top w:val="none" w:sz="0" w:space="0" w:color="auto"/>
            <w:left w:val="none" w:sz="0" w:space="0" w:color="auto"/>
            <w:bottom w:val="none" w:sz="0" w:space="0" w:color="auto"/>
            <w:right w:val="none" w:sz="0" w:space="0" w:color="auto"/>
          </w:divBdr>
        </w:div>
        <w:div w:id="1077437810">
          <w:marLeft w:val="0"/>
          <w:marRight w:val="0"/>
          <w:marTop w:val="0"/>
          <w:marBottom w:val="0"/>
          <w:divBdr>
            <w:top w:val="none" w:sz="0" w:space="0" w:color="auto"/>
            <w:left w:val="none" w:sz="0" w:space="0" w:color="auto"/>
            <w:bottom w:val="none" w:sz="0" w:space="0" w:color="auto"/>
            <w:right w:val="none" w:sz="0" w:space="0" w:color="auto"/>
          </w:divBdr>
        </w:div>
        <w:div w:id="1567229014">
          <w:marLeft w:val="0"/>
          <w:marRight w:val="0"/>
          <w:marTop w:val="0"/>
          <w:marBottom w:val="0"/>
          <w:divBdr>
            <w:top w:val="none" w:sz="0" w:space="0" w:color="auto"/>
            <w:left w:val="none" w:sz="0" w:space="0" w:color="auto"/>
            <w:bottom w:val="none" w:sz="0" w:space="0" w:color="auto"/>
            <w:right w:val="none" w:sz="0" w:space="0" w:color="auto"/>
          </w:divBdr>
        </w:div>
        <w:div w:id="1770347250">
          <w:marLeft w:val="0"/>
          <w:marRight w:val="0"/>
          <w:marTop w:val="0"/>
          <w:marBottom w:val="0"/>
          <w:divBdr>
            <w:top w:val="none" w:sz="0" w:space="0" w:color="auto"/>
            <w:left w:val="none" w:sz="0" w:space="0" w:color="auto"/>
            <w:bottom w:val="none" w:sz="0" w:space="0" w:color="auto"/>
            <w:right w:val="none" w:sz="0" w:space="0" w:color="auto"/>
          </w:divBdr>
        </w:div>
        <w:div w:id="1835145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er.ac.uk/en/cgg/staff-profiles/listing/group/translators/" TargetMode="External"/><Relationship Id="rId18" Type="http://schemas.openxmlformats.org/officeDocument/2006/relationships/hyperlink" Target="http://bit.ly/2GNJUW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nslation@aber.ac.uk" TargetMode="External"/><Relationship Id="rId17" Type="http://schemas.openxmlformats.org/officeDocument/2006/relationships/hyperlink" Target="http://bit.ly/2POeyUa" TargetMode="External"/><Relationship Id="rId2" Type="http://schemas.openxmlformats.org/officeDocument/2006/relationships/customXml" Target="../customXml/item2.xml"/><Relationship Id="rId16" Type="http://schemas.openxmlformats.org/officeDocument/2006/relationships/hyperlink" Target="https://myadmin.aber.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er.ac.uk/en/cgg/" TargetMode="External"/><Relationship Id="rId5" Type="http://schemas.openxmlformats.org/officeDocument/2006/relationships/numbering" Target="numbering.xml"/><Relationship Id="rId15" Type="http://schemas.openxmlformats.org/officeDocument/2006/relationships/hyperlink" Target="https://myadmin.aber.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mp.aber.ac.uk/?jlc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3E9640E84D264A821D7E3FEED12099" ma:contentTypeVersion="4" ma:contentTypeDescription="Create a new document." ma:contentTypeScope="" ma:versionID="413070434a5bff824cbc16ae407e810a">
  <xsd:schema xmlns:xsd="http://www.w3.org/2001/XMLSchema" xmlns:xs="http://www.w3.org/2001/XMLSchema" xmlns:p="http://schemas.microsoft.com/office/2006/metadata/properties" xmlns:ns2="1b00efbd-d8dd-4459-910e-f28af0a1d0b6" targetNamespace="http://schemas.microsoft.com/office/2006/metadata/properties" ma:root="true" ma:fieldsID="c3bd898cd08d989247aca5085eab2e15" ns2:_="">
    <xsd:import namespace="1b00efbd-d8dd-4459-910e-f28af0a1d0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0efbd-d8dd-4459-910e-f28af0a1d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A56C6-8DC6-4419-8408-4471BCAD85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1B64DB-68B0-49EB-B2CD-21CDB73CF1C1}">
  <ds:schemaRefs>
    <ds:schemaRef ds:uri="http://schemas.microsoft.com/sharepoint/v3/contenttype/forms"/>
  </ds:schemaRefs>
</ds:datastoreItem>
</file>

<file path=customXml/itemProps3.xml><?xml version="1.0" encoding="utf-8"?>
<ds:datastoreItem xmlns:ds="http://schemas.openxmlformats.org/officeDocument/2006/customXml" ds:itemID="{6C90495E-E314-42ED-A501-5EEE6FF21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0efbd-d8dd-4459-910e-f28af0a1d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9BF76-C05F-4ED7-B2B2-DD80D58E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13</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Prifysgol Aberystwyth University</Company>
  <LinksUpToDate>false</LinksUpToDate>
  <CharactersWithSpaces>11755</CharactersWithSpaces>
  <SharedDoc>false</SharedDoc>
  <HLinks>
    <vt:vector size="132" baseType="variant">
      <vt:variant>
        <vt:i4>1900579</vt:i4>
      </vt:variant>
      <vt:variant>
        <vt:i4>111</vt:i4>
      </vt:variant>
      <vt:variant>
        <vt:i4>0</vt:i4>
      </vt:variant>
      <vt:variant>
        <vt:i4>5</vt:i4>
      </vt:variant>
      <vt:variant>
        <vt:lpwstr/>
      </vt:variant>
      <vt:variant>
        <vt:lpwstr>_Help_and_Support</vt:lpwstr>
      </vt:variant>
      <vt:variant>
        <vt:i4>262174</vt:i4>
      </vt:variant>
      <vt:variant>
        <vt:i4>108</vt:i4>
      </vt:variant>
      <vt:variant>
        <vt:i4>0</vt:i4>
      </vt:variant>
      <vt:variant>
        <vt:i4>5</vt:i4>
      </vt:variant>
      <vt:variant>
        <vt:lpwstr>http://bit.ly/2GNJUW3</vt:lpwstr>
      </vt:variant>
      <vt:variant>
        <vt:lpwstr/>
      </vt:variant>
      <vt:variant>
        <vt:i4>8323187</vt:i4>
      </vt:variant>
      <vt:variant>
        <vt:i4>105</vt:i4>
      </vt:variant>
      <vt:variant>
        <vt:i4>0</vt:i4>
      </vt:variant>
      <vt:variant>
        <vt:i4>5</vt:i4>
      </vt:variant>
      <vt:variant>
        <vt:lpwstr>https://myadmin.aber.ac.uk/</vt:lpwstr>
      </vt:variant>
      <vt:variant>
        <vt:lpwstr/>
      </vt:variant>
      <vt:variant>
        <vt:i4>8323187</vt:i4>
      </vt:variant>
      <vt:variant>
        <vt:i4>102</vt:i4>
      </vt:variant>
      <vt:variant>
        <vt:i4>0</vt:i4>
      </vt:variant>
      <vt:variant>
        <vt:i4>5</vt:i4>
      </vt:variant>
      <vt:variant>
        <vt:lpwstr>https://myadmin.aber.ac.uk/</vt:lpwstr>
      </vt:variant>
      <vt:variant>
        <vt:lpwstr/>
      </vt:variant>
      <vt:variant>
        <vt:i4>3670131</vt:i4>
      </vt:variant>
      <vt:variant>
        <vt:i4>99</vt:i4>
      </vt:variant>
      <vt:variant>
        <vt:i4>0</vt:i4>
      </vt:variant>
      <vt:variant>
        <vt:i4>5</vt:i4>
      </vt:variant>
      <vt:variant>
        <vt:lpwstr>https://www.aber.ac.uk/en/cgg/staff-profiles/listing/group/translators/</vt:lpwstr>
      </vt:variant>
      <vt:variant>
        <vt:lpwstr/>
      </vt:variant>
      <vt:variant>
        <vt:i4>6160446</vt:i4>
      </vt:variant>
      <vt:variant>
        <vt:i4>96</vt:i4>
      </vt:variant>
      <vt:variant>
        <vt:i4>0</vt:i4>
      </vt:variant>
      <vt:variant>
        <vt:i4>5</vt:i4>
      </vt:variant>
      <vt:variant>
        <vt:lpwstr>mailto:translation@aber.ac.uk</vt:lpwstr>
      </vt:variant>
      <vt:variant>
        <vt:lpwstr/>
      </vt:variant>
      <vt:variant>
        <vt:i4>8257593</vt:i4>
      </vt:variant>
      <vt:variant>
        <vt:i4>93</vt:i4>
      </vt:variant>
      <vt:variant>
        <vt:i4>0</vt:i4>
      </vt:variant>
      <vt:variant>
        <vt:i4>5</vt:i4>
      </vt:variant>
      <vt:variant>
        <vt:lpwstr>https://www.aber.ac.uk/en/cgg/</vt:lpwstr>
      </vt:variant>
      <vt:variant>
        <vt:lpwstr/>
      </vt:variant>
      <vt:variant>
        <vt:i4>1638463</vt:i4>
      </vt:variant>
      <vt:variant>
        <vt:i4>86</vt:i4>
      </vt:variant>
      <vt:variant>
        <vt:i4>0</vt:i4>
      </vt:variant>
      <vt:variant>
        <vt:i4>5</vt:i4>
      </vt:variant>
      <vt:variant>
        <vt:lpwstr/>
      </vt:variant>
      <vt:variant>
        <vt:lpwstr>_Toc31612886</vt:lpwstr>
      </vt:variant>
      <vt:variant>
        <vt:i4>1703999</vt:i4>
      </vt:variant>
      <vt:variant>
        <vt:i4>80</vt:i4>
      </vt:variant>
      <vt:variant>
        <vt:i4>0</vt:i4>
      </vt:variant>
      <vt:variant>
        <vt:i4>5</vt:i4>
      </vt:variant>
      <vt:variant>
        <vt:lpwstr/>
      </vt:variant>
      <vt:variant>
        <vt:lpwstr>_Toc31612885</vt:lpwstr>
      </vt:variant>
      <vt:variant>
        <vt:i4>1769535</vt:i4>
      </vt:variant>
      <vt:variant>
        <vt:i4>74</vt:i4>
      </vt:variant>
      <vt:variant>
        <vt:i4>0</vt:i4>
      </vt:variant>
      <vt:variant>
        <vt:i4>5</vt:i4>
      </vt:variant>
      <vt:variant>
        <vt:lpwstr/>
      </vt:variant>
      <vt:variant>
        <vt:lpwstr>_Toc31612884</vt:lpwstr>
      </vt:variant>
      <vt:variant>
        <vt:i4>1835071</vt:i4>
      </vt:variant>
      <vt:variant>
        <vt:i4>68</vt:i4>
      </vt:variant>
      <vt:variant>
        <vt:i4>0</vt:i4>
      </vt:variant>
      <vt:variant>
        <vt:i4>5</vt:i4>
      </vt:variant>
      <vt:variant>
        <vt:lpwstr/>
      </vt:variant>
      <vt:variant>
        <vt:lpwstr>_Toc31612883</vt:lpwstr>
      </vt:variant>
      <vt:variant>
        <vt:i4>1900607</vt:i4>
      </vt:variant>
      <vt:variant>
        <vt:i4>62</vt:i4>
      </vt:variant>
      <vt:variant>
        <vt:i4>0</vt:i4>
      </vt:variant>
      <vt:variant>
        <vt:i4>5</vt:i4>
      </vt:variant>
      <vt:variant>
        <vt:lpwstr/>
      </vt:variant>
      <vt:variant>
        <vt:lpwstr>_Toc31612882</vt:lpwstr>
      </vt:variant>
      <vt:variant>
        <vt:i4>1966143</vt:i4>
      </vt:variant>
      <vt:variant>
        <vt:i4>56</vt:i4>
      </vt:variant>
      <vt:variant>
        <vt:i4>0</vt:i4>
      </vt:variant>
      <vt:variant>
        <vt:i4>5</vt:i4>
      </vt:variant>
      <vt:variant>
        <vt:lpwstr/>
      </vt:variant>
      <vt:variant>
        <vt:lpwstr>_Toc31612881</vt:lpwstr>
      </vt:variant>
      <vt:variant>
        <vt:i4>2031679</vt:i4>
      </vt:variant>
      <vt:variant>
        <vt:i4>50</vt:i4>
      </vt:variant>
      <vt:variant>
        <vt:i4>0</vt:i4>
      </vt:variant>
      <vt:variant>
        <vt:i4>5</vt:i4>
      </vt:variant>
      <vt:variant>
        <vt:lpwstr/>
      </vt:variant>
      <vt:variant>
        <vt:lpwstr>_Toc31612880</vt:lpwstr>
      </vt:variant>
      <vt:variant>
        <vt:i4>1441840</vt:i4>
      </vt:variant>
      <vt:variant>
        <vt:i4>44</vt:i4>
      </vt:variant>
      <vt:variant>
        <vt:i4>0</vt:i4>
      </vt:variant>
      <vt:variant>
        <vt:i4>5</vt:i4>
      </vt:variant>
      <vt:variant>
        <vt:lpwstr/>
      </vt:variant>
      <vt:variant>
        <vt:lpwstr>_Toc31612879</vt:lpwstr>
      </vt:variant>
      <vt:variant>
        <vt:i4>1507376</vt:i4>
      </vt:variant>
      <vt:variant>
        <vt:i4>38</vt:i4>
      </vt:variant>
      <vt:variant>
        <vt:i4>0</vt:i4>
      </vt:variant>
      <vt:variant>
        <vt:i4>5</vt:i4>
      </vt:variant>
      <vt:variant>
        <vt:lpwstr/>
      </vt:variant>
      <vt:variant>
        <vt:lpwstr>_Toc31612878</vt:lpwstr>
      </vt:variant>
      <vt:variant>
        <vt:i4>1572912</vt:i4>
      </vt:variant>
      <vt:variant>
        <vt:i4>32</vt:i4>
      </vt:variant>
      <vt:variant>
        <vt:i4>0</vt:i4>
      </vt:variant>
      <vt:variant>
        <vt:i4>5</vt:i4>
      </vt:variant>
      <vt:variant>
        <vt:lpwstr/>
      </vt:variant>
      <vt:variant>
        <vt:lpwstr>_Toc31612877</vt:lpwstr>
      </vt:variant>
      <vt:variant>
        <vt:i4>1638448</vt:i4>
      </vt:variant>
      <vt:variant>
        <vt:i4>26</vt:i4>
      </vt:variant>
      <vt:variant>
        <vt:i4>0</vt:i4>
      </vt:variant>
      <vt:variant>
        <vt:i4>5</vt:i4>
      </vt:variant>
      <vt:variant>
        <vt:lpwstr/>
      </vt:variant>
      <vt:variant>
        <vt:lpwstr>_Toc31612876</vt:lpwstr>
      </vt:variant>
      <vt:variant>
        <vt:i4>1703984</vt:i4>
      </vt:variant>
      <vt:variant>
        <vt:i4>20</vt:i4>
      </vt:variant>
      <vt:variant>
        <vt:i4>0</vt:i4>
      </vt:variant>
      <vt:variant>
        <vt:i4>5</vt:i4>
      </vt:variant>
      <vt:variant>
        <vt:lpwstr/>
      </vt:variant>
      <vt:variant>
        <vt:lpwstr>_Toc31612875</vt:lpwstr>
      </vt:variant>
      <vt:variant>
        <vt:i4>1769520</vt:i4>
      </vt:variant>
      <vt:variant>
        <vt:i4>14</vt:i4>
      </vt:variant>
      <vt:variant>
        <vt:i4>0</vt:i4>
      </vt:variant>
      <vt:variant>
        <vt:i4>5</vt:i4>
      </vt:variant>
      <vt:variant>
        <vt:lpwstr/>
      </vt:variant>
      <vt:variant>
        <vt:lpwstr>_Toc31612874</vt:lpwstr>
      </vt:variant>
      <vt:variant>
        <vt:i4>1835056</vt:i4>
      </vt:variant>
      <vt:variant>
        <vt:i4>8</vt:i4>
      </vt:variant>
      <vt:variant>
        <vt:i4>0</vt:i4>
      </vt:variant>
      <vt:variant>
        <vt:i4>5</vt:i4>
      </vt:variant>
      <vt:variant>
        <vt:lpwstr/>
      </vt:variant>
      <vt:variant>
        <vt:lpwstr>_Toc31612873</vt:lpwstr>
      </vt:variant>
      <vt:variant>
        <vt:i4>1900592</vt:i4>
      </vt:variant>
      <vt:variant>
        <vt:i4>2</vt:i4>
      </vt:variant>
      <vt:variant>
        <vt:i4>0</vt:i4>
      </vt:variant>
      <vt:variant>
        <vt:i4>5</vt:i4>
      </vt:variant>
      <vt:variant>
        <vt:lpwstr/>
      </vt:variant>
      <vt:variant>
        <vt:lpwstr>_Toc31612872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[sfs]</dc:creator>
  <cp:keywords/>
  <dc:description/>
  <cp:lastModifiedBy>Suzy Shipman [sfs]</cp:lastModifiedBy>
  <cp:revision>245</cp:revision>
  <cp:lastPrinted>2020-03-06T13:46:00Z</cp:lastPrinted>
  <dcterms:created xsi:type="dcterms:W3CDTF">2019-11-20T19:41:00Z</dcterms:created>
  <dcterms:modified xsi:type="dcterms:W3CDTF">2020-03-06T15:13:00Z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0x010100243E9640E84D264A821D7E3FEED12099</vt:lpwstr>
  </property>
</Properties>
</file>