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EED9" w14:textId="48B2ED97" w:rsidR="00AB5A21" w:rsidRDefault="00AB5A21" w:rsidP="00F502FA">
      <w:pPr>
        <w:jc w:val="center"/>
        <w:rPr>
          <w:b/>
          <w:bCs/>
          <w:sz w:val="20"/>
          <w:szCs w:val="20"/>
        </w:rPr>
      </w:pPr>
      <w:r w:rsidRPr="00B97545">
        <w:rPr>
          <w:rFonts w:ascii="Arial" w:hAnsi="Arial" w:cs="Arial"/>
          <w:noProof/>
        </w:rPr>
        <w:drawing>
          <wp:inline distT="0" distB="0" distL="0" distR="0" wp14:anchorId="44D0BE96" wp14:editId="172C5D7B">
            <wp:extent cx="2430780" cy="609600"/>
            <wp:effectExtent l="0" t="0" r="762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19DAA" w14:textId="77777777" w:rsidR="00AB5A21" w:rsidRDefault="00AB5A21" w:rsidP="00F502FA">
      <w:pPr>
        <w:jc w:val="center"/>
        <w:rPr>
          <w:b/>
          <w:bCs/>
          <w:sz w:val="20"/>
          <w:szCs w:val="20"/>
        </w:rPr>
      </w:pPr>
    </w:p>
    <w:p w14:paraId="616C79E0" w14:textId="4A6662B5" w:rsidR="00AB5A21" w:rsidRPr="00A36D28" w:rsidRDefault="00AB5A21" w:rsidP="004224B0">
      <w:pPr>
        <w:jc w:val="center"/>
        <w:rPr>
          <w:rFonts w:ascii="Arial" w:hAnsi="Arial" w:cs="Arial"/>
          <w:b/>
          <w:bCs/>
        </w:rPr>
      </w:pPr>
      <w:r w:rsidRPr="00A36D28">
        <w:rPr>
          <w:rFonts w:ascii="Arial" w:hAnsi="Arial" w:cs="Arial"/>
          <w:b/>
          <w:bCs/>
        </w:rPr>
        <w:t>GWEITHDREFNAU ARIANNOL</w:t>
      </w:r>
    </w:p>
    <w:p w14:paraId="3AE09DCE" w14:textId="66BE91DD" w:rsidR="00AB5A21" w:rsidRPr="00A36D28" w:rsidRDefault="00AB5A21" w:rsidP="00AB5A21">
      <w:pPr>
        <w:rPr>
          <w:rFonts w:ascii="Arial" w:hAnsi="Arial" w:cs="Arial"/>
          <w:b/>
          <w:bCs/>
          <w:u w:val="single"/>
        </w:rPr>
      </w:pPr>
      <w:r w:rsidRPr="00A36D28">
        <w:rPr>
          <w:rFonts w:ascii="Arial" w:hAnsi="Arial" w:cs="Arial"/>
          <w:b/>
          <w:bCs/>
          <w:u w:val="single"/>
        </w:rPr>
        <w:t xml:space="preserve">Adran </w:t>
      </w:r>
      <w:r w:rsidR="00B37AB3">
        <w:rPr>
          <w:rFonts w:ascii="Arial" w:hAnsi="Arial" w:cs="Arial"/>
          <w:b/>
          <w:bCs/>
          <w:u w:val="single"/>
        </w:rPr>
        <w:t>0</w:t>
      </w:r>
      <w:r w:rsidRPr="00A36D28">
        <w:rPr>
          <w:rFonts w:ascii="Arial" w:hAnsi="Arial" w:cs="Arial"/>
          <w:b/>
          <w:bCs/>
          <w:u w:val="single"/>
        </w:rPr>
        <w:t xml:space="preserve">4 - </w:t>
      </w:r>
      <w:r w:rsidRPr="00A36D28">
        <w:rPr>
          <w:rFonts w:ascii="Arial" w:hAnsi="Arial" w:cs="Arial"/>
          <w:b/>
          <w:bCs/>
          <w:sz w:val="20"/>
          <w:szCs w:val="20"/>
          <w:u w:val="single"/>
        </w:rPr>
        <w:t>Egwyddorion Nolan</w:t>
      </w:r>
    </w:p>
    <w:p w14:paraId="5612C7F8" w14:textId="4D9ED5CE" w:rsidR="00AB5A21" w:rsidRPr="00A36D28" w:rsidRDefault="00AB5A21" w:rsidP="00AB5A21">
      <w:pPr>
        <w:spacing w:after="0"/>
        <w:rPr>
          <w:rFonts w:ascii="Arial" w:hAnsi="Arial" w:cs="Arial"/>
        </w:rPr>
      </w:pPr>
      <w:r w:rsidRPr="00A36D28">
        <w:rPr>
          <w:rFonts w:ascii="Arial" w:hAnsi="Arial" w:cs="Arial"/>
          <w:b/>
          <w:bCs/>
        </w:rPr>
        <w:t>Corff Cymeradwyo:</w:t>
      </w:r>
      <w:r w:rsidRPr="00A36D28">
        <w:rPr>
          <w:rFonts w:ascii="Arial" w:hAnsi="Arial" w:cs="Arial"/>
        </w:rPr>
        <w:tab/>
      </w:r>
      <w:r w:rsidRPr="00A36D28">
        <w:rPr>
          <w:rFonts w:ascii="Arial" w:hAnsi="Arial" w:cs="Arial"/>
        </w:rPr>
        <w:tab/>
      </w:r>
      <w:r w:rsidR="00A36D28">
        <w:rPr>
          <w:rFonts w:ascii="Arial" w:hAnsi="Arial" w:cs="Arial"/>
        </w:rPr>
        <w:tab/>
      </w:r>
      <w:r w:rsidR="002B41E1">
        <w:rPr>
          <w:rFonts w:ascii="Arial" w:hAnsi="Arial" w:cs="Arial"/>
        </w:rPr>
        <w:t>Y Pwyllgor Adnoddau a Pherfformiad</w:t>
      </w:r>
    </w:p>
    <w:p w14:paraId="298E50A8" w14:textId="1132494A" w:rsidR="00AB5A21" w:rsidRPr="00A36D28" w:rsidRDefault="00AB5A21" w:rsidP="00AB5A21">
      <w:pPr>
        <w:spacing w:after="0"/>
        <w:rPr>
          <w:rFonts w:ascii="Arial" w:hAnsi="Arial" w:cs="Arial"/>
        </w:rPr>
      </w:pPr>
      <w:r w:rsidRPr="00A36D28">
        <w:rPr>
          <w:rFonts w:ascii="Arial" w:hAnsi="Arial" w:cs="Arial"/>
          <w:b/>
          <w:bCs/>
        </w:rPr>
        <w:t>Dyddiad Cymeradwyo:</w:t>
      </w:r>
      <w:r w:rsidRPr="00A36D28">
        <w:rPr>
          <w:rFonts w:ascii="Arial" w:hAnsi="Arial" w:cs="Arial"/>
          <w:b/>
          <w:bCs/>
        </w:rPr>
        <w:tab/>
      </w:r>
      <w:r w:rsidRPr="00A36D28">
        <w:rPr>
          <w:rFonts w:ascii="Arial" w:hAnsi="Arial" w:cs="Arial"/>
          <w:b/>
          <w:bCs/>
        </w:rPr>
        <w:tab/>
      </w:r>
      <w:r w:rsidRPr="00A36D28">
        <w:rPr>
          <w:rFonts w:ascii="Arial" w:hAnsi="Arial" w:cs="Arial"/>
        </w:rPr>
        <w:t>Hydref 2021</w:t>
      </w:r>
    </w:p>
    <w:p w14:paraId="53B91585" w14:textId="07019CB1" w:rsidR="00AB5A21" w:rsidRPr="00A36D28" w:rsidRDefault="00AB5A21" w:rsidP="00AB5A21">
      <w:pPr>
        <w:spacing w:after="0"/>
        <w:rPr>
          <w:rFonts w:ascii="Arial" w:hAnsi="Arial" w:cs="Arial"/>
        </w:rPr>
      </w:pPr>
      <w:r w:rsidRPr="00A36D28">
        <w:rPr>
          <w:rFonts w:ascii="Arial" w:hAnsi="Arial" w:cs="Arial"/>
          <w:b/>
          <w:bCs/>
        </w:rPr>
        <w:t>Perchennog Polisi:</w:t>
      </w:r>
      <w:r w:rsidRPr="00A36D28">
        <w:rPr>
          <w:rFonts w:ascii="Arial" w:hAnsi="Arial" w:cs="Arial"/>
        </w:rPr>
        <w:tab/>
      </w:r>
      <w:r w:rsidRPr="00A36D28">
        <w:rPr>
          <w:rFonts w:ascii="Arial" w:hAnsi="Arial" w:cs="Arial"/>
        </w:rPr>
        <w:tab/>
      </w:r>
      <w:r w:rsidR="00A36D28">
        <w:rPr>
          <w:rFonts w:ascii="Arial" w:hAnsi="Arial" w:cs="Arial"/>
        </w:rPr>
        <w:tab/>
      </w:r>
      <w:r w:rsidR="00B37AB3" w:rsidRPr="004C3C43">
        <w:rPr>
          <w:rFonts w:ascii="Arial" w:hAnsi="Arial" w:cs="Arial"/>
        </w:rPr>
        <w:t>Rheolaeth Cyllid</w:t>
      </w:r>
    </w:p>
    <w:p w14:paraId="7E7B7D02" w14:textId="2BE4E669" w:rsidR="00AB5A21" w:rsidRPr="00A36D28" w:rsidRDefault="00AB5A21" w:rsidP="00AB5A21">
      <w:pPr>
        <w:spacing w:after="0"/>
        <w:rPr>
          <w:rFonts w:ascii="Arial" w:hAnsi="Arial" w:cs="Arial"/>
        </w:rPr>
      </w:pPr>
      <w:r w:rsidRPr="00A36D28">
        <w:rPr>
          <w:rFonts w:ascii="Arial" w:hAnsi="Arial" w:cs="Arial"/>
          <w:b/>
          <w:bCs/>
        </w:rPr>
        <w:t>Dyddiad Adolygu Diwethaf:</w:t>
      </w:r>
      <w:r w:rsidRPr="00A36D28">
        <w:rPr>
          <w:rFonts w:ascii="Arial" w:hAnsi="Arial" w:cs="Arial"/>
        </w:rPr>
        <w:tab/>
      </w:r>
      <w:r w:rsidR="00A36D28">
        <w:rPr>
          <w:rFonts w:ascii="Arial" w:hAnsi="Arial" w:cs="Arial"/>
        </w:rPr>
        <w:tab/>
      </w:r>
      <w:r w:rsidRPr="00A36D28">
        <w:rPr>
          <w:rFonts w:ascii="Arial" w:hAnsi="Arial" w:cs="Arial"/>
        </w:rPr>
        <w:t>Hydref 2021</w:t>
      </w:r>
    </w:p>
    <w:p w14:paraId="6277B2EE" w14:textId="56D783DE" w:rsidR="00AB5A21" w:rsidRPr="00A36D28" w:rsidRDefault="00AB5A21" w:rsidP="00AB5A21">
      <w:pPr>
        <w:spacing w:after="0"/>
        <w:rPr>
          <w:rFonts w:ascii="Arial" w:hAnsi="Arial" w:cs="Arial"/>
        </w:rPr>
      </w:pPr>
      <w:r w:rsidRPr="00A36D28">
        <w:rPr>
          <w:rFonts w:ascii="Arial" w:hAnsi="Arial" w:cs="Arial"/>
          <w:b/>
          <w:bCs/>
        </w:rPr>
        <w:t>Dyddiad Adolygu Nesaf:</w:t>
      </w:r>
      <w:r w:rsidRPr="00A36D28">
        <w:rPr>
          <w:rFonts w:ascii="Arial" w:hAnsi="Arial" w:cs="Arial"/>
        </w:rPr>
        <w:tab/>
      </w:r>
      <w:r w:rsidR="00A36D28">
        <w:rPr>
          <w:rFonts w:ascii="Arial" w:hAnsi="Arial" w:cs="Arial"/>
        </w:rPr>
        <w:tab/>
      </w:r>
      <w:r w:rsidR="006A5E27">
        <w:rPr>
          <w:rFonts w:ascii="Arial" w:hAnsi="Arial" w:cs="Arial"/>
        </w:rPr>
        <w:t>Mehefin</w:t>
      </w:r>
      <w:r w:rsidRPr="00A36D28">
        <w:rPr>
          <w:rFonts w:ascii="Arial" w:hAnsi="Arial" w:cs="Arial"/>
        </w:rPr>
        <w:t xml:space="preserve"> 2022</w:t>
      </w:r>
    </w:p>
    <w:p w14:paraId="6CDA412F" w14:textId="0C4CD026" w:rsidR="00AB5A21" w:rsidRPr="00A36D28" w:rsidRDefault="00AB5A21" w:rsidP="00AB5A21">
      <w:pPr>
        <w:rPr>
          <w:rFonts w:ascii="Arial" w:hAnsi="Arial" w:cs="Arial"/>
          <w:b/>
          <w:bCs/>
          <w:sz w:val="24"/>
          <w:szCs w:val="24"/>
        </w:rPr>
      </w:pPr>
    </w:p>
    <w:p w14:paraId="0C03886F" w14:textId="77777777" w:rsidR="00AB5A21" w:rsidRPr="00AF3A0D" w:rsidRDefault="00AB5A21" w:rsidP="00AB5A21">
      <w:pPr>
        <w:jc w:val="center"/>
        <w:rPr>
          <w:rFonts w:ascii="Arial" w:hAnsi="Arial" w:cs="Arial"/>
          <w:b/>
          <w:bCs/>
        </w:rPr>
      </w:pPr>
    </w:p>
    <w:p w14:paraId="60B4E0A8" w14:textId="5405B1F9" w:rsidR="00AB5A21" w:rsidRDefault="00AB5A21" w:rsidP="00AB5A21">
      <w:pPr>
        <w:tabs>
          <w:tab w:val="left" w:pos="2228"/>
        </w:tabs>
        <w:spacing w:line="240" w:lineRule="auto"/>
        <w:rPr>
          <w:rFonts w:ascii="Arial" w:hAnsi="Arial" w:cs="Arial"/>
          <w:b/>
          <w:bCs/>
          <w:bdr w:val="none" w:sz="0" w:space="0" w:color="auto" w:frame="1"/>
          <w:lang w:eastAsia="cy-GB"/>
        </w:rPr>
      </w:pPr>
    </w:p>
    <w:p w14:paraId="79896E87" w14:textId="28621F6A" w:rsidR="00AB5A21" w:rsidRDefault="00AB5A21" w:rsidP="00AB5A21">
      <w:pPr>
        <w:tabs>
          <w:tab w:val="left" w:pos="2228"/>
        </w:tabs>
        <w:spacing w:line="240" w:lineRule="auto"/>
        <w:rPr>
          <w:rFonts w:ascii="Arial" w:hAnsi="Arial" w:cs="Arial"/>
          <w:b/>
          <w:bCs/>
          <w:bdr w:val="none" w:sz="0" w:space="0" w:color="auto" w:frame="1"/>
          <w:lang w:eastAsia="cy-GB"/>
        </w:rPr>
      </w:pPr>
    </w:p>
    <w:p w14:paraId="575BEE69" w14:textId="7CD6283A" w:rsidR="00AB5A21" w:rsidRDefault="00AB5A21" w:rsidP="00AB5A21">
      <w:pPr>
        <w:tabs>
          <w:tab w:val="left" w:pos="2228"/>
        </w:tabs>
        <w:spacing w:line="240" w:lineRule="auto"/>
        <w:rPr>
          <w:rFonts w:ascii="Arial" w:hAnsi="Arial" w:cs="Arial"/>
          <w:b/>
          <w:bCs/>
          <w:bdr w:val="none" w:sz="0" w:space="0" w:color="auto" w:frame="1"/>
          <w:lang w:eastAsia="cy-GB"/>
        </w:rPr>
      </w:pPr>
    </w:p>
    <w:p w14:paraId="3ED24377" w14:textId="2372F297" w:rsidR="00AB5A21" w:rsidRDefault="00AB5A21" w:rsidP="00AB5A21">
      <w:pPr>
        <w:tabs>
          <w:tab w:val="left" w:pos="2228"/>
        </w:tabs>
        <w:spacing w:line="240" w:lineRule="auto"/>
        <w:rPr>
          <w:rFonts w:ascii="Arial" w:hAnsi="Arial" w:cs="Arial"/>
          <w:b/>
          <w:bCs/>
          <w:bdr w:val="none" w:sz="0" w:space="0" w:color="auto" w:frame="1"/>
          <w:lang w:eastAsia="cy-GB"/>
        </w:rPr>
      </w:pPr>
    </w:p>
    <w:p w14:paraId="0BD153D7" w14:textId="788A0F6E" w:rsidR="00AB5A21" w:rsidRDefault="00AB5A21" w:rsidP="00AB5A21">
      <w:pPr>
        <w:tabs>
          <w:tab w:val="left" w:pos="2228"/>
        </w:tabs>
        <w:spacing w:line="240" w:lineRule="auto"/>
        <w:rPr>
          <w:rFonts w:ascii="Arial" w:hAnsi="Arial" w:cs="Arial"/>
          <w:b/>
          <w:bCs/>
          <w:bdr w:val="none" w:sz="0" w:space="0" w:color="auto" w:frame="1"/>
          <w:lang w:eastAsia="cy-GB"/>
        </w:rPr>
      </w:pPr>
    </w:p>
    <w:p w14:paraId="637EF53B" w14:textId="1892C575" w:rsidR="00AB5A21" w:rsidRDefault="00AB5A21" w:rsidP="00AB5A21">
      <w:pPr>
        <w:tabs>
          <w:tab w:val="left" w:pos="2228"/>
        </w:tabs>
        <w:spacing w:line="240" w:lineRule="auto"/>
        <w:rPr>
          <w:rFonts w:ascii="Arial" w:hAnsi="Arial" w:cs="Arial"/>
          <w:b/>
          <w:bCs/>
          <w:bdr w:val="none" w:sz="0" w:space="0" w:color="auto" w:frame="1"/>
          <w:lang w:eastAsia="cy-GB"/>
        </w:rPr>
      </w:pPr>
    </w:p>
    <w:p w14:paraId="51ADD7FE" w14:textId="77777777" w:rsidR="00AB5A21" w:rsidRDefault="00AB5A21" w:rsidP="00AB5A21">
      <w:pPr>
        <w:tabs>
          <w:tab w:val="left" w:pos="2228"/>
        </w:tabs>
        <w:spacing w:line="240" w:lineRule="auto"/>
        <w:rPr>
          <w:rFonts w:ascii="Arial" w:hAnsi="Arial" w:cs="Arial"/>
          <w:b/>
          <w:bCs/>
        </w:rPr>
      </w:pPr>
    </w:p>
    <w:p w14:paraId="4675AC60" w14:textId="77777777" w:rsidR="00AB5A21" w:rsidRDefault="00AB5A21" w:rsidP="00F502FA">
      <w:pPr>
        <w:jc w:val="center"/>
        <w:rPr>
          <w:b/>
          <w:bCs/>
          <w:sz w:val="20"/>
          <w:szCs w:val="20"/>
        </w:rPr>
      </w:pPr>
    </w:p>
    <w:p w14:paraId="2E2378DE" w14:textId="154417D9" w:rsidR="00AB5A21" w:rsidRDefault="00AB5A21" w:rsidP="00F502FA">
      <w:pPr>
        <w:jc w:val="center"/>
        <w:rPr>
          <w:b/>
          <w:bCs/>
          <w:sz w:val="20"/>
          <w:szCs w:val="20"/>
        </w:rPr>
      </w:pPr>
    </w:p>
    <w:p w14:paraId="70539ADF" w14:textId="5269624F" w:rsidR="00AB5A21" w:rsidRDefault="00AB5A21" w:rsidP="00F502FA">
      <w:pPr>
        <w:jc w:val="center"/>
        <w:rPr>
          <w:b/>
          <w:bCs/>
          <w:sz w:val="20"/>
          <w:szCs w:val="20"/>
        </w:rPr>
      </w:pPr>
    </w:p>
    <w:p w14:paraId="2FED4FEF" w14:textId="3E20587E" w:rsidR="00AB5A21" w:rsidRDefault="00AB5A21" w:rsidP="00F502FA">
      <w:pPr>
        <w:jc w:val="center"/>
        <w:rPr>
          <w:b/>
          <w:bCs/>
          <w:sz w:val="20"/>
          <w:szCs w:val="20"/>
        </w:rPr>
      </w:pPr>
    </w:p>
    <w:p w14:paraId="79EFBD5A" w14:textId="7D400EE4" w:rsidR="00AB5A21" w:rsidRDefault="00AB5A21" w:rsidP="00F502FA">
      <w:pPr>
        <w:jc w:val="center"/>
        <w:rPr>
          <w:b/>
          <w:bCs/>
          <w:sz w:val="20"/>
          <w:szCs w:val="20"/>
        </w:rPr>
      </w:pPr>
    </w:p>
    <w:p w14:paraId="1D8841EF" w14:textId="0F56201B" w:rsidR="00AB5A21" w:rsidRDefault="00AB5A21" w:rsidP="00F502FA">
      <w:pPr>
        <w:jc w:val="center"/>
        <w:rPr>
          <w:b/>
          <w:bCs/>
          <w:sz w:val="20"/>
          <w:szCs w:val="20"/>
        </w:rPr>
      </w:pPr>
    </w:p>
    <w:p w14:paraId="761A5AB6" w14:textId="6C16ED14" w:rsidR="00AB5A21" w:rsidRDefault="00AB5A21" w:rsidP="00F502FA">
      <w:pPr>
        <w:jc w:val="center"/>
        <w:rPr>
          <w:b/>
          <w:bCs/>
          <w:sz w:val="20"/>
          <w:szCs w:val="20"/>
        </w:rPr>
      </w:pPr>
    </w:p>
    <w:p w14:paraId="469206EF" w14:textId="6B20E39A" w:rsidR="00AB5A21" w:rsidRDefault="00AB5A21" w:rsidP="00F502FA">
      <w:pPr>
        <w:jc w:val="center"/>
        <w:rPr>
          <w:b/>
          <w:bCs/>
          <w:sz w:val="20"/>
          <w:szCs w:val="20"/>
        </w:rPr>
      </w:pPr>
    </w:p>
    <w:p w14:paraId="67C8708C" w14:textId="0F929064" w:rsidR="00AB5A21" w:rsidRDefault="00AB5A21" w:rsidP="00F502FA">
      <w:pPr>
        <w:jc w:val="center"/>
        <w:rPr>
          <w:b/>
          <w:bCs/>
          <w:sz w:val="20"/>
          <w:szCs w:val="20"/>
        </w:rPr>
      </w:pPr>
    </w:p>
    <w:p w14:paraId="04BA0487" w14:textId="6F4C6B5C" w:rsidR="00AB5A21" w:rsidRDefault="00AB5A21" w:rsidP="00F502FA">
      <w:pPr>
        <w:jc w:val="center"/>
        <w:rPr>
          <w:b/>
          <w:bCs/>
          <w:sz w:val="20"/>
          <w:szCs w:val="20"/>
        </w:rPr>
      </w:pPr>
    </w:p>
    <w:p w14:paraId="61BF8ABA" w14:textId="0C39E767" w:rsidR="00AB5A21" w:rsidRDefault="00AB5A21" w:rsidP="00F502FA">
      <w:pPr>
        <w:jc w:val="center"/>
        <w:rPr>
          <w:b/>
          <w:bCs/>
          <w:sz w:val="20"/>
          <w:szCs w:val="20"/>
        </w:rPr>
      </w:pPr>
    </w:p>
    <w:p w14:paraId="246F0820" w14:textId="529785D2" w:rsidR="00AB5A21" w:rsidRDefault="00AB5A21" w:rsidP="00F502FA">
      <w:pPr>
        <w:jc w:val="center"/>
        <w:rPr>
          <w:b/>
          <w:bCs/>
          <w:sz w:val="20"/>
          <w:szCs w:val="20"/>
        </w:rPr>
      </w:pPr>
    </w:p>
    <w:p w14:paraId="19F5AD19" w14:textId="77777777" w:rsidR="00AB5A21" w:rsidRDefault="00AB5A21" w:rsidP="00F502FA">
      <w:pPr>
        <w:jc w:val="center"/>
        <w:rPr>
          <w:b/>
          <w:bCs/>
          <w:sz w:val="20"/>
          <w:szCs w:val="20"/>
        </w:rPr>
      </w:pPr>
    </w:p>
    <w:p w14:paraId="43D435F2" w14:textId="77777777" w:rsidR="00AB5A21" w:rsidRDefault="00AB5A21" w:rsidP="00F502FA">
      <w:pPr>
        <w:jc w:val="center"/>
        <w:rPr>
          <w:b/>
          <w:bCs/>
          <w:sz w:val="20"/>
          <w:szCs w:val="20"/>
        </w:rPr>
      </w:pPr>
    </w:p>
    <w:p w14:paraId="3E1F2302" w14:textId="77777777" w:rsidR="00AB5A21" w:rsidRDefault="00AB5A21" w:rsidP="00F502FA">
      <w:pPr>
        <w:jc w:val="center"/>
        <w:rPr>
          <w:b/>
          <w:bCs/>
          <w:sz w:val="20"/>
          <w:szCs w:val="20"/>
        </w:rPr>
      </w:pPr>
    </w:p>
    <w:p w14:paraId="4A1AF531" w14:textId="3F265F34" w:rsidR="004B3A46" w:rsidRPr="00A36D28" w:rsidRDefault="00F502FA" w:rsidP="00F502F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36D28">
        <w:rPr>
          <w:rFonts w:ascii="Arial" w:hAnsi="Arial" w:cs="Arial"/>
          <w:b/>
          <w:bCs/>
          <w:sz w:val="20"/>
          <w:szCs w:val="20"/>
        </w:rPr>
        <w:lastRenderedPageBreak/>
        <w:t>Adran 4: Egwyddorion Nolan</w:t>
      </w:r>
    </w:p>
    <w:p w14:paraId="5B57BAF7" w14:textId="7741A7D5" w:rsidR="00F502FA" w:rsidRPr="00A36D28" w:rsidRDefault="00F502FA">
      <w:pPr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A36D28">
        <w:rPr>
          <w:rFonts w:ascii="Arial" w:hAnsi="Arial" w:cs="Arial"/>
          <w:b/>
          <w:bCs/>
          <w:color w:val="4472C4" w:themeColor="accent1"/>
          <w:sz w:val="20"/>
          <w:szCs w:val="20"/>
        </w:rPr>
        <w:t>4.   Adran 4: Egwyddorion Nolan ar Fywyd Cyhoeddus</w:t>
      </w:r>
    </w:p>
    <w:p w14:paraId="5633EC97" w14:textId="73E876E8" w:rsidR="00F502FA" w:rsidRPr="00A36D28" w:rsidRDefault="00336754" w:rsidP="00E7294F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A36D28">
        <w:rPr>
          <w:rFonts w:ascii="Arial" w:hAnsi="Arial" w:cs="Arial"/>
          <w:sz w:val="20"/>
          <w:szCs w:val="20"/>
        </w:rPr>
        <w:t xml:space="preserve">4.1. </w:t>
      </w:r>
      <w:r w:rsidRPr="00A36D28">
        <w:rPr>
          <w:rFonts w:ascii="Arial" w:hAnsi="Arial" w:cs="Arial"/>
          <w:sz w:val="20"/>
          <w:szCs w:val="20"/>
        </w:rPr>
        <w:tab/>
        <w:t xml:space="preserve">Mae cod ymarfer ‘Egwyddorion Nolan’ wedi cael ei ysgrifennu mewn perthynas â’r saith egwyddor bywyd cyhoeddus a gydnabuwyd gan Bwyllgor Nolan yn eu Hadroddiad Cyntaf ar Safonau mewn Bywyd Cyhoeddus ym Mai 1995 ac a ardystiwyd maes o law gan y Llywodraeth. Mae Prifysgol Aberystwyth yn hyrwyddo’n weithredol yr egwyddorion a nodir isod ac yn ymdrechu i lynu wrthynt, ac yn disgwyl i’r swyddogion a’r staff i wneud yr un peth.   </w:t>
      </w:r>
    </w:p>
    <w:p w14:paraId="5E6743BF" w14:textId="38269273" w:rsidR="00295B81" w:rsidRPr="00A36D28" w:rsidRDefault="00295B81" w:rsidP="00295B81">
      <w:pPr>
        <w:rPr>
          <w:rFonts w:ascii="Arial" w:hAnsi="Arial" w:cs="Arial"/>
          <w:sz w:val="20"/>
          <w:szCs w:val="20"/>
        </w:rPr>
      </w:pPr>
      <w:r w:rsidRPr="00A36D28">
        <w:rPr>
          <w:rFonts w:ascii="Arial" w:hAnsi="Arial" w:cs="Arial"/>
          <w:sz w:val="20"/>
          <w:szCs w:val="20"/>
        </w:rPr>
        <w:t xml:space="preserve">4.2. </w:t>
      </w:r>
      <w:r w:rsidR="00336754" w:rsidRPr="00A36D28">
        <w:rPr>
          <w:rFonts w:ascii="Arial" w:hAnsi="Arial" w:cs="Arial"/>
          <w:sz w:val="20"/>
          <w:szCs w:val="20"/>
        </w:rPr>
        <w:tab/>
      </w:r>
      <w:r w:rsidRPr="00A36D28">
        <w:rPr>
          <w:rFonts w:ascii="Arial" w:hAnsi="Arial" w:cs="Arial"/>
          <w:sz w:val="20"/>
          <w:szCs w:val="20"/>
        </w:rPr>
        <w:t>Saith Egwyddor Nolan:</w:t>
      </w:r>
    </w:p>
    <w:p w14:paraId="38777EC5" w14:textId="03AA49C2" w:rsidR="00295B81" w:rsidRPr="00A36D28" w:rsidRDefault="00295B81" w:rsidP="006D12E9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A36D28">
        <w:rPr>
          <w:rFonts w:ascii="Arial" w:hAnsi="Arial" w:cs="Arial"/>
          <w:b/>
          <w:bCs/>
          <w:sz w:val="20"/>
          <w:szCs w:val="20"/>
        </w:rPr>
        <w:t>Anhunanoldeb</w:t>
      </w:r>
    </w:p>
    <w:p w14:paraId="36DC4316" w14:textId="376C9EBB" w:rsidR="006D12E9" w:rsidRPr="00A36D28" w:rsidRDefault="006D12E9" w:rsidP="00336754">
      <w:pPr>
        <w:ind w:left="360" w:firstLine="720"/>
        <w:rPr>
          <w:rFonts w:ascii="Arial" w:hAnsi="Arial" w:cs="Arial"/>
          <w:sz w:val="20"/>
          <w:szCs w:val="20"/>
        </w:rPr>
      </w:pPr>
      <w:r w:rsidRPr="00A36D28">
        <w:rPr>
          <w:rFonts w:ascii="Arial" w:hAnsi="Arial" w:cs="Arial"/>
          <w:sz w:val="20"/>
          <w:szCs w:val="20"/>
        </w:rPr>
        <w:t>Dylai deiliaid swydd</w:t>
      </w:r>
      <w:r w:rsidR="00B77E39" w:rsidRPr="00A36D28">
        <w:rPr>
          <w:rFonts w:ascii="Arial" w:hAnsi="Arial" w:cs="Arial"/>
          <w:sz w:val="20"/>
          <w:szCs w:val="20"/>
        </w:rPr>
        <w:t>i</w:t>
      </w:r>
      <w:r w:rsidRPr="00A36D28">
        <w:rPr>
          <w:rFonts w:ascii="Arial" w:hAnsi="Arial" w:cs="Arial"/>
          <w:sz w:val="20"/>
          <w:szCs w:val="20"/>
        </w:rPr>
        <w:t xml:space="preserve"> </w:t>
      </w:r>
      <w:r w:rsidR="00B77E39" w:rsidRPr="00A36D28">
        <w:rPr>
          <w:rFonts w:ascii="Arial" w:hAnsi="Arial" w:cs="Arial"/>
          <w:sz w:val="20"/>
          <w:szCs w:val="20"/>
        </w:rPr>
        <w:t>c</w:t>
      </w:r>
      <w:r w:rsidRPr="00A36D28">
        <w:rPr>
          <w:rFonts w:ascii="Arial" w:hAnsi="Arial" w:cs="Arial"/>
          <w:sz w:val="20"/>
          <w:szCs w:val="20"/>
        </w:rPr>
        <w:t xml:space="preserve">yhoeddus weithredu er </w:t>
      </w:r>
      <w:r w:rsidR="00662490" w:rsidRPr="00A36D28">
        <w:rPr>
          <w:rFonts w:ascii="Arial" w:hAnsi="Arial" w:cs="Arial"/>
          <w:sz w:val="20"/>
          <w:szCs w:val="20"/>
        </w:rPr>
        <w:t>lles</w:t>
      </w:r>
      <w:r w:rsidRPr="00A36D28">
        <w:rPr>
          <w:rFonts w:ascii="Arial" w:hAnsi="Arial" w:cs="Arial"/>
          <w:sz w:val="20"/>
          <w:szCs w:val="20"/>
        </w:rPr>
        <w:t xml:space="preserve"> y cyhoedd yn unig. </w:t>
      </w:r>
    </w:p>
    <w:p w14:paraId="6E02E45A" w14:textId="7DD7CA5C" w:rsidR="00295B81" w:rsidRPr="00A36D28" w:rsidRDefault="00AE00AE" w:rsidP="00295B8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A36D28">
        <w:rPr>
          <w:rFonts w:ascii="Arial" w:hAnsi="Arial" w:cs="Arial"/>
          <w:b/>
          <w:bCs/>
          <w:sz w:val="20"/>
          <w:szCs w:val="20"/>
        </w:rPr>
        <w:t>Cywirde</w:t>
      </w:r>
      <w:r w:rsidR="006D12E9" w:rsidRPr="00A36D28">
        <w:rPr>
          <w:rFonts w:ascii="Arial" w:hAnsi="Arial" w:cs="Arial"/>
          <w:b/>
          <w:bCs/>
          <w:sz w:val="20"/>
          <w:szCs w:val="20"/>
        </w:rPr>
        <w:t>b</w:t>
      </w:r>
    </w:p>
    <w:p w14:paraId="4B4C465F" w14:textId="22566F6E" w:rsidR="006D12E9" w:rsidRPr="00A36D28" w:rsidRDefault="009100B0" w:rsidP="00A13634">
      <w:pPr>
        <w:ind w:left="1080"/>
        <w:jc w:val="both"/>
        <w:rPr>
          <w:rFonts w:ascii="Arial" w:hAnsi="Arial" w:cs="Arial"/>
          <w:sz w:val="20"/>
          <w:szCs w:val="20"/>
        </w:rPr>
      </w:pPr>
      <w:r w:rsidRPr="00A36D28">
        <w:rPr>
          <w:rFonts w:ascii="Arial" w:hAnsi="Arial" w:cs="Arial"/>
          <w:sz w:val="20"/>
          <w:szCs w:val="20"/>
        </w:rPr>
        <w:t>R</w:t>
      </w:r>
      <w:r w:rsidR="00336754" w:rsidRPr="00A36D28">
        <w:rPr>
          <w:rFonts w:ascii="Arial" w:hAnsi="Arial" w:cs="Arial"/>
          <w:sz w:val="20"/>
          <w:szCs w:val="20"/>
        </w:rPr>
        <w:t xml:space="preserve">haid i ddeiliaid swyddi cyhoeddus osgoi rhoi eu hunain o dan </w:t>
      </w:r>
      <w:r w:rsidR="00662490" w:rsidRPr="00A36D28">
        <w:rPr>
          <w:rFonts w:ascii="Arial" w:hAnsi="Arial" w:cs="Arial"/>
          <w:sz w:val="20"/>
          <w:szCs w:val="20"/>
        </w:rPr>
        <w:t>ymrwymiaeth i b</w:t>
      </w:r>
      <w:r w:rsidR="00336754" w:rsidRPr="00A36D28">
        <w:rPr>
          <w:rFonts w:ascii="Arial" w:hAnsi="Arial" w:cs="Arial"/>
          <w:sz w:val="20"/>
          <w:szCs w:val="20"/>
        </w:rPr>
        <w:t xml:space="preserve">obl neu </w:t>
      </w:r>
      <w:r w:rsidR="00EC613C" w:rsidRPr="00A36D28">
        <w:rPr>
          <w:rFonts w:ascii="Arial" w:hAnsi="Arial" w:cs="Arial"/>
          <w:sz w:val="20"/>
          <w:szCs w:val="20"/>
        </w:rPr>
        <w:t>sefydliadau</w:t>
      </w:r>
      <w:r w:rsidR="00925397" w:rsidRPr="00A36D28">
        <w:rPr>
          <w:rFonts w:ascii="Arial" w:hAnsi="Arial" w:cs="Arial"/>
          <w:sz w:val="20"/>
          <w:szCs w:val="20"/>
        </w:rPr>
        <w:t xml:space="preserve"> </w:t>
      </w:r>
      <w:r w:rsidR="00336754" w:rsidRPr="00A36D28">
        <w:rPr>
          <w:rFonts w:ascii="Arial" w:hAnsi="Arial" w:cs="Arial"/>
          <w:sz w:val="20"/>
          <w:szCs w:val="20"/>
        </w:rPr>
        <w:t>a all</w:t>
      </w:r>
      <w:r w:rsidR="00662490" w:rsidRPr="00A36D28">
        <w:rPr>
          <w:rFonts w:ascii="Arial" w:hAnsi="Arial" w:cs="Arial"/>
          <w:sz w:val="20"/>
          <w:szCs w:val="20"/>
        </w:rPr>
        <w:t>ai</w:t>
      </w:r>
      <w:r w:rsidR="00336754" w:rsidRPr="00A36D28">
        <w:rPr>
          <w:rFonts w:ascii="Arial" w:hAnsi="Arial" w:cs="Arial"/>
          <w:sz w:val="20"/>
          <w:szCs w:val="20"/>
        </w:rPr>
        <w:t xml:space="preserve"> geisio dylanwadu</w:t>
      </w:r>
      <w:r w:rsidR="00662490" w:rsidRPr="00A36D28">
        <w:rPr>
          <w:rFonts w:ascii="Arial" w:hAnsi="Arial" w:cs="Arial"/>
          <w:sz w:val="20"/>
          <w:szCs w:val="20"/>
        </w:rPr>
        <w:t>’n</w:t>
      </w:r>
      <w:r w:rsidR="00336754" w:rsidRPr="00A36D28">
        <w:rPr>
          <w:rFonts w:ascii="Arial" w:hAnsi="Arial" w:cs="Arial"/>
          <w:sz w:val="20"/>
          <w:szCs w:val="20"/>
        </w:rPr>
        <w:t xml:space="preserve"> amhriodol arnynt yn eu gwaith. Ni ddylent weithredu na gwneud penderfyniadau er </w:t>
      </w:r>
      <w:r w:rsidR="00662490" w:rsidRPr="00A36D28">
        <w:rPr>
          <w:rFonts w:ascii="Arial" w:hAnsi="Arial" w:cs="Arial"/>
          <w:sz w:val="20"/>
          <w:szCs w:val="20"/>
        </w:rPr>
        <w:t xml:space="preserve">mwyn sicrhau manteision </w:t>
      </w:r>
      <w:r w:rsidR="00336754" w:rsidRPr="00A36D28">
        <w:rPr>
          <w:rFonts w:ascii="Arial" w:hAnsi="Arial" w:cs="Arial"/>
          <w:sz w:val="20"/>
          <w:szCs w:val="20"/>
        </w:rPr>
        <w:t>ariannol neu materol ar gyfer eu hunain, eu teulu n</w:t>
      </w:r>
      <w:r w:rsidR="00662490" w:rsidRPr="00A36D28">
        <w:rPr>
          <w:rFonts w:ascii="Arial" w:hAnsi="Arial" w:cs="Arial"/>
          <w:sz w:val="20"/>
          <w:szCs w:val="20"/>
        </w:rPr>
        <w:t xml:space="preserve">a’u </w:t>
      </w:r>
      <w:r w:rsidR="00336754" w:rsidRPr="00A36D28">
        <w:rPr>
          <w:rFonts w:ascii="Arial" w:hAnsi="Arial" w:cs="Arial"/>
          <w:sz w:val="20"/>
          <w:szCs w:val="20"/>
        </w:rPr>
        <w:t xml:space="preserve">ffrindiau. Dylent ddatgan a datrys unrhyw ddiddordebau a pherthnasau.   </w:t>
      </w:r>
    </w:p>
    <w:p w14:paraId="76C447D3" w14:textId="3CEC5F86" w:rsidR="006D12E9" w:rsidRPr="00A36D28" w:rsidRDefault="006D12E9" w:rsidP="00295B8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A36D28">
        <w:rPr>
          <w:rFonts w:ascii="Arial" w:hAnsi="Arial" w:cs="Arial"/>
          <w:b/>
          <w:bCs/>
          <w:sz w:val="20"/>
          <w:szCs w:val="20"/>
        </w:rPr>
        <w:t>Gwrthrychedd</w:t>
      </w:r>
    </w:p>
    <w:p w14:paraId="5319618F" w14:textId="1D93EA82" w:rsidR="0022476F" w:rsidRPr="00A36D28" w:rsidRDefault="009100B0" w:rsidP="00A13634">
      <w:pPr>
        <w:ind w:left="1080"/>
        <w:jc w:val="both"/>
        <w:rPr>
          <w:rFonts w:ascii="Arial" w:hAnsi="Arial" w:cs="Arial"/>
          <w:sz w:val="20"/>
          <w:szCs w:val="20"/>
        </w:rPr>
      </w:pPr>
      <w:r w:rsidRPr="00A36D28">
        <w:rPr>
          <w:rFonts w:ascii="Arial" w:hAnsi="Arial" w:cs="Arial"/>
          <w:sz w:val="20"/>
          <w:szCs w:val="20"/>
        </w:rPr>
        <w:t>R</w:t>
      </w:r>
      <w:r w:rsidR="00336754" w:rsidRPr="00A36D28">
        <w:rPr>
          <w:rFonts w:ascii="Arial" w:hAnsi="Arial" w:cs="Arial"/>
          <w:sz w:val="20"/>
          <w:szCs w:val="20"/>
        </w:rPr>
        <w:t xml:space="preserve">haid i ddeiliaid swyddi cyhoeddus weithredu a gwneud penderfyniadau yn ddiduedd, yn deg ac yn ôl teilyngdod, </w:t>
      </w:r>
      <w:r w:rsidR="00AE00AE" w:rsidRPr="00A36D28">
        <w:rPr>
          <w:rFonts w:ascii="Arial" w:hAnsi="Arial" w:cs="Arial"/>
          <w:sz w:val="20"/>
          <w:szCs w:val="20"/>
        </w:rPr>
        <w:t>gan d</w:t>
      </w:r>
      <w:r w:rsidR="00336754" w:rsidRPr="00A36D28">
        <w:rPr>
          <w:rFonts w:ascii="Arial" w:hAnsi="Arial" w:cs="Arial"/>
          <w:sz w:val="20"/>
          <w:szCs w:val="20"/>
        </w:rPr>
        <w:t xml:space="preserve">defnyddio’r dystiolaeth orau heb wahaniaethu na </w:t>
      </w:r>
      <w:r w:rsidR="00662490" w:rsidRPr="00A36D28">
        <w:rPr>
          <w:rFonts w:ascii="Arial" w:hAnsi="Arial" w:cs="Arial"/>
          <w:sz w:val="20"/>
          <w:szCs w:val="20"/>
        </w:rPr>
        <w:t>dangos rhagfarn</w:t>
      </w:r>
      <w:r w:rsidR="00336754" w:rsidRPr="00A36D28">
        <w:rPr>
          <w:rFonts w:ascii="Arial" w:hAnsi="Arial" w:cs="Arial"/>
          <w:sz w:val="20"/>
          <w:szCs w:val="20"/>
        </w:rPr>
        <w:t xml:space="preserve">.  </w:t>
      </w:r>
    </w:p>
    <w:p w14:paraId="1B6F5CB8" w14:textId="508A9EF6" w:rsidR="006D12E9" w:rsidRPr="00A36D28" w:rsidRDefault="006D12E9" w:rsidP="00295B8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A36D28">
        <w:rPr>
          <w:rFonts w:ascii="Arial" w:hAnsi="Arial" w:cs="Arial"/>
          <w:b/>
          <w:bCs/>
          <w:sz w:val="20"/>
          <w:szCs w:val="20"/>
        </w:rPr>
        <w:t>Atebolrwydd</w:t>
      </w:r>
    </w:p>
    <w:p w14:paraId="44DE1C2E" w14:textId="4F912A5F" w:rsidR="001F2DE9" w:rsidRPr="00A36D28" w:rsidRDefault="001F2DE9" w:rsidP="00A13634">
      <w:pPr>
        <w:ind w:left="1080"/>
        <w:jc w:val="both"/>
        <w:rPr>
          <w:rFonts w:ascii="Arial" w:hAnsi="Arial" w:cs="Arial"/>
          <w:sz w:val="20"/>
          <w:szCs w:val="20"/>
        </w:rPr>
      </w:pPr>
      <w:r w:rsidRPr="00A36D28">
        <w:rPr>
          <w:rFonts w:ascii="Arial" w:hAnsi="Arial" w:cs="Arial"/>
          <w:sz w:val="20"/>
          <w:szCs w:val="20"/>
        </w:rPr>
        <w:t>Mae deiliaid swyddi cyhoeddus yn atebol i'r cyhoedd am eu penderfyniadau a'u gweithredoedd ac mae'n rhaid iddynt ymostwg i bob archwiliad sy'n angenrheidiol er mwyn sicrhau hynny.</w:t>
      </w:r>
    </w:p>
    <w:p w14:paraId="7BC2E8E2" w14:textId="6BA60B34" w:rsidR="006D12E9" w:rsidRPr="00A36D28" w:rsidRDefault="006D12E9" w:rsidP="00295B8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A36D28">
        <w:rPr>
          <w:rFonts w:ascii="Arial" w:hAnsi="Arial" w:cs="Arial"/>
          <w:b/>
          <w:bCs/>
          <w:sz w:val="20"/>
          <w:szCs w:val="20"/>
        </w:rPr>
        <w:t>Bod yn Agored</w:t>
      </w:r>
    </w:p>
    <w:p w14:paraId="5C08B377" w14:textId="03C8A38A" w:rsidR="00B77E39" w:rsidRPr="00A36D28" w:rsidRDefault="00B77E39" w:rsidP="00A13634">
      <w:pPr>
        <w:ind w:left="1080"/>
        <w:jc w:val="both"/>
        <w:rPr>
          <w:rFonts w:ascii="Arial" w:hAnsi="Arial" w:cs="Arial"/>
          <w:sz w:val="20"/>
          <w:szCs w:val="20"/>
        </w:rPr>
      </w:pPr>
      <w:r w:rsidRPr="00A36D28">
        <w:rPr>
          <w:rFonts w:ascii="Arial" w:hAnsi="Arial" w:cs="Arial"/>
          <w:sz w:val="20"/>
          <w:szCs w:val="20"/>
        </w:rPr>
        <w:t>Dylai deiliaid swyddi cyhoeddus</w:t>
      </w:r>
      <w:r w:rsidR="00F2465B" w:rsidRPr="00A36D28">
        <w:rPr>
          <w:rFonts w:ascii="Arial" w:hAnsi="Arial" w:cs="Arial"/>
          <w:sz w:val="20"/>
          <w:szCs w:val="20"/>
        </w:rPr>
        <w:t xml:space="preserve"> weithredu a gwneud penderfyniadau mewn modd agored a</w:t>
      </w:r>
      <w:r w:rsidR="00F25346" w:rsidRPr="00A36D28">
        <w:rPr>
          <w:rFonts w:ascii="Arial" w:hAnsi="Arial" w:cs="Arial"/>
          <w:sz w:val="20"/>
          <w:szCs w:val="20"/>
        </w:rPr>
        <w:t xml:space="preserve"> thrylowy</w:t>
      </w:r>
      <w:r w:rsidR="00F2465B" w:rsidRPr="00A36D28">
        <w:rPr>
          <w:rFonts w:ascii="Arial" w:hAnsi="Arial" w:cs="Arial"/>
          <w:sz w:val="20"/>
          <w:szCs w:val="20"/>
        </w:rPr>
        <w:t xml:space="preserve">. Ni ddylid celu gwybodaeth rhag y cyhoedd oni bai fod yna resymau clir a chyfreithlon dros wneud hynny. </w:t>
      </w:r>
    </w:p>
    <w:p w14:paraId="1A377D10" w14:textId="140923B5" w:rsidR="006D12E9" w:rsidRPr="00A36D28" w:rsidRDefault="006D12E9" w:rsidP="00295B8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A36D28">
        <w:rPr>
          <w:rFonts w:ascii="Arial" w:hAnsi="Arial" w:cs="Arial"/>
          <w:b/>
          <w:bCs/>
          <w:sz w:val="20"/>
          <w:szCs w:val="20"/>
        </w:rPr>
        <w:t>Gonestrwydd</w:t>
      </w:r>
    </w:p>
    <w:p w14:paraId="3DABA534" w14:textId="0260C4D2" w:rsidR="00F2465B" w:rsidRPr="00A36D28" w:rsidRDefault="00F2465B" w:rsidP="00336754">
      <w:pPr>
        <w:ind w:left="360" w:firstLine="720"/>
        <w:rPr>
          <w:rFonts w:ascii="Arial" w:hAnsi="Arial" w:cs="Arial"/>
          <w:sz w:val="20"/>
          <w:szCs w:val="20"/>
        </w:rPr>
      </w:pPr>
      <w:r w:rsidRPr="00A36D28">
        <w:rPr>
          <w:rFonts w:ascii="Arial" w:hAnsi="Arial" w:cs="Arial"/>
          <w:sz w:val="20"/>
          <w:szCs w:val="20"/>
        </w:rPr>
        <w:t>Dylai deiliaid swyddi cyhoeddus fod yn onest</w:t>
      </w:r>
      <w:r w:rsidR="00BD3BBD" w:rsidRPr="00A36D28">
        <w:rPr>
          <w:rFonts w:ascii="Arial" w:hAnsi="Arial" w:cs="Arial"/>
          <w:sz w:val="20"/>
          <w:szCs w:val="20"/>
        </w:rPr>
        <w:t>.</w:t>
      </w:r>
    </w:p>
    <w:p w14:paraId="1FCACDD9" w14:textId="1AD076BC" w:rsidR="006D12E9" w:rsidRPr="00A36D28" w:rsidRDefault="006D12E9" w:rsidP="00295B8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A36D28">
        <w:rPr>
          <w:rFonts w:ascii="Arial" w:hAnsi="Arial" w:cs="Arial"/>
          <w:b/>
          <w:bCs/>
          <w:sz w:val="20"/>
          <w:szCs w:val="20"/>
        </w:rPr>
        <w:t>Arweinyddiaeth</w:t>
      </w:r>
    </w:p>
    <w:p w14:paraId="4A67D1DA" w14:textId="5178A320" w:rsidR="00F2465B" w:rsidRPr="00A36D28" w:rsidRDefault="00F2465B" w:rsidP="00A13634">
      <w:pPr>
        <w:ind w:left="1080"/>
        <w:jc w:val="both"/>
        <w:rPr>
          <w:rFonts w:ascii="Arial" w:hAnsi="Arial" w:cs="Arial"/>
          <w:sz w:val="20"/>
          <w:szCs w:val="20"/>
        </w:rPr>
      </w:pPr>
      <w:r w:rsidRPr="00A36D28">
        <w:rPr>
          <w:rFonts w:ascii="Arial" w:hAnsi="Arial" w:cs="Arial"/>
          <w:sz w:val="20"/>
          <w:szCs w:val="20"/>
        </w:rPr>
        <w:t xml:space="preserve">Dylai deiliaid swyddi cyhoeddus arddangos yr egwyddorion hyn yn eu hymddygiad eu hunain. Dylent hyrwyddo’r egwyddorion yn weithredol a’u cefnogi’n gadarn a bod yn barod i herio </w:t>
      </w:r>
      <w:r w:rsidR="00AE00AE" w:rsidRPr="00A36D28">
        <w:rPr>
          <w:rFonts w:ascii="Arial" w:hAnsi="Arial" w:cs="Arial"/>
          <w:sz w:val="20"/>
          <w:szCs w:val="20"/>
        </w:rPr>
        <w:t xml:space="preserve">enghreifftiau o </w:t>
      </w:r>
      <w:r w:rsidRPr="00A36D28">
        <w:rPr>
          <w:rFonts w:ascii="Arial" w:hAnsi="Arial" w:cs="Arial"/>
          <w:sz w:val="20"/>
          <w:szCs w:val="20"/>
        </w:rPr>
        <w:t xml:space="preserve">ymddygiad. </w:t>
      </w:r>
    </w:p>
    <w:p w14:paraId="609C999E" w14:textId="5C7C891A" w:rsidR="00F2465B" w:rsidRPr="00A36D28" w:rsidRDefault="00F2465B" w:rsidP="00A13634">
      <w:pPr>
        <w:ind w:left="720" w:hanging="720"/>
        <w:jc w:val="both"/>
        <w:rPr>
          <w:rFonts w:ascii="Arial" w:hAnsi="Arial" w:cs="Arial"/>
        </w:rPr>
      </w:pPr>
      <w:r w:rsidRPr="00A36D28">
        <w:rPr>
          <w:rFonts w:ascii="Arial" w:hAnsi="Arial" w:cs="Arial"/>
          <w:sz w:val="20"/>
          <w:szCs w:val="20"/>
        </w:rPr>
        <w:t xml:space="preserve">4.3. </w:t>
      </w:r>
      <w:r w:rsidR="00A13634" w:rsidRPr="00A36D28">
        <w:rPr>
          <w:rFonts w:ascii="Arial" w:hAnsi="Arial" w:cs="Arial"/>
          <w:sz w:val="20"/>
          <w:szCs w:val="20"/>
        </w:rPr>
        <w:tab/>
      </w:r>
      <w:r w:rsidRPr="00A36D28">
        <w:rPr>
          <w:rFonts w:ascii="Arial" w:hAnsi="Arial" w:cs="Arial"/>
          <w:sz w:val="20"/>
          <w:szCs w:val="20"/>
        </w:rPr>
        <w:t>Nod</w:t>
      </w:r>
      <w:r w:rsidR="00336754" w:rsidRPr="00A36D28">
        <w:rPr>
          <w:rFonts w:ascii="Arial" w:hAnsi="Arial" w:cs="Arial"/>
          <w:sz w:val="20"/>
          <w:szCs w:val="20"/>
        </w:rPr>
        <w:t>od</w:t>
      </w:r>
      <w:r w:rsidRPr="00A36D28">
        <w:rPr>
          <w:rFonts w:ascii="Arial" w:hAnsi="Arial" w:cs="Arial"/>
          <w:sz w:val="20"/>
          <w:szCs w:val="20"/>
        </w:rPr>
        <w:t xml:space="preserve">d </w:t>
      </w:r>
      <w:r w:rsidR="00336754" w:rsidRPr="00A36D28">
        <w:rPr>
          <w:rFonts w:ascii="Arial" w:hAnsi="Arial" w:cs="Arial"/>
          <w:sz w:val="20"/>
          <w:szCs w:val="20"/>
        </w:rPr>
        <w:t xml:space="preserve">Saith Egwyddor Nolan yr </w:t>
      </w:r>
      <w:r w:rsidRPr="00A36D28">
        <w:rPr>
          <w:rFonts w:ascii="Arial" w:hAnsi="Arial" w:cs="Arial"/>
          <w:sz w:val="20"/>
          <w:szCs w:val="20"/>
        </w:rPr>
        <w:t xml:space="preserve">‘Egwyddorion </w:t>
      </w:r>
      <w:r w:rsidR="00336754" w:rsidRPr="00A36D28">
        <w:rPr>
          <w:rFonts w:ascii="Arial" w:hAnsi="Arial" w:cs="Arial"/>
          <w:sz w:val="20"/>
          <w:szCs w:val="20"/>
        </w:rPr>
        <w:t>ar F</w:t>
      </w:r>
      <w:r w:rsidRPr="00A36D28">
        <w:rPr>
          <w:rFonts w:ascii="Arial" w:hAnsi="Arial" w:cs="Arial"/>
          <w:sz w:val="20"/>
          <w:szCs w:val="20"/>
        </w:rPr>
        <w:t xml:space="preserve">ywyd Cyhoeddus’ </w:t>
      </w:r>
      <w:r w:rsidR="00336754" w:rsidRPr="00A36D28">
        <w:rPr>
          <w:rFonts w:ascii="Arial" w:hAnsi="Arial" w:cs="Arial"/>
          <w:sz w:val="20"/>
          <w:szCs w:val="20"/>
        </w:rPr>
        <w:t>sy’n</w:t>
      </w:r>
      <w:r w:rsidRPr="00A36D28">
        <w:rPr>
          <w:rFonts w:ascii="Arial" w:hAnsi="Arial" w:cs="Arial"/>
          <w:sz w:val="20"/>
          <w:szCs w:val="20"/>
        </w:rPr>
        <w:t xml:space="preserve"> ddisgwyl</w:t>
      </w:r>
      <w:r w:rsidR="00336754" w:rsidRPr="00A36D28">
        <w:rPr>
          <w:rFonts w:ascii="Arial" w:hAnsi="Arial" w:cs="Arial"/>
          <w:sz w:val="20"/>
          <w:szCs w:val="20"/>
        </w:rPr>
        <w:t>iedig</w:t>
      </w:r>
      <w:r w:rsidRPr="00A36D28">
        <w:rPr>
          <w:rFonts w:ascii="Arial" w:hAnsi="Arial" w:cs="Arial"/>
          <w:sz w:val="20"/>
          <w:szCs w:val="20"/>
        </w:rPr>
        <w:t xml:space="preserve"> </w:t>
      </w:r>
      <w:r w:rsidR="00CF6920" w:rsidRPr="00A36D28">
        <w:rPr>
          <w:rFonts w:ascii="Arial" w:hAnsi="Arial" w:cs="Arial"/>
          <w:sz w:val="20"/>
          <w:szCs w:val="20"/>
        </w:rPr>
        <w:t>gan</w:t>
      </w:r>
      <w:r w:rsidRPr="00A36D28">
        <w:rPr>
          <w:rFonts w:ascii="Arial" w:hAnsi="Arial" w:cs="Arial"/>
          <w:sz w:val="20"/>
          <w:szCs w:val="20"/>
        </w:rPr>
        <w:t xml:space="preserve"> bawb sy’n gweithio yn y sector </w:t>
      </w:r>
      <w:r w:rsidR="00CF6920" w:rsidRPr="00A36D28">
        <w:rPr>
          <w:rFonts w:ascii="Arial" w:hAnsi="Arial" w:cs="Arial"/>
          <w:sz w:val="20"/>
          <w:szCs w:val="20"/>
        </w:rPr>
        <w:t>c</w:t>
      </w:r>
      <w:r w:rsidRPr="00A36D28">
        <w:rPr>
          <w:rFonts w:ascii="Arial" w:hAnsi="Arial" w:cs="Arial"/>
          <w:sz w:val="20"/>
          <w:szCs w:val="20"/>
        </w:rPr>
        <w:t>yhoeddus</w:t>
      </w:r>
      <w:r w:rsidR="00336754" w:rsidRPr="00A36D28">
        <w:rPr>
          <w:rFonts w:ascii="Arial" w:hAnsi="Arial" w:cs="Arial"/>
          <w:sz w:val="20"/>
          <w:szCs w:val="20"/>
        </w:rPr>
        <w:t xml:space="preserve">. Mae mwy o wybodaeth ar gael </w:t>
      </w:r>
      <w:r w:rsidR="00CF6920" w:rsidRPr="00A36D28">
        <w:rPr>
          <w:rFonts w:ascii="Arial" w:hAnsi="Arial" w:cs="Arial"/>
          <w:sz w:val="20"/>
          <w:szCs w:val="20"/>
        </w:rPr>
        <w:t>ar</w:t>
      </w:r>
      <w:r w:rsidR="00336754" w:rsidRPr="00A36D28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336754" w:rsidRPr="00A36D28">
          <w:rPr>
            <w:rStyle w:val="Hyperlink"/>
            <w:rFonts w:ascii="Arial" w:hAnsi="Arial" w:cs="Arial"/>
            <w:sz w:val="20"/>
            <w:szCs w:val="20"/>
          </w:rPr>
          <w:t>https://www.gov.uk/government/publications/the-7-principles-of-public-life</w:t>
        </w:r>
      </w:hyperlink>
      <w:r w:rsidR="00336754" w:rsidRPr="00A36D28">
        <w:rPr>
          <w:rFonts w:ascii="Arial" w:hAnsi="Arial" w:cs="Arial"/>
        </w:rPr>
        <w:t xml:space="preserve"> </w:t>
      </w:r>
      <w:r w:rsidRPr="00A36D28">
        <w:rPr>
          <w:rFonts w:ascii="Arial" w:hAnsi="Arial" w:cs="Arial"/>
        </w:rPr>
        <w:t xml:space="preserve"> </w:t>
      </w:r>
    </w:p>
    <w:sectPr w:rsidR="00F2465B" w:rsidRPr="00A36D28" w:rsidSect="00313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07E4B"/>
    <w:multiLevelType w:val="hybridMultilevel"/>
    <w:tmpl w:val="E48A3C8A"/>
    <w:lvl w:ilvl="0" w:tplc="045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800" w:hanging="360"/>
      </w:pPr>
    </w:lvl>
    <w:lvl w:ilvl="2" w:tplc="0452001B" w:tentative="1">
      <w:start w:val="1"/>
      <w:numFmt w:val="lowerRoman"/>
      <w:lvlText w:val="%3."/>
      <w:lvlJc w:val="right"/>
      <w:pPr>
        <w:ind w:left="2520" w:hanging="180"/>
      </w:pPr>
    </w:lvl>
    <w:lvl w:ilvl="3" w:tplc="0452000F" w:tentative="1">
      <w:start w:val="1"/>
      <w:numFmt w:val="decimal"/>
      <w:lvlText w:val="%4."/>
      <w:lvlJc w:val="left"/>
      <w:pPr>
        <w:ind w:left="3240" w:hanging="360"/>
      </w:pPr>
    </w:lvl>
    <w:lvl w:ilvl="4" w:tplc="04520019" w:tentative="1">
      <w:start w:val="1"/>
      <w:numFmt w:val="lowerLetter"/>
      <w:lvlText w:val="%5."/>
      <w:lvlJc w:val="left"/>
      <w:pPr>
        <w:ind w:left="3960" w:hanging="360"/>
      </w:pPr>
    </w:lvl>
    <w:lvl w:ilvl="5" w:tplc="0452001B" w:tentative="1">
      <w:start w:val="1"/>
      <w:numFmt w:val="lowerRoman"/>
      <w:lvlText w:val="%6."/>
      <w:lvlJc w:val="right"/>
      <w:pPr>
        <w:ind w:left="4680" w:hanging="180"/>
      </w:pPr>
    </w:lvl>
    <w:lvl w:ilvl="6" w:tplc="0452000F" w:tentative="1">
      <w:start w:val="1"/>
      <w:numFmt w:val="decimal"/>
      <w:lvlText w:val="%7."/>
      <w:lvlJc w:val="left"/>
      <w:pPr>
        <w:ind w:left="5400" w:hanging="360"/>
      </w:pPr>
    </w:lvl>
    <w:lvl w:ilvl="7" w:tplc="04520019" w:tentative="1">
      <w:start w:val="1"/>
      <w:numFmt w:val="lowerLetter"/>
      <w:lvlText w:val="%8."/>
      <w:lvlJc w:val="left"/>
      <w:pPr>
        <w:ind w:left="6120" w:hanging="360"/>
      </w:pPr>
    </w:lvl>
    <w:lvl w:ilvl="8" w:tplc="045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2319FF"/>
    <w:multiLevelType w:val="hybridMultilevel"/>
    <w:tmpl w:val="EA66D850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FB"/>
    <w:rsid w:val="001F2DE9"/>
    <w:rsid w:val="0022476F"/>
    <w:rsid w:val="00295B81"/>
    <w:rsid w:val="002B41E1"/>
    <w:rsid w:val="00313213"/>
    <w:rsid w:val="00336754"/>
    <w:rsid w:val="00341233"/>
    <w:rsid w:val="00365D35"/>
    <w:rsid w:val="004224B0"/>
    <w:rsid w:val="004B3A46"/>
    <w:rsid w:val="004F0CA5"/>
    <w:rsid w:val="00662490"/>
    <w:rsid w:val="006A5E27"/>
    <w:rsid w:val="006D12E9"/>
    <w:rsid w:val="006F4EFB"/>
    <w:rsid w:val="009100B0"/>
    <w:rsid w:val="00925397"/>
    <w:rsid w:val="00A13634"/>
    <w:rsid w:val="00A36D28"/>
    <w:rsid w:val="00AB5A21"/>
    <w:rsid w:val="00AE00AE"/>
    <w:rsid w:val="00B37AB3"/>
    <w:rsid w:val="00B77E39"/>
    <w:rsid w:val="00BD3BBD"/>
    <w:rsid w:val="00CF6920"/>
    <w:rsid w:val="00E7294F"/>
    <w:rsid w:val="00EC613C"/>
    <w:rsid w:val="00F2465B"/>
    <w:rsid w:val="00F25346"/>
    <w:rsid w:val="00F5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FC624"/>
  <w15:chartTrackingRefBased/>
  <w15:docId w15:val="{0B2DDE96-2B2F-446E-9D7A-618475E8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B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6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75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B5A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the-7-principles-of-public-lif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Huws</dc:creator>
  <cp:keywords/>
  <dc:description/>
  <cp:lastModifiedBy>Carol Rees [cej] (Staff)</cp:lastModifiedBy>
  <cp:revision>3</cp:revision>
  <dcterms:created xsi:type="dcterms:W3CDTF">2022-02-15T11:02:00Z</dcterms:created>
  <dcterms:modified xsi:type="dcterms:W3CDTF">2022-02-15T12:36:00Z</dcterms:modified>
</cp:coreProperties>
</file>