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E0A9" w14:textId="77777777" w:rsidR="00112C61" w:rsidRDefault="00112C61" w:rsidP="00112C61">
      <w:pPr>
        <w:spacing w:after="0" w:line="336" w:lineRule="atLeast"/>
        <w:jc w:val="center"/>
        <w:rPr>
          <w:rFonts w:eastAsia="Times New Roman" w:cs="Calibri"/>
          <w:b/>
          <w:bCs/>
          <w:color w:val="4472C4"/>
          <w:sz w:val="20"/>
          <w:szCs w:val="20"/>
          <w:lang w:eastAsia="en-GB"/>
        </w:rPr>
      </w:pPr>
      <w:r w:rsidRPr="00B97545">
        <w:rPr>
          <w:rFonts w:ascii="Arial" w:hAnsi="Arial"/>
          <w:noProof/>
        </w:rPr>
        <w:drawing>
          <wp:inline distT="0" distB="0" distL="0" distR="0" wp14:anchorId="7E9EB7B5" wp14:editId="29FA95F0">
            <wp:extent cx="2430780" cy="609600"/>
            <wp:effectExtent l="0" t="0" r="762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B40C" w14:textId="77777777" w:rsidR="00112C61" w:rsidRDefault="00112C61" w:rsidP="00112C61">
      <w:pPr>
        <w:spacing w:after="0" w:line="336" w:lineRule="atLeast"/>
        <w:jc w:val="center"/>
        <w:rPr>
          <w:rFonts w:eastAsia="Times New Roman" w:cs="Calibri"/>
          <w:b/>
          <w:bCs/>
          <w:color w:val="4472C4"/>
          <w:sz w:val="20"/>
          <w:szCs w:val="20"/>
          <w:lang w:eastAsia="en-GB"/>
        </w:rPr>
      </w:pPr>
    </w:p>
    <w:p w14:paraId="5E48058D" w14:textId="77777777" w:rsidR="00112C61" w:rsidRPr="00AC46A6" w:rsidRDefault="00112C61" w:rsidP="00112C61">
      <w:pPr>
        <w:spacing w:after="0" w:line="336" w:lineRule="atLeast"/>
        <w:jc w:val="center"/>
        <w:rPr>
          <w:rFonts w:ascii="Arial" w:eastAsia="Times New Roman" w:hAnsi="Arial"/>
          <w:b/>
          <w:bCs/>
          <w:color w:val="4472C4"/>
          <w:sz w:val="20"/>
          <w:szCs w:val="20"/>
          <w:lang w:eastAsia="en-GB"/>
        </w:rPr>
      </w:pPr>
      <w:r w:rsidRPr="00AC46A6">
        <w:rPr>
          <w:rFonts w:ascii="Arial" w:hAnsi="Arial"/>
          <w:b/>
          <w:bCs/>
        </w:rPr>
        <w:t>GWEITHDREFNAU ARIANNOL</w:t>
      </w:r>
    </w:p>
    <w:p w14:paraId="0C09E039" w14:textId="77777777" w:rsidR="00112C61" w:rsidRPr="00AC46A6" w:rsidRDefault="00112C61" w:rsidP="00112C61">
      <w:pPr>
        <w:jc w:val="center"/>
        <w:rPr>
          <w:rFonts w:ascii="Arial" w:hAnsi="Arial"/>
          <w:b/>
          <w:bCs/>
        </w:rPr>
      </w:pPr>
    </w:p>
    <w:p w14:paraId="71EB90B1" w14:textId="57DC5FF7" w:rsidR="00112C61" w:rsidRPr="00AC46A6" w:rsidRDefault="00112C61" w:rsidP="00112C61">
      <w:pPr>
        <w:rPr>
          <w:rFonts w:ascii="Arial" w:hAnsi="Arial"/>
          <w:b/>
          <w:bCs/>
          <w:u w:val="single"/>
        </w:rPr>
      </w:pPr>
      <w:proofErr w:type="spellStart"/>
      <w:r w:rsidRPr="00AC46A6">
        <w:rPr>
          <w:rFonts w:ascii="Arial" w:hAnsi="Arial"/>
          <w:b/>
          <w:bCs/>
          <w:u w:val="single"/>
        </w:rPr>
        <w:t>Adran</w:t>
      </w:r>
      <w:proofErr w:type="spellEnd"/>
      <w:r w:rsidRPr="00AC46A6">
        <w:rPr>
          <w:rFonts w:ascii="Arial" w:hAnsi="Arial"/>
          <w:b/>
          <w:bCs/>
          <w:u w:val="single"/>
        </w:rPr>
        <w:t xml:space="preserve"> 09 – </w:t>
      </w:r>
      <w:proofErr w:type="spellStart"/>
      <w:r w:rsidRPr="00AC46A6">
        <w:rPr>
          <w:rFonts w:ascii="Arial" w:hAnsi="Arial"/>
          <w:b/>
          <w:bCs/>
          <w:u w:val="single"/>
        </w:rPr>
        <w:t>Incwm</w:t>
      </w:r>
      <w:proofErr w:type="spellEnd"/>
      <w:r w:rsidRPr="00AC46A6">
        <w:rPr>
          <w:rFonts w:ascii="Arial" w:hAnsi="Arial"/>
          <w:b/>
          <w:bCs/>
          <w:u w:val="single"/>
        </w:rPr>
        <w:t xml:space="preserve"> </w:t>
      </w:r>
      <w:proofErr w:type="spellStart"/>
      <w:r w:rsidRPr="00AC46A6">
        <w:rPr>
          <w:rFonts w:ascii="Arial" w:hAnsi="Arial"/>
          <w:b/>
          <w:bCs/>
          <w:u w:val="single"/>
        </w:rPr>
        <w:t>Ffioedd</w:t>
      </w:r>
      <w:proofErr w:type="spellEnd"/>
      <w:r w:rsidRPr="00AC46A6">
        <w:rPr>
          <w:rFonts w:ascii="Arial" w:hAnsi="Arial"/>
          <w:b/>
          <w:bCs/>
          <w:u w:val="single"/>
        </w:rPr>
        <w:t xml:space="preserve"> </w:t>
      </w:r>
      <w:proofErr w:type="spellStart"/>
      <w:r w:rsidRPr="00AC46A6">
        <w:rPr>
          <w:rFonts w:ascii="Arial" w:hAnsi="Arial"/>
          <w:b/>
          <w:bCs/>
          <w:u w:val="single"/>
        </w:rPr>
        <w:t>Dysgu</w:t>
      </w:r>
      <w:proofErr w:type="spellEnd"/>
      <w:r w:rsidRPr="00AC46A6">
        <w:rPr>
          <w:rFonts w:ascii="Arial" w:hAnsi="Arial"/>
          <w:b/>
          <w:bCs/>
          <w:u w:val="single"/>
        </w:rPr>
        <w:t xml:space="preserve"> a </w:t>
      </w:r>
      <w:proofErr w:type="spellStart"/>
      <w:r w:rsidRPr="00AC46A6">
        <w:rPr>
          <w:rFonts w:ascii="Arial" w:hAnsi="Arial"/>
          <w:b/>
          <w:bCs/>
          <w:u w:val="single"/>
        </w:rPr>
        <w:t>Llety</w:t>
      </w:r>
      <w:proofErr w:type="spellEnd"/>
      <w:r w:rsidRPr="00AC46A6">
        <w:rPr>
          <w:rFonts w:ascii="Arial" w:hAnsi="Arial"/>
          <w:b/>
          <w:bCs/>
          <w:u w:val="single"/>
        </w:rPr>
        <w:t xml:space="preserve"> </w:t>
      </w:r>
    </w:p>
    <w:p w14:paraId="751ADA06" w14:textId="1C0D586A" w:rsidR="00112C61" w:rsidRPr="00AC46A6" w:rsidRDefault="00112C61" w:rsidP="00112C61">
      <w:pPr>
        <w:spacing w:after="0"/>
        <w:rPr>
          <w:rFonts w:ascii="Arial" w:hAnsi="Arial"/>
        </w:rPr>
      </w:pPr>
      <w:proofErr w:type="spellStart"/>
      <w:r w:rsidRPr="00AC46A6">
        <w:rPr>
          <w:rFonts w:ascii="Arial" w:hAnsi="Arial"/>
          <w:b/>
          <w:bCs/>
        </w:rPr>
        <w:t>Corff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Cymeradwyo</w:t>
      </w:r>
      <w:proofErr w:type="spellEnd"/>
      <w:r w:rsidRPr="00AC46A6">
        <w:rPr>
          <w:rFonts w:ascii="Arial" w:hAnsi="Arial"/>
          <w:b/>
          <w:bCs/>
        </w:rPr>
        <w:t>:</w:t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r w:rsidR="003E53B1">
        <w:rPr>
          <w:rFonts w:ascii="Arial" w:eastAsiaTheme="minorHAnsi" w:hAnsi="Arial"/>
        </w:rPr>
        <w:t xml:space="preserve">Y </w:t>
      </w:r>
      <w:proofErr w:type="spellStart"/>
      <w:r w:rsidR="003E53B1">
        <w:rPr>
          <w:rFonts w:ascii="Arial" w:eastAsiaTheme="minorHAnsi" w:hAnsi="Arial"/>
        </w:rPr>
        <w:t>Pwyllgor</w:t>
      </w:r>
      <w:proofErr w:type="spellEnd"/>
      <w:r w:rsidR="003E53B1">
        <w:rPr>
          <w:rFonts w:ascii="Arial" w:eastAsiaTheme="minorHAnsi" w:hAnsi="Arial"/>
        </w:rPr>
        <w:t xml:space="preserve"> </w:t>
      </w:r>
      <w:proofErr w:type="spellStart"/>
      <w:r w:rsidR="003E53B1">
        <w:rPr>
          <w:rFonts w:ascii="Arial" w:eastAsiaTheme="minorHAnsi" w:hAnsi="Arial"/>
        </w:rPr>
        <w:t>Adnoddau</w:t>
      </w:r>
      <w:proofErr w:type="spellEnd"/>
      <w:r w:rsidR="003E53B1">
        <w:rPr>
          <w:rFonts w:ascii="Arial" w:eastAsiaTheme="minorHAnsi" w:hAnsi="Arial"/>
        </w:rPr>
        <w:t xml:space="preserve"> a </w:t>
      </w:r>
      <w:proofErr w:type="spellStart"/>
      <w:r w:rsidR="003E53B1">
        <w:rPr>
          <w:rFonts w:ascii="Arial" w:eastAsiaTheme="minorHAnsi" w:hAnsi="Arial"/>
        </w:rPr>
        <w:t>Pherfformiad</w:t>
      </w:r>
      <w:proofErr w:type="spellEnd"/>
    </w:p>
    <w:p w14:paraId="222AFE9C" w14:textId="1565068A" w:rsidR="00112C61" w:rsidRPr="00AC46A6" w:rsidRDefault="00112C61" w:rsidP="00112C61">
      <w:pPr>
        <w:spacing w:after="0"/>
        <w:rPr>
          <w:rFonts w:ascii="Arial" w:hAnsi="Arial"/>
        </w:rPr>
      </w:pPr>
      <w:proofErr w:type="spellStart"/>
      <w:r w:rsidRPr="00AC46A6">
        <w:rPr>
          <w:rFonts w:ascii="Arial" w:hAnsi="Arial"/>
          <w:b/>
          <w:bCs/>
        </w:rPr>
        <w:t>Dyddiad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Cymeradwyo</w:t>
      </w:r>
      <w:proofErr w:type="spellEnd"/>
      <w:r w:rsidRPr="00AC46A6">
        <w:rPr>
          <w:rFonts w:ascii="Arial" w:hAnsi="Arial"/>
          <w:b/>
          <w:bCs/>
        </w:rPr>
        <w:t>:</w:t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proofErr w:type="spellStart"/>
      <w:r w:rsidRPr="00AC46A6">
        <w:rPr>
          <w:rFonts w:ascii="Arial" w:hAnsi="Arial"/>
        </w:rPr>
        <w:t>Chwefror</w:t>
      </w:r>
      <w:proofErr w:type="spellEnd"/>
      <w:r w:rsidRPr="00AC46A6">
        <w:rPr>
          <w:rFonts w:ascii="Arial" w:hAnsi="Arial"/>
        </w:rPr>
        <w:t xml:space="preserve"> 2021</w:t>
      </w:r>
    </w:p>
    <w:p w14:paraId="667665D6" w14:textId="5FB8AB7B" w:rsidR="00112C61" w:rsidRPr="00AC46A6" w:rsidRDefault="00112C61" w:rsidP="00112C61">
      <w:pPr>
        <w:spacing w:after="0"/>
        <w:rPr>
          <w:rFonts w:ascii="Arial" w:hAnsi="Arial"/>
        </w:rPr>
      </w:pPr>
      <w:proofErr w:type="spellStart"/>
      <w:r w:rsidRPr="00AC46A6">
        <w:rPr>
          <w:rFonts w:ascii="Arial" w:hAnsi="Arial"/>
          <w:b/>
          <w:bCs/>
        </w:rPr>
        <w:t>Perchennog</w:t>
      </w:r>
      <w:proofErr w:type="spellEnd"/>
      <w:r w:rsidRPr="00AC46A6">
        <w:rPr>
          <w:rFonts w:ascii="Arial" w:hAnsi="Arial"/>
          <w:b/>
          <w:bCs/>
        </w:rPr>
        <w:t xml:space="preserve"> y </w:t>
      </w:r>
      <w:proofErr w:type="spellStart"/>
      <w:r w:rsidRPr="00AC46A6">
        <w:rPr>
          <w:rFonts w:ascii="Arial" w:hAnsi="Arial"/>
          <w:b/>
          <w:bCs/>
        </w:rPr>
        <w:t>Polisi</w:t>
      </w:r>
      <w:proofErr w:type="spellEnd"/>
      <w:r w:rsidRPr="00AC46A6">
        <w:rPr>
          <w:rFonts w:ascii="Arial" w:hAnsi="Arial"/>
          <w:b/>
          <w:bCs/>
        </w:rPr>
        <w:t>:</w:t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proofErr w:type="spellStart"/>
      <w:r w:rsidRPr="00AC46A6">
        <w:rPr>
          <w:rFonts w:ascii="Arial" w:hAnsi="Arial"/>
        </w:rPr>
        <w:t>Cyllid</w:t>
      </w:r>
      <w:proofErr w:type="spellEnd"/>
      <w:r w:rsidRPr="00AC46A6">
        <w:rPr>
          <w:rFonts w:ascii="Arial" w:hAnsi="Arial"/>
        </w:rPr>
        <w:t xml:space="preserve"> a </w:t>
      </w:r>
      <w:proofErr w:type="spellStart"/>
      <w:r w:rsidRPr="00AC46A6">
        <w:rPr>
          <w:rFonts w:ascii="Arial" w:hAnsi="Arial"/>
        </w:rPr>
        <w:t>Chydymffurfiaeth</w:t>
      </w:r>
      <w:proofErr w:type="spellEnd"/>
      <w:r w:rsidRPr="00AC46A6">
        <w:rPr>
          <w:rFonts w:ascii="Arial" w:hAnsi="Arial"/>
        </w:rPr>
        <w:t xml:space="preserve"> </w:t>
      </w:r>
    </w:p>
    <w:p w14:paraId="672DA14D" w14:textId="77777777" w:rsidR="00112C61" w:rsidRPr="00AC46A6" w:rsidRDefault="00112C61" w:rsidP="00112C61">
      <w:pPr>
        <w:spacing w:after="0"/>
        <w:rPr>
          <w:rFonts w:ascii="Arial" w:hAnsi="Arial"/>
        </w:rPr>
      </w:pPr>
      <w:proofErr w:type="spellStart"/>
      <w:r w:rsidRPr="00AC46A6">
        <w:rPr>
          <w:rFonts w:ascii="Arial" w:hAnsi="Arial"/>
          <w:b/>
          <w:bCs/>
        </w:rPr>
        <w:t>Dyddiad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Adolygu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Diwethaf</w:t>
      </w:r>
      <w:proofErr w:type="spellEnd"/>
      <w:r w:rsidRPr="00AC46A6">
        <w:rPr>
          <w:rFonts w:ascii="Arial" w:hAnsi="Arial"/>
          <w:b/>
          <w:bCs/>
        </w:rPr>
        <w:t>:</w:t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proofErr w:type="spellStart"/>
      <w:r w:rsidRPr="00AC46A6">
        <w:rPr>
          <w:rFonts w:ascii="Arial" w:hAnsi="Arial"/>
        </w:rPr>
        <w:t>Chwefror</w:t>
      </w:r>
      <w:proofErr w:type="spellEnd"/>
      <w:r w:rsidRPr="00AC46A6">
        <w:rPr>
          <w:rFonts w:ascii="Arial" w:hAnsi="Arial"/>
        </w:rPr>
        <w:t xml:space="preserve"> 2021</w:t>
      </w:r>
    </w:p>
    <w:p w14:paraId="5C91E9A7" w14:textId="77777777" w:rsidR="00112C61" w:rsidRPr="00AC46A6" w:rsidRDefault="00112C61" w:rsidP="00112C61">
      <w:pPr>
        <w:spacing w:after="0"/>
        <w:rPr>
          <w:rFonts w:ascii="Arial" w:hAnsi="Arial"/>
        </w:rPr>
      </w:pPr>
      <w:proofErr w:type="spellStart"/>
      <w:r w:rsidRPr="00AC46A6">
        <w:rPr>
          <w:rFonts w:ascii="Arial" w:hAnsi="Arial"/>
          <w:b/>
          <w:bCs/>
        </w:rPr>
        <w:t>Dyddiad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Adolygu</w:t>
      </w:r>
      <w:proofErr w:type="spellEnd"/>
      <w:r w:rsidRPr="00AC46A6">
        <w:rPr>
          <w:rFonts w:ascii="Arial" w:hAnsi="Arial"/>
          <w:b/>
          <w:bCs/>
        </w:rPr>
        <w:t xml:space="preserve"> </w:t>
      </w:r>
      <w:proofErr w:type="spellStart"/>
      <w:r w:rsidRPr="00AC46A6">
        <w:rPr>
          <w:rFonts w:ascii="Arial" w:hAnsi="Arial"/>
          <w:b/>
          <w:bCs/>
        </w:rPr>
        <w:t>Nesaf</w:t>
      </w:r>
      <w:proofErr w:type="spellEnd"/>
      <w:r w:rsidRPr="00AC46A6">
        <w:rPr>
          <w:rFonts w:ascii="Arial" w:hAnsi="Arial"/>
          <w:b/>
          <w:bCs/>
        </w:rPr>
        <w:t>:</w:t>
      </w:r>
      <w:r w:rsidRPr="00AC46A6">
        <w:rPr>
          <w:rFonts w:ascii="Arial" w:hAnsi="Arial"/>
        </w:rPr>
        <w:tab/>
      </w:r>
      <w:r w:rsidRPr="00AC46A6">
        <w:rPr>
          <w:rFonts w:ascii="Arial" w:hAnsi="Arial"/>
        </w:rPr>
        <w:tab/>
      </w:r>
      <w:proofErr w:type="spellStart"/>
      <w:r w:rsidRPr="00AC46A6">
        <w:rPr>
          <w:rFonts w:ascii="Arial" w:hAnsi="Arial"/>
        </w:rPr>
        <w:t>Mehefin</w:t>
      </w:r>
      <w:proofErr w:type="spellEnd"/>
      <w:r w:rsidRPr="00AC46A6">
        <w:rPr>
          <w:rFonts w:ascii="Arial" w:hAnsi="Arial"/>
        </w:rPr>
        <w:t xml:space="preserve"> 2022</w:t>
      </w:r>
    </w:p>
    <w:p w14:paraId="64BD8DF9" w14:textId="77777777" w:rsidR="00112C61" w:rsidRDefault="00112C61" w:rsidP="00112C61">
      <w:pPr>
        <w:spacing w:after="0"/>
        <w:rPr>
          <w:rFonts w:cs="Calibri"/>
        </w:rPr>
      </w:pPr>
    </w:p>
    <w:p w14:paraId="56FC6F49" w14:textId="77777777" w:rsidR="00112C61" w:rsidRDefault="00112C61" w:rsidP="00112C61">
      <w:pPr>
        <w:spacing w:after="0"/>
        <w:rPr>
          <w:rFonts w:cs="Calibri"/>
        </w:rPr>
      </w:pPr>
    </w:p>
    <w:p w14:paraId="2D461797" w14:textId="77777777" w:rsidR="00112C61" w:rsidRDefault="00112C61" w:rsidP="00112C61">
      <w:pPr>
        <w:spacing w:after="0"/>
        <w:rPr>
          <w:rFonts w:cs="Calibri"/>
        </w:rPr>
      </w:pPr>
    </w:p>
    <w:p w14:paraId="7503CE0D" w14:textId="77777777" w:rsidR="00112C61" w:rsidRDefault="00112C61" w:rsidP="00112C61">
      <w:pPr>
        <w:spacing w:after="0"/>
        <w:rPr>
          <w:rFonts w:cs="Calibri"/>
        </w:rPr>
      </w:pPr>
    </w:p>
    <w:p w14:paraId="2E04AC87" w14:textId="77777777" w:rsidR="00112C61" w:rsidRDefault="00112C61" w:rsidP="00112C61">
      <w:pPr>
        <w:spacing w:after="0"/>
        <w:rPr>
          <w:rFonts w:cs="Calibri"/>
        </w:rPr>
      </w:pPr>
    </w:p>
    <w:p w14:paraId="045B8ECA" w14:textId="77777777" w:rsidR="00112C61" w:rsidRDefault="00112C61" w:rsidP="00112C61">
      <w:pPr>
        <w:spacing w:after="0"/>
        <w:rPr>
          <w:rFonts w:cs="Calibri"/>
        </w:rPr>
      </w:pPr>
    </w:p>
    <w:p w14:paraId="47818365" w14:textId="77777777" w:rsidR="00112C61" w:rsidRDefault="00112C61" w:rsidP="00112C61">
      <w:pPr>
        <w:spacing w:after="0"/>
        <w:rPr>
          <w:rFonts w:cs="Calibri"/>
        </w:rPr>
      </w:pPr>
    </w:p>
    <w:p w14:paraId="4E9A9361" w14:textId="77777777" w:rsidR="00112C61" w:rsidRDefault="00112C61" w:rsidP="00112C61">
      <w:pPr>
        <w:spacing w:after="0"/>
        <w:rPr>
          <w:rFonts w:cs="Calibri"/>
        </w:rPr>
      </w:pPr>
    </w:p>
    <w:p w14:paraId="1B14DA57" w14:textId="77777777" w:rsidR="00112C61" w:rsidRDefault="00112C61" w:rsidP="00112C61">
      <w:pPr>
        <w:spacing w:after="0"/>
        <w:rPr>
          <w:rFonts w:cs="Calibri"/>
        </w:rPr>
      </w:pPr>
    </w:p>
    <w:p w14:paraId="0A08F6E1" w14:textId="77777777" w:rsidR="00112C61" w:rsidRDefault="00112C61" w:rsidP="00112C61">
      <w:pPr>
        <w:spacing w:after="0"/>
        <w:rPr>
          <w:rFonts w:cs="Calibri"/>
        </w:rPr>
      </w:pPr>
    </w:p>
    <w:p w14:paraId="14F3BCDB" w14:textId="77777777" w:rsidR="00112C61" w:rsidRDefault="00112C61" w:rsidP="00112C61">
      <w:pPr>
        <w:spacing w:after="0"/>
        <w:rPr>
          <w:rFonts w:cs="Calibri"/>
        </w:rPr>
      </w:pPr>
    </w:p>
    <w:p w14:paraId="65A0C9FD" w14:textId="77777777" w:rsidR="00112C61" w:rsidRDefault="00112C61" w:rsidP="00112C61">
      <w:pPr>
        <w:spacing w:after="0"/>
        <w:rPr>
          <w:rFonts w:cs="Calibri"/>
        </w:rPr>
      </w:pPr>
    </w:p>
    <w:p w14:paraId="6471E419" w14:textId="77777777" w:rsidR="00112C61" w:rsidRDefault="00112C61" w:rsidP="00112C61">
      <w:pPr>
        <w:spacing w:after="0"/>
        <w:rPr>
          <w:rFonts w:cs="Calibri"/>
        </w:rPr>
      </w:pPr>
    </w:p>
    <w:p w14:paraId="00487039" w14:textId="77777777" w:rsidR="00112C61" w:rsidRDefault="00112C61" w:rsidP="00112C61">
      <w:pPr>
        <w:spacing w:after="0"/>
        <w:rPr>
          <w:rFonts w:cs="Calibri"/>
        </w:rPr>
      </w:pPr>
    </w:p>
    <w:p w14:paraId="7605E5B7" w14:textId="77777777" w:rsidR="00112C61" w:rsidRDefault="00112C61" w:rsidP="00112C61">
      <w:pPr>
        <w:spacing w:after="0"/>
        <w:rPr>
          <w:rFonts w:cs="Calibri"/>
        </w:rPr>
      </w:pPr>
    </w:p>
    <w:p w14:paraId="5B4A815C" w14:textId="77777777" w:rsidR="00112C61" w:rsidRDefault="00112C61" w:rsidP="00112C61">
      <w:pPr>
        <w:spacing w:after="0"/>
        <w:rPr>
          <w:rFonts w:cs="Calibri"/>
        </w:rPr>
      </w:pPr>
    </w:p>
    <w:p w14:paraId="54519397" w14:textId="77777777" w:rsidR="00112C61" w:rsidRDefault="00112C61" w:rsidP="00112C61">
      <w:pPr>
        <w:spacing w:after="0"/>
        <w:rPr>
          <w:rFonts w:cs="Calibri"/>
        </w:rPr>
      </w:pPr>
    </w:p>
    <w:p w14:paraId="5897FAA5" w14:textId="77777777" w:rsidR="00112C61" w:rsidRDefault="00112C61" w:rsidP="00112C61">
      <w:pPr>
        <w:spacing w:after="0"/>
        <w:rPr>
          <w:rFonts w:cs="Calibri"/>
        </w:rPr>
      </w:pPr>
    </w:p>
    <w:p w14:paraId="59777045" w14:textId="77777777" w:rsidR="00112C61" w:rsidRDefault="00112C61" w:rsidP="00112C61">
      <w:pPr>
        <w:spacing w:after="0"/>
        <w:rPr>
          <w:rFonts w:cs="Calibri"/>
        </w:rPr>
      </w:pPr>
    </w:p>
    <w:p w14:paraId="561AE939" w14:textId="77777777" w:rsidR="00112C61" w:rsidRDefault="00112C61" w:rsidP="00112C61">
      <w:pPr>
        <w:spacing w:after="0"/>
        <w:rPr>
          <w:rFonts w:cs="Calibri"/>
        </w:rPr>
      </w:pPr>
    </w:p>
    <w:p w14:paraId="61720799" w14:textId="77777777" w:rsidR="00112C61" w:rsidRDefault="00112C61" w:rsidP="00112C61">
      <w:pPr>
        <w:spacing w:after="0"/>
        <w:rPr>
          <w:rFonts w:cs="Calibri"/>
        </w:rPr>
      </w:pPr>
    </w:p>
    <w:p w14:paraId="6E9A54E4" w14:textId="77777777" w:rsidR="00112C61" w:rsidRDefault="00112C61" w:rsidP="00112C61">
      <w:pPr>
        <w:spacing w:after="0"/>
        <w:rPr>
          <w:rFonts w:cs="Calibri"/>
        </w:rPr>
      </w:pPr>
    </w:p>
    <w:p w14:paraId="31B7A6A4" w14:textId="77777777" w:rsidR="00112C61" w:rsidRDefault="00112C61" w:rsidP="00112C61">
      <w:pPr>
        <w:spacing w:after="0"/>
        <w:rPr>
          <w:rFonts w:cs="Calibri"/>
        </w:rPr>
      </w:pPr>
    </w:p>
    <w:p w14:paraId="6D80A623" w14:textId="77777777" w:rsidR="00112C61" w:rsidRDefault="00112C61" w:rsidP="00112C61">
      <w:pPr>
        <w:spacing w:after="0"/>
        <w:rPr>
          <w:rFonts w:cs="Calibri"/>
        </w:rPr>
      </w:pPr>
    </w:p>
    <w:p w14:paraId="7B726E45" w14:textId="77777777" w:rsidR="00112C61" w:rsidRDefault="00112C61" w:rsidP="00112C61">
      <w:pPr>
        <w:spacing w:after="0"/>
        <w:rPr>
          <w:rFonts w:cs="Calibri"/>
        </w:rPr>
      </w:pPr>
    </w:p>
    <w:p w14:paraId="6FFD3A16" w14:textId="77777777" w:rsidR="00112C61" w:rsidRDefault="00112C61" w:rsidP="00112C61">
      <w:pPr>
        <w:spacing w:after="0"/>
        <w:rPr>
          <w:rFonts w:cs="Calibri"/>
        </w:rPr>
      </w:pPr>
    </w:p>
    <w:p w14:paraId="60AA42EB" w14:textId="77777777" w:rsidR="00112C61" w:rsidRDefault="00112C61" w:rsidP="00112C61">
      <w:pPr>
        <w:spacing w:after="0"/>
        <w:rPr>
          <w:rFonts w:cs="Calibri"/>
        </w:rPr>
      </w:pPr>
    </w:p>
    <w:p w14:paraId="7ED624FB" w14:textId="77777777" w:rsidR="00112C61" w:rsidRDefault="00112C61" w:rsidP="00112C61">
      <w:pPr>
        <w:spacing w:after="0"/>
        <w:rPr>
          <w:rFonts w:cs="Calibri"/>
        </w:rPr>
      </w:pPr>
    </w:p>
    <w:p w14:paraId="7855BBCC" w14:textId="77777777" w:rsidR="00112C61" w:rsidRDefault="00112C61" w:rsidP="00112C61">
      <w:pPr>
        <w:spacing w:after="0"/>
        <w:rPr>
          <w:rFonts w:cs="Calibri"/>
        </w:rPr>
      </w:pPr>
    </w:p>
    <w:p w14:paraId="0C1282D0" w14:textId="77777777" w:rsidR="00112C61" w:rsidRDefault="00112C61" w:rsidP="00112C61">
      <w:pPr>
        <w:spacing w:after="0"/>
        <w:rPr>
          <w:rFonts w:cs="Calibri"/>
        </w:rPr>
      </w:pPr>
    </w:p>
    <w:p w14:paraId="3D312939" w14:textId="77777777" w:rsidR="00112C61" w:rsidRDefault="00112C61" w:rsidP="00112C61">
      <w:pPr>
        <w:spacing w:after="0"/>
        <w:rPr>
          <w:rFonts w:cs="Calibri"/>
        </w:rPr>
      </w:pPr>
    </w:p>
    <w:p w14:paraId="22074A5F" w14:textId="77777777" w:rsidR="00112C61" w:rsidRDefault="00112C61" w:rsidP="00112C61">
      <w:pPr>
        <w:spacing w:after="0" w:line="240" w:lineRule="auto"/>
        <w:rPr>
          <w:rFonts w:cs="Calibri"/>
        </w:rPr>
      </w:pPr>
    </w:p>
    <w:p w14:paraId="0CBCF01D" w14:textId="77777777" w:rsidR="00112C61" w:rsidRDefault="00112C61" w:rsidP="00112C61">
      <w:pPr>
        <w:spacing w:after="0" w:line="240" w:lineRule="auto"/>
        <w:rPr>
          <w:rFonts w:eastAsia="Times New Roman" w:cs="Calibri"/>
          <w:b/>
          <w:bCs/>
          <w:color w:val="4472C4"/>
          <w:sz w:val="20"/>
          <w:szCs w:val="20"/>
          <w:lang w:eastAsia="en-GB"/>
        </w:rPr>
      </w:pPr>
    </w:p>
    <w:p w14:paraId="47543498" w14:textId="77777777" w:rsidR="00112C61" w:rsidRDefault="00112C61" w:rsidP="00112C61">
      <w:pPr>
        <w:spacing w:after="0" w:line="240" w:lineRule="auto"/>
        <w:rPr>
          <w:rFonts w:eastAsia="Times New Roman" w:cs="Calibri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Calibri"/>
          <w:b/>
          <w:bCs/>
          <w:color w:val="4472C4"/>
          <w:sz w:val="20"/>
          <w:szCs w:val="20"/>
          <w:lang w:eastAsia="en-GB"/>
        </w:rPr>
        <w:br w:type="page"/>
      </w:r>
    </w:p>
    <w:p w14:paraId="04727D92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b/>
          <w:bCs/>
          <w:color w:val="4472C4"/>
          <w:sz w:val="20"/>
          <w:szCs w:val="20"/>
          <w:lang w:eastAsia="en-GB"/>
        </w:rPr>
      </w:pPr>
    </w:p>
    <w:p w14:paraId="3747EF0E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b/>
          <w:bCs/>
          <w:color w:val="4472C4"/>
          <w:sz w:val="20"/>
          <w:szCs w:val="20"/>
          <w:lang w:eastAsia="en-GB"/>
        </w:rPr>
      </w:pPr>
    </w:p>
    <w:p w14:paraId="5DAABB95" w14:textId="77777777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eastAsia="en-GB"/>
        </w:rPr>
        <w:t>9.</w:t>
      </w: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eastAsia="en-GB"/>
        </w:rPr>
        <w:tab/>
      </w: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Incwm - Ffioedd dysgu</w:t>
      </w:r>
    </w:p>
    <w:p w14:paraId="79EB389D" w14:textId="77777777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color w:val="4472C4"/>
          <w:sz w:val="20"/>
          <w:szCs w:val="20"/>
          <w:lang w:val="cy-GB" w:eastAsia="en-GB"/>
        </w:rPr>
      </w:pPr>
    </w:p>
    <w:p w14:paraId="4FE7D80B" w14:textId="1F7EFCBD" w:rsidR="00112C61" w:rsidRPr="00AC46A6" w:rsidRDefault="00112C61" w:rsidP="00AC46A6">
      <w:pPr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.1</w:t>
      </w:r>
      <w:r w:rsidRPr="00AC46A6">
        <w:rPr>
          <w:rFonts w:ascii="Arial" w:hAnsi="Arial"/>
          <w:sz w:val="20"/>
          <w:szCs w:val="20"/>
          <w:lang w:val="cy-GB"/>
        </w:rPr>
        <w:tab/>
        <w:t>Mae’r broses o gynhyrchu anfonebau ffioedd dysgu yn cael ei yrru gan y cofnod myfyriwr a weinyddir gan y Gofrestrfa Academaidd. Pennir cod ffioedd i'r cofnod myfyriwr sy'n pennu gwerth y ffi a godir am flwyddyn academaidd benodol. Mae'r cod ffioedd a bennir yn seiliedig ar gynllun astudio'r myfyriwr a'u statws preswyl h.y. Cartref/UE neu Ryngwladol.</w:t>
      </w:r>
    </w:p>
    <w:p w14:paraId="0C580553" w14:textId="0EFED5FE" w:rsidR="00112C61" w:rsidRPr="00AC46A6" w:rsidRDefault="00112C61" w:rsidP="00AC46A6">
      <w:pPr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.2</w:t>
      </w:r>
      <w:r w:rsidRPr="00AC46A6">
        <w:rPr>
          <w:rFonts w:ascii="Arial" w:hAnsi="Arial"/>
          <w:sz w:val="20"/>
          <w:szCs w:val="20"/>
          <w:lang w:val="cy-GB"/>
        </w:rPr>
        <w:tab/>
        <w:t xml:space="preserve">Cynhyrchir </w:t>
      </w:r>
      <w:proofErr w:type="spellStart"/>
      <w:r w:rsidRPr="00AC46A6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Pr="00AC46A6">
        <w:rPr>
          <w:rFonts w:ascii="Arial" w:hAnsi="Arial"/>
          <w:sz w:val="20"/>
          <w:szCs w:val="20"/>
          <w:lang w:val="cy-GB"/>
        </w:rPr>
        <w:t xml:space="preserve"> anfoneb ffioedd dysgu yn awtomatig pan fydd y myfyriwr yn cofrestru a chaiff y cod cofrestru ei ddiweddaru ar gofnod y myfyriwr. Bydd gwerth yr anfoneb yn seiliedig ar y cod ffioedd a bennir a'r gwerth a nodir ar dabl y codau ffioedd am y flwyddyn academaidd gyfredol.</w:t>
      </w:r>
    </w:p>
    <w:p w14:paraId="27D10723" w14:textId="5BD1152D" w:rsidR="00112C61" w:rsidRPr="00AC46A6" w:rsidRDefault="00112C61" w:rsidP="00AC46A6">
      <w:pPr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 xml:space="preserve">.3     Pennir cyfrif Cyfrifon Derbyniadwy i bob myfyriwr, yn seiliedig ar y cyfeirnod ar gofnod y myfyriwr, i gofnodi pob </w:t>
      </w:r>
      <w:proofErr w:type="spellStart"/>
      <w:r w:rsidRPr="00AC46A6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Pr="00AC46A6">
        <w:rPr>
          <w:rFonts w:ascii="Arial" w:hAnsi="Arial"/>
          <w:sz w:val="20"/>
          <w:szCs w:val="20"/>
          <w:lang w:val="cy-GB"/>
        </w:rPr>
        <w:t xml:space="preserve"> yn ymwneud ag anfonebau gan gynnwys ffioedd dysgu, ffioedd llety ac anfonebau atodol.</w:t>
      </w:r>
    </w:p>
    <w:p w14:paraId="190B9638" w14:textId="7B5DD639" w:rsidR="00112C61" w:rsidRPr="00AC46A6" w:rsidRDefault="00112C61" w:rsidP="00AC46A6">
      <w:pPr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 xml:space="preserve">.4     Bydd pob </w:t>
      </w:r>
      <w:proofErr w:type="spellStart"/>
      <w:r w:rsidRPr="00AC46A6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Pr="00AC46A6">
        <w:rPr>
          <w:rFonts w:ascii="Arial" w:hAnsi="Arial"/>
          <w:sz w:val="20"/>
          <w:szCs w:val="20"/>
          <w:lang w:val="cy-GB"/>
        </w:rPr>
        <w:t xml:space="preserve"> ffioedd dysgu a gynhyrchir yn awtomatig yn cynnwys y meysydd data canlynol o gofnod y myfyriwr:</w:t>
      </w:r>
    </w:p>
    <w:p w14:paraId="6C8EA746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3 - Noddwr</w:t>
      </w:r>
    </w:p>
    <w:p w14:paraId="37B42CD4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5 - Cod Ffioedd</w:t>
      </w:r>
    </w:p>
    <w:p w14:paraId="1628995C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6 – Math o Ffi</w:t>
      </w:r>
    </w:p>
    <w:p w14:paraId="2E9017D1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 xml:space="preserve">Cat 7 - Blwyddyn Academaidd </w:t>
      </w:r>
    </w:p>
    <w:p w14:paraId="68EE8C02" w14:textId="77777777" w:rsidR="00112C61" w:rsidRPr="00AC46A6" w:rsidRDefault="00112C61" w:rsidP="00AC46A6">
      <w:pPr>
        <w:spacing w:after="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227E15D3" w14:textId="7143EEBC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.5</w:t>
      </w:r>
      <w:r w:rsidRPr="00AC46A6">
        <w:rPr>
          <w:rFonts w:ascii="Arial" w:hAnsi="Arial"/>
          <w:sz w:val="20"/>
          <w:szCs w:val="20"/>
          <w:lang w:val="cy-GB"/>
        </w:rPr>
        <w:tab/>
        <w:t xml:space="preserve">Ar gyfer y maes 'noddwr' y dewis diofyn fydd "HUNAN/SELF" bob amser, sy'n golygu mai'r myfyriwr sy'n atebol. Mewn achosion lle mae myfyrwyr wedi gwneud cais am gymorth ffioedd dysgu trwy Cyllid Myfyrwyr, bydd y Brifysgol yn cael cadarnhad electronig o gyllid ffioedd dysgu ar gyfer myfyrwyr cymwys. Os ceir cadarnhad o gyllid gan Cyllid Myfyrwyr, cynhyrchir cyfres ddilynol o drafodion yn awtomatig i gredydu'r </w:t>
      </w:r>
      <w:proofErr w:type="spellStart"/>
      <w:r w:rsidRPr="00AC46A6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Pr="00AC46A6">
        <w:rPr>
          <w:rFonts w:ascii="Arial" w:hAnsi="Arial"/>
          <w:sz w:val="20"/>
          <w:szCs w:val="20"/>
          <w:lang w:val="cy-GB"/>
        </w:rPr>
        <w:t xml:space="preserve"> gwreiddiol a chynhyrchu </w:t>
      </w:r>
      <w:proofErr w:type="spellStart"/>
      <w:r w:rsidRPr="00AC46A6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Pr="00AC46A6">
        <w:rPr>
          <w:rFonts w:ascii="Arial" w:hAnsi="Arial"/>
          <w:sz w:val="20"/>
          <w:szCs w:val="20"/>
          <w:lang w:val="cy-GB"/>
        </w:rPr>
        <w:t xml:space="preserve"> newydd gan gofnodi 'SLC' yn y maes 'Cat 3 – Noddwr'. Yna, trosglwyddir yr atebolrwydd am y ffioedd dysgu o'r myfyriwr i'r Cwmni Benthyciadau Myfyrwyr.</w:t>
      </w:r>
    </w:p>
    <w:p w14:paraId="5A18051C" w14:textId="77777777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</w:p>
    <w:p w14:paraId="6688EB9F" w14:textId="3B4D09F9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.6    Mae'r data hwn yn parhau i fod yn agored i gael ei newid a gall yr atebolrwydd am ffioedd dysgu fynd nôl ar y myfyriwr ar unrhyw adeg gan gynnwys blynyddoedd yn y dyfodol.</w:t>
      </w:r>
    </w:p>
    <w:p w14:paraId="2DC4148B" w14:textId="77777777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</w:p>
    <w:p w14:paraId="5654F3E8" w14:textId="10F1535A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 xml:space="preserve">.7      Ystyrir bod myfyrwyr ôl-raddedig sydd wedi gwneud cais am fenthyciad i dalu eu ffioedd dysgu yn hunan-gyllido gan fod taliadau'r benthyciad yn cael eu rhoi yn uniongyrchol i’r myfyriwr, nid i'r Brifysgol, yn wahanol i gymorth ffioedd dysgu israddedig a TAR.   </w:t>
      </w:r>
    </w:p>
    <w:p w14:paraId="141DFC34" w14:textId="77777777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</w:p>
    <w:p w14:paraId="5D61001A" w14:textId="3A167490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.8    Mae'n rhaid i fyfyrwyr sy'n hunan-gyllido dalu'r ffioedd dysgu blynyddol yn llawn erbyn 1 Hydref neu trwy gynllun i dalu’r rhandaliadau â thaliadau cerdyn credyd cylchol gydag uchafswm o 3 neu 4 rhandaliad fel y bo'n briodol i’r myfyriwr a chategori'r cwrs.  Gall myfyrwyr ôl-raddedig sy'n derbyn cyllid yn chwarterol dalu mewn 4 rhandaliad. Dylai'r rhai sy'n cael benthyciad ffioedd dysgu dalu mewn 3 rhandaliad i gyfateb â'r cyllid gan fod dyddiadau'r rhandaliadau yn cael eu teilwra yn unol â hynny.</w:t>
      </w:r>
    </w:p>
    <w:p w14:paraId="6D4DBB89" w14:textId="77777777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</w:p>
    <w:p w14:paraId="5A206BA8" w14:textId="4F55C685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.9     Os yw myfyriwr wedi sicrhau nawdd ar gyfer y ffi cyfan sy'n ddyledus, neu ran ohoni, bydd angen iddynt ddarparu prawf o'r nawdd cyn cofrestru. Mewn achosion lle y darperir tystiolaeth o nawdd llawn, bydd y maes nawdd (Cat 3) yn cael ei ddiweddaru o SELF i SPONS. Anfonebir noddwyr ffioedd dysgu ac maent yn ddarostyngedig i delerau talu 30 diwrnod. Os bydd noddwr yn diffygdalu ar drefniant talu, bydd yr atebolrwydd am y ffioedd dysgu wedyn yn mynd yn ôl ar y myfyriwr, a fydd yn ddarostyngedig i'r broses casglu ffioedd dysgu a’r cosbau safonol fel y nodir yn y Polisi Casglu Dyledion Teg.</w:t>
      </w:r>
    </w:p>
    <w:p w14:paraId="28CEF3A9" w14:textId="77777777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</w:p>
    <w:p w14:paraId="266655E4" w14:textId="2AC1D340" w:rsidR="00112C61" w:rsidRPr="00AC46A6" w:rsidRDefault="00112C61" w:rsidP="00AC46A6">
      <w:pPr>
        <w:spacing w:after="0" w:line="240" w:lineRule="auto"/>
        <w:ind w:left="720" w:hanging="720"/>
        <w:jc w:val="both"/>
        <w:rPr>
          <w:rFonts w:ascii="Arial" w:hAnsi="Arial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9.</w:t>
      </w:r>
      <w:r w:rsidR="00030C7E">
        <w:rPr>
          <w:rFonts w:ascii="Arial" w:hAnsi="Arial"/>
          <w:sz w:val="20"/>
          <w:szCs w:val="20"/>
          <w:lang w:val="cy-GB"/>
        </w:rPr>
        <w:t>1</w:t>
      </w:r>
      <w:r w:rsidRPr="00AC46A6">
        <w:rPr>
          <w:rFonts w:ascii="Arial" w:hAnsi="Arial"/>
          <w:sz w:val="20"/>
          <w:szCs w:val="20"/>
          <w:lang w:val="cy-GB"/>
        </w:rPr>
        <w:t>.10</w:t>
      </w:r>
      <w:r w:rsidRPr="00AC46A6">
        <w:rPr>
          <w:rFonts w:ascii="Arial" w:hAnsi="Arial"/>
          <w:sz w:val="20"/>
          <w:szCs w:val="20"/>
          <w:lang w:val="cy-GB"/>
        </w:rPr>
        <w:tab/>
      </w: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 xml:space="preserve">Pan fo myfyriwr wedi’i atal neu wedi tynnu'n ôl o raglen astudio yn swyddogol, a bod y dyddiadau tymor safonol yn berthnasol, cyfrifir gostyngiad yn yr atebolrwydd ffioedd dysgu yn seiliedig ar y dyddiad swyddogol y tynnodd y myfyriwr yn ôl, a chaiff ei nodi ar gofnod y myfyriwr fel a ganlyn: </w:t>
      </w:r>
    </w:p>
    <w:p w14:paraId="3EF9C7D9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tbl>
      <w:tblPr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3068"/>
      </w:tblGrid>
      <w:tr w:rsidR="00112C61" w:rsidRPr="00AC46A6" w14:paraId="7BC89F3C" w14:textId="77777777" w:rsidTr="00D54DC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9645" w14:textId="77777777" w:rsidR="00112C61" w:rsidRPr="00AC46A6" w:rsidRDefault="00112C61" w:rsidP="00AC46A6">
            <w:pPr>
              <w:spacing w:after="0" w:line="240" w:lineRule="auto"/>
              <w:ind w:left="780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cy-GB" w:eastAsia="en-GB"/>
              </w:rPr>
              <w:t>Dyddiad Tynnu'n Ôl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7EA8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cy-GB" w:eastAsia="en-GB"/>
              </w:rPr>
              <w:t>% o'r Ffi Flynyddol sy'n Ddyledus</w:t>
            </w:r>
          </w:p>
        </w:tc>
      </w:tr>
      <w:tr w:rsidR="00112C61" w:rsidRPr="00AC46A6" w14:paraId="186C8858" w14:textId="77777777" w:rsidTr="00D54DC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C771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Tymor 1 - o fewn y bythefnos gyntaf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23A0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0%</w:t>
            </w:r>
          </w:p>
        </w:tc>
      </w:tr>
      <w:tr w:rsidR="00112C61" w:rsidRPr="00AC46A6" w14:paraId="4702F354" w14:textId="77777777" w:rsidTr="00D54DC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5BEE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Tymor 1 - o 2 wythnos i'r diwrnod cyn tymor 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89A3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25%</w:t>
            </w:r>
          </w:p>
        </w:tc>
      </w:tr>
      <w:tr w:rsidR="00112C61" w:rsidRPr="00AC46A6" w14:paraId="71D204F5" w14:textId="77777777" w:rsidTr="00D54DC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B16F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Tymor 2 - o ddiwrnod cyntaf tymor 2 i'r diwrnod cyn tymor 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D9F2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50%</w:t>
            </w:r>
          </w:p>
        </w:tc>
      </w:tr>
      <w:tr w:rsidR="00112C61" w:rsidRPr="00AC46A6" w14:paraId="3400964C" w14:textId="77777777" w:rsidTr="00D54DC3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2883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Tymor 3 - o ddiwrnod cyntaf tymor 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6A8" w14:textId="77777777" w:rsidR="00112C61" w:rsidRPr="00AC46A6" w:rsidRDefault="00112C61" w:rsidP="00AC46A6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</w:pPr>
            <w:r w:rsidRPr="00AC46A6">
              <w:rPr>
                <w:rFonts w:ascii="Arial" w:eastAsia="Times New Roman" w:hAnsi="Arial"/>
                <w:color w:val="000000"/>
                <w:sz w:val="20"/>
                <w:szCs w:val="20"/>
                <w:lang w:val="cy-GB" w:eastAsia="en-GB"/>
              </w:rPr>
              <w:t>100%</w:t>
            </w:r>
          </w:p>
        </w:tc>
      </w:tr>
    </w:tbl>
    <w:p w14:paraId="15929E3B" w14:textId="77777777" w:rsidR="00112C61" w:rsidRPr="00AC46A6" w:rsidRDefault="00112C61" w:rsidP="00AC46A6">
      <w:pPr>
        <w:spacing w:after="0" w:line="336" w:lineRule="atLeast"/>
        <w:jc w:val="both"/>
        <w:rPr>
          <w:rFonts w:ascii="Arial" w:hAnsi="Arial"/>
          <w:lang w:val="cy-GB"/>
        </w:rPr>
      </w:pPr>
    </w:p>
    <w:p w14:paraId="34CCEEE3" w14:textId="5BF075ED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9.</w:t>
      </w:r>
      <w:r w:rsidR="00B511CC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2</w:t>
      </w: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 xml:space="preserve"> </w:t>
      </w:r>
      <w:r w:rsidR="00B511CC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ab/>
      </w: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Incwm - Ffioedd Dysgu a ariennir gan Gymorth Cyllid Myfyrwyr</w:t>
      </w:r>
    </w:p>
    <w:p w14:paraId="34F54FCF" w14:textId="77777777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42038DC4" w14:textId="1B96E510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9.2.1</w:t>
      </w: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ab/>
      </w:r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 xml:space="preserve">Gall myfyrwyr israddedig a myfyrwyr TAR cymwys wneud cais am fenthyciadau a grantiau i dalu eu ffioedd dysgu yn ogystal â benthyciadau a grantiau cynhaliaeth trwy'r corff ariannu perthnasol yn y Deyrnas Unedig. Mae uwchraddedigion a ddysgir (PGT) ac uwchraddedigion ymchwil (PGR) yn gymwys i wneud cais am fenthyciad ôl-raddedig (Meistr neu </w:t>
      </w:r>
      <w:proofErr w:type="spellStart"/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Ddoethurol</w:t>
      </w:r>
      <w:proofErr w:type="spellEnd"/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 xml:space="preserve">). Rhaid i geisiadau gael eu cyflwyno'n flynyddol gan y myfyriwr erbyn 31 Mai.  Bydd myfyrwyr yn cael Hysbysiad Cyllid Myfyrwyr i'w hysbysu am y cyllid maent yn gymwys i'w dderbyn, ynghyd ag amserlen daliadau gan y corff ariannu perthnasol yn y DU. Mewn achosion lle nad yw'r Brifysgol wedi derbyn cadarnhad o'r cyllid, bydd y myfyriwr yn parhau'n atebol am y ffioedd dysgu blynyddol llawn. </w:t>
      </w:r>
    </w:p>
    <w:p w14:paraId="1D6282AE" w14:textId="77777777" w:rsidR="00112C61" w:rsidRPr="00AC46A6" w:rsidRDefault="00112C61" w:rsidP="00AC46A6">
      <w:pPr>
        <w:pStyle w:val="ListParagraph"/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673C04F5" w14:textId="77777777" w:rsidR="00112C61" w:rsidRPr="00AC46A6" w:rsidRDefault="00112C61" w:rsidP="00AC46A6">
      <w:pPr>
        <w:pStyle w:val="ListParagraph"/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Prosesir cyllid myfyrwyr ar gyfer ymgeiswyr israddedig Cartref/UE gan y Cyrff Cyllido canlynol yn y DU:</w:t>
      </w:r>
    </w:p>
    <w:p w14:paraId="04970A3E" w14:textId="77777777" w:rsidR="00112C61" w:rsidRPr="00AC46A6" w:rsidRDefault="00112C61" w:rsidP="00AC46A6">
      <w:pPr>
        <w:pStyle w:val="ListParagraph"/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31709AD5" w14:textId="77777777" w:rsidR="00112C61" w:rsidRPr="00AC46A6" w:rsidRDefault="00112C61" w:rsidP="00AC46A6">
      <w:pPr>
        <w:numPr>
          <w:ilvl w:val="0"/>
          <w:numId w:val="2"/>
        </w:numPr>
        <w:spacing w:after="0" w:line="240" w:lineRule="auto"/>
        <w:ind w:left="1155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Cyllid Myfyrwyr Cymru</w:t>
      </w:r>
    </w:p>
    <w:p w14:paraId="47F09A98" w14:textId="77777777" w:rsidR="00112C61" w:rsidRPr="00AC46A6" w:rsidRDefault="00112C61" w:rsidP="00AC46A6">
      <w:pPr>
        <w:numPr>
          <w:ilvl w:val="0"/>
          <w:numId w:val="2"/>
        </w:numPr>
        <w:spacing w:after="0" w:line="240" w:lineRule="auto"/>
        <w:ind w:left="1155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Cyllid Myfyrwyr Lloegr</w:t>
      </w:r>
    </w:p>
    <w:p w14:paraId="7467A26A" w14:textId="77777777" w:rsidR="00112C61" w:rsidRPr="00AC46A6" w:rsidRDefault="00112C61" w:rsidP="00AC46A6">
      <w:pPr>
        <w:numPr>
          <w:ilvl w:val="0"/>
          <w:numId w:val="2"/>
        </w:numPr>
        <w:spacing w:after="0" w:line="240" w:lineRule="auto"/>
        <w:ind w:left="1155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 xml:space="preserve">Cyllid Myfyrwyr Gogledd Iwerddon </w:t>
      </w:r>
    </w:p>
    <w:p w14:paraId="46CEBD9C" w14:textId="77777777" w:rsidR="00112C61" w:rsidRPr="00AC46A6" w:rsidRDefault="00112C61" w:rsidP="00AC46A6">
      <w:pPr>
        <w:numPr>
          <w:ilvl w:val="0"/>
          <w:numId w:val="2"/>
        </w:numPr>
        <w:spacing w:after="0" w:line="240" w:lineRule="auto"/>
        <w:ind w:left="1155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Asiantaeth Grantiau Myfyrwyr yr Alban</w:t>
      </w:r>
    </w:p>
    <w:p w14:paraId="044CE251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1492EC55" w14:textId="6E2A8FB4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9.2.2</w:t>
      </w: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ab/>
      </w:r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Bydd y Cwmni Benthyciadau i Fyfyrwyr yn rhoi gwybod i'r Brifysgol am geisiadau am gyllid myfyrwyr ar gyfer myfyrwyr newydd a myfyrwyr sy'n parhau â'u hastudiaethau. Mae gan y Brifysgol ddyletswydd i hysbysu'r corff ariannu perthnasol yn y DU am unrhyw wahaniaethau neu anghysonderau yn y manylion a gyflwynir.</w:t>
      </w:r>
    </w:p>
    <w:p w14:paraId="6381477A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71A001E9" w14:textId="276078C8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9.2.3</w:t>
      </w: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ab/>
      </w:r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Lle bo sefyllfa ariannol y myfyriwr yn cael ei hail-asesu mewn perthynas ag unrhyw flwyddyn academaidd gan y corff cyllido perthnasol yn y DU, a bod cyfraniad y myfyriwr yn cael ei leihau o ganlyniad i hynny, bydd y Brifysgol yn diwygio'r atebolrwydd cyn gynted ag y ceir hysbysiad ffurfiol o'r newid oddi wrth y corff ariannu perthnasol yn y DU. Bydd unrhyw ad-daliad perthnasol sy'n ddyledus yn cael ei brosesu o fewn amserlen resymol.</w:t>
      </w:r>
    </w:p>
    <w:p w14:paraId="22764BBF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2F449ADB" w14:textId="40BA5E65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9.2.4</w:t>
      </w: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ab/>
      </w:r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Lle bo sefyllfa ariannol y myfyriwr yn cael ei hail-asesu mewn perthynas ag unrhyw flwyddyn academaidd gan y corff cyllido perthnasol yn y DU, a bod cyfraniad y myfyriwr yn cynyddu o ganlyniad i hynny, bydd yr atebolrwydd yn mynd nôl ar y myfyriwr. Bydd y Brifysgol yn mynd ar drywydd y swm a anfonebwyd yn unol â'r gweithdrefnau safonol ar gyfer casglu dyledion, fel yr amlinellir yn adran 16.  Dylid cyfeirio ymholiadau ynglŷn â'r rhesymau dros ail-asesu, y cyfrifiadau a ddefnyddiwyd, neu sail y penderfyniad at y corff ariannu perthnasol yn y DU.</w:t>
      </w:r>
    </w:p>
    <w:p w14:paraId="75F58D6F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683FDF45" w14:textId="011F4DF3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9.2.5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 xml:space="preserve">Rhaid i'r Brifysgol gadarnhau i'r Cwmni Benthyciadau i Fyfyrwyr bod myfyrwyr wedi'u cofrestru'n amserol ac yn gywir trwy gyflwyniad electronig ar ddechrau pob blwyddyn academaidd. Bydd hyn yn sbarduno rhyddhau'r grantiau cynhaliaeth a/neu fenthyciadau i fyfyrwyr. </w:t>
      </w:r>
    </w:p>
    <w:p w14:paraId="75655552" w14:textId="77777777" w:rsidR="00112C61" w:rsidRPr="00AC46A6" w:rsidRDefault="00112C61" w:rsidP="00AC46A6">
      <w:pPr>
        <w:spacing w:after="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4B872346" w14:textId="589CD494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9.2.6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Rhaid i'r Brifysgol gadarnhau i'r Cwmni Benthyciadau i Fyfyrwyr bod myfyrwyr yn bresennol yn amserol ac yn gywir trwy gyflwyniad electronig ar dri phwynt atebolrwydd gwahanol, sy'n cyfateb i bob tymor, i ryddhau taliadau ffioedd i'r Brifysgol ar ran y myfyrwyr. Rhaid sicrhau bod yr wybodaeth am gyrsiau a ffioedd myfyrwyr yn cyfateb cyn cadarnhau eu presenoldeb. Os oes anghysondebau, rhaid cyflwyno ffurflen newid mewn amgylchiadau i ddiweddaru'r Cwmni Benthyciadau i Fyfyrwyr.</w:t>
      </w:r>
    </w:p>
    <w:p w14:paraId="1A611145" w14:textId="77777777" w:rsidR="00112C61" w:rsidRPr="00AC46A6" w:rsidRDefault="00112C61" w:rsidP="00AC46A6">
      <w:pPr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18E03991" w14:textId="5A3B5F31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  <w:r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>9.2.7</w:t>
      </w:r>
      <w:r>
        <w:rPr>
          <w:rFonts w:ascii="Arial" w:eastAsia="Times New Roman" w:hAnsi="Arial"/>
          <w:color w:val="000000"/>
          <w:sz w:val="20"/>
          <w:szCs w:val="20"/>
          <w:lang w:val="cy-GB" w:eastAsia="en-GB"/>
        </w:rPr>
        <w:tab/>
      </w:r>
      <w:r w:rsidR="00112C61" w:rsidRPr="00B511CC">
        <w:rPr>
          <w:rFonts w:ascii="Arial" w:eastAsia="Times New Roman" w:hAnsi="Arial"/>
          <w:color w:val="000000"/>
          <w:sz w:val="20"/>
          <w:szCs w:val="20"/>
          <w:lang w:val="cy-GB" w:eastAsia="en-GB"/>
        </w:rPr>
        <w:t xml:space="preserve">Os yw myfyriwr wedi gohirio neu dynnu'n ôl yn swyddogol o raglen astudio, bydd y Brifysgol yn cyflwyno hysbysiad Newid mewn Amgylchiadau i'r Cwmni Benthyciadau i Fyfyrwyr ar unwaith i'w hysbysu am y newid ac i gadarnhau unrhyw ostyngiad perthnasol yn yr atebolrwydd ffioedd dysgu. </w:t>
      </w:r>
    </w:p>
    <w:p w14:paraId="6D0D3DAC" w14:textId="77777777" w:rsidR="00112C61" w:rsidRPr="00AC46A6" w:rsidRDefault="00112C61" w:rsidP="00AC46A6">
      <w:pPr>
        <w:pStyle w:val="ListParagraph"/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3003F30F" w14:textId="465B99AA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</w:pP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9.</w:t>
      </w:r>
      <w:r w:rsidR="00B511CC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>3</w:t>
      </w:r>
      <w:r w:rsidR="00B511CC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ab/>
      </w:r>
      <w:r w:rsidRPr="00AC46A6">
        <w:rPr>
          <w:rFonts w:ascii="Arial" w:eastAsia="Times New Roman" w:hAnsi="Arial"/>
          <w:b/>
          <w:bCs/>
          <w:color w:val="4472C4"/>
          <w:sz w:val="20"/>
          <w:szCs w:val="20"/>
          <w:lang w:val="cy-GB" w:eastAsia="en-GB"/>
        </w:rPr>
        <w:t xml:space="preserve"> Incwm - Ffioedd Llety</w:t>
      </w:r>
    </w:p>
    <w:p w14:paraId="22905ECB" w14:textId="77777777" w:rsidR="00112C61" w:rsidRPr="00AC46A6" w:rsidRDefault="00112C61" w:rsidP="00AC46A6">
      <w:pPr>
        <w:spacing w:after="0" w:line="336" w:lineRule="atLeast"/>
        <w:jc w:val="both"/>
        <w:rPr>
          <w:rFonts w:ascii="Arial" w:eastAsia="Times New Roman" w:hAnsi="Arial"/>
          <w:color w:val="000000"/>
          <w:sz w:val="20"/>
          <w:szCs w:val="20"/>
          <w:lang w:val="cy-GB" w:eastAsia="en-GB"/>
        </w:rPr>
      </w:pPr>
    </w:p>
    <w:p w14:paraId="17914B25" w14:textId="5E45A38C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>
        <w:rPr>
          <w:rFonts w:ascii="Arial" w:hAnsi="Arial"/>
          <w:sz w:val="20"/>
          <w:szCs w:val="20"/>
          <w:lang w:val="cy-GB"/>
        </w:rPr>
        <w:t>9.3.1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 xml:space="preserve">Gyrrir y broses o gynhyrchu anfonebau ffioedd llety gan fodiwl llety y system cofnodion myfyrwyr, </w:t>
      </w:r>
      <w:proofErr w:type="spellStart"/>
      <w:r w:rsidR="00112C61" w:rsidRPr="00B511CC">
        <w:rPr>
          <w:rFonts w:ascii="Arial" w:hAnsi="Arial"/>
          <w:sz w:val="20"/>
          <w:szCs w:val="20"/>
          <w:lang w:val="cy-GB"/>
        </w:rPr>
        <w:t>AStRA</w:t>
      </w:r>
      <w:proofErr w:type="spellEnd"/>
      <w:r w:rsidR="00112C61" w:rsidRPr="00B511CC">
        <w:rPr>
          <w:rFonts w:ascii="Arial" w:hAnsi="Arial"/>
          <w:sz w:val="20"/>
          <w:szCs w:val="20"/>
          <w:lang w:val="cy-GB"/>
        </w:rPr>
        <w:t>. Mae’r data yn cael ei gynnal gan y Swyddfa Llety.</w:t>
      </w:r>
    </w:p>
    <w:p w14:paraId="3BFC832A" w14:textId="77777777" w:rsidR="00112C61" w:rsidRPr="00AC46A6" w:rsidRDefault="00112C61" w:rsidP="00AC46A6">
      <w:pPr>
        <w:pStyle w:val="ListParagraph"/>
        <w:spacing w:after="0" w:line="336" w:lineRule="atLeast"/>
        <w:jc w:val="both"/>
        <w:rPr>
          <w:rFonts w:ascii="Arial" w:hAnsi="Arial"/>
          <w:sz w:val="20"/>
          <w:szCs w:val="20"/>
          <w:lang w:val="cy-GB"/>
        </w:rPr>
      </w:pPr>
    </w:p>
    <w:p w14:paraId="6140A8FD" w14:textId="1FEE97F0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>
        <w:rPr>
          <w:rFonts w:ascii="Arial" w:hAnsi="Arial"/>
          <w:sz w:val="20"/>
          <w:szCs w:val="20"/>
          <w:lang w:val="cy-GB"/>
        </w:rPr>
        <w:t>9.3.2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Mae'r myfyriwr yn cwblhau Pecyn Trwydded Llety ar-lein i sicrhau lle yn llety'r brifysgol, sy'n cynnwys talu ffi dderbyn o £100. Ar ddechrau cyfnod y drwydded, bydd y ffi dderbyn yn troi'n flaendal a gaiff ei ddal gan y Brifysgol trwy gydol arhosiad y myfyriwr. Ar ddiwedd cyfnod y drwydded, bydd y blaendal, llai unrhyw ddidyniadau o dan Gytundeb y Drwydded, yn cael ei ad-dalu i'r myfyriwr. Gall myfyrwyr presennol sy'n byw yn llety'r Brifysgol ac sy'n dymuno gwneud cais am lety am y flwyddyn ganlynol ddewis defnyddio eu blaendal presennol yn ystod proses y Pecyn Trwydded Llety.</w:t>
      </w:r>
    </w:p>
    <w:p w14:paraId="089FDDBC" w14:textId="77777777" w:rsidR="00112C61" w:rsidRPr="00AC46A6" w:rsidRDefault="00112C61" w:rsidP="00AC46A6">
      <w:pPr>
        <w:pStyle w:val="ListParagraph"/>
        <w:jc w:val="both"/>
        <w:rPr>
          <w:rFonts w:ascii="Arial" w:hAnsi="Arial"/>
          <w:sz w:val="20"/>
          <w:szCs w:val="20"/>
          <w:lang w:val="cy-GB"/>
        </w:rPr>
      </w:pPr>
    </w:p>
    <w:p w14:paraId="780A3761" w14:textId="24C915AE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9.3.3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 xml:space="preserve">Pan fo myfyriwr yn derbyn cynnig o le yn llety'r Brifysgol mae hynny'n gontract rhwymol i feddiannu'r lle hwnnw am sesiwn gyflawn oni nodir yn wahanol. Mae'r myfyriwr yn atebol i dalu'r ffioedd am gyfnod cyfan y drwydded. </w:t>
      </w:r>
    </w:p>
    <w:p w14:paraId="3AFB8C62" w14:textId="77777777" w:rsidR="00112C61" w:rsidRPr="00AC46A6" w:rsidRDefault="00112C61" w:rsidP="00AC46A6">
      <w:pPr>
        <w:pStyle w:val="ListParagraph"/>
        <w:jc w:val="both"/>
        <w:rPr>
          <w:rFonts w:ascii="Arial" w:hAnsi="Arial"/>
          <w:sz w:val="20"/>
          <w:szCs w:val="20"/>
          <w:lang w:val="cy-GB"/>
        </w:rPr>
      </w:pPr>
    </w:p>
    <w:p w14:paraId="5F456716" w14:textId="49E3C461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9.3.4</w:t>
      </w:r>
      <w:r w:rsidRPr="00B511CC"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Cynhyrchir yr anfoneb llety yn awtomatig pan fo'r maes 'allwedd wedi'i roi/</w:t>
      </w:r>
      <w:proofErr w:type="spellStart"/>
      <w:r w:rsidR="00112C61" w:rsidRPr="00B511CC">
        <w:rPr>
          <w:rFonts w:ascii="Arial" w:hAnsi="Arial"/>
          <w:sz w:val="20"/>
          <w:szCs w:val="20"/>
          <w:lang w:val="cy-GB"/>
        </w:rPr>
        <w:t>key</w:t>
      </w:r>
      <w:proofErr w:type="spellEnd"/>
      <w:r w:rsidR="00112C61" w:rsidRPr="00B511CC">
        <w:rPr>
          <w:rFonts w:ascii="Arial" w:hAnsi="Arial"/>
          <w:sz w:val="20"/>
          <w:szCs w:val="20"/>
          <w:lang w:val="cy-GB"/>
        </w:rPr>
        <w:t xml:space="preserve"> </w:t>
      </w:r>
      <w:proofErr w:type="spellStart"/>
      <w:r w:rsidR="00112C61" w:rsidRPr="00B511CC">
        <w:rPr>
          <w:rFonts w:ascii="Arial" w:hAnsi="Arial"/>
          <w:sz w:val="20"/>
          <w:szCs w:val="20"/>
          <w:lang w:val="cy-GB"/>
        </w:rPr>
        <w:t>issued</w:t>
      </w:r>
      <w:proofErr w:type="spellEnd"/>
      <w:r w:rsidR="00112C61" w:rsidRPr="00B511CC">
        <w:rPr>
          <w:rFonts w:ascii="Arial" w:hAnsi="Arial"/>
          <w:sz w:val="20"/>
          <w:szCs w:val="20"/>
          <w:lang w:val="cy-GB"/>
        </w:rPr>
        <w:t xml:space="preserve">' wedi’i boblogi ar y modiwl llety. Codir gwerth llawn y contract pan fo'r dyddiad 'allwedd wedi'i roi' yn cyfateb i neu’n hwyrach na dyddiad dechrau'r contract. Os yw'r dyddiad 'allwedd wedi'i roi' yn gynharach na dyddiad dechrau'r contract, ychwanegir ffioedd dyddiol ychwanegol at werth yr anfoneb. </w:t>
      </w:r>
    </w:p>
    <w:p w14:paraId="0490AEE2" w14:textId="77777777" w:rsidR="00112C61" w:rsidRPr="00AC46A6" w:rsidRDefault="00112C61" w:rsidP="00AC46A6">
      <w:pPr>
        <w:pStyle w:val="ListParagraph"/>
        <w:jc w:val="both"/>
        <w:rPr>
          <w:rFonts w:ascii="Arial" w:hAnsi="Arial"/>
          <w:sz w:val="20"/>
          <w:szCs w:val="20"/>
          <w:lang w:val="cy-GB"/>
        </w:rPr>
      </w:pPr>
    </w:p>
    <w:p w14:paraId="3D91B931" w14:textId="09CCF58E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</w:t>
      </w:r>
      <w:r w:rsidR="00626875">
        <w:rPr>
          <w:rFonts w:ascii="Arial" w:hAnsi="Arial"/>
          <w:sz w:val="20"/>
          <w:szCs w:val="20"/>
          <w:lang w:val="cy-GB"/>
        </w:rPr>
        <w:t>5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 xml:space="preserve">Bydd pob </w:t>
      </w:r>
      <w:proofErr w:type="spellStart"/>
      <w:r w:rsidR="00112C61" w:rsidRPr="00B511CC">
        <w:rPr>
          <w:rFonts w:ascii="Arial" w:hAnsi="Arial"/>
          <w:sz w:val="20"/>
          <w:szCs w:val="20"/>
          <w:lang w:val="cy-GB"/>
        </w:rPr>
        <w:t>trafodyn</w:t>
      </w:r>
      <w:proofErr w:type="spellEnd"/>
      <w:r w:rsidR="00112C61" w:rsidRPr="00B511CC">
        <w:rPr>
          <w:rFonts w:ascii="Arial" w:hAnsi="Arial"/>
          <w:sz w:val="20"/>
          <w:szCs w:val="20"/>
          <w:lang w:val="cy-GB"/>
        </w:rPr>
        <w:t xml:space="preserve"> ffi llety a gynhyrchir yn awtomatig yn cynnwys y meysydd data canlynol o gofnod y myfyriwr:</w:t>
      </w:r>
    </w:p>
    <w:p w14:paraId="1A7A6345" w14:textId="77777777" w:rsidR="00112C61" w:rsidRPr="00AC46A6" w:rsidRDefault="00112C61" w:rsidP="00AC46A6">
      <w:pPr>
        <w:spacing w:after="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643F1911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3 - Noddwr</w:t>
      </w:r>
    </w:p>
    <w:p w14:paraId="63B19A8F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5 - Cod Neuadd</w:t>
      </w:r>
    </w:p>
    <w:p w14:paraId="2F8343AE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6 - Math o Ffi</w:t>
      </w:r>
    </w:p>
    <w:p w14:paraId="59C83AFB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  <w:r w:rsidRPr="00AC46A6">
        <w:rPr>
          <w:rFonts w:ascii="Arial" w:hAnsi="Arial"/>
          <w:sz w:val="20"/>
          <w:szCs w:val="20"/>
          <w:lang w:val="cy-GB"/>
        </w:rPr>
        <w:t>Cat 7 - Blwyddyn Academaidd</w:t>
      </w:r>
    </w:p>
    <w:p w14:paraId="718BA80A" w14:textId="77777777" w:rsidR="00112C61" w:rsidRPr="00AC46A6" w:rsidRDefault="00112C61" w:rsidP="00AC46A6">
      <w:pPr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val="cy-GB"/>
        </w:rPr>
      </w:pPr>
    </w:p>
    <w:p w14:paraId="15BA8750" w14:textId="4D7FBA1E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</w:t>
      </w:r>
      <w:r w:rsidR="00626875">
        <w:rPr>
          <w:rFonts w:ascii="Arial" w:hAnsi="Arial"/>
          <w:sz w:val="20"/>
          <w:szCs w:val="20"/>
          <w:lang w:val="cy-GB"/>
        </w:rPr>
        <w:t>6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Bydd y maes nawdd (Cat 3) wedi’i osod yn ddiofyn i "HUNAN/SELF" sy'n golygu mai'r myfyriwr sy'n atebol. Bydd y maes cod neuadd (Cat 5) yn dangos y cod pedwar llythyren ar gyfer y neuadd breswyl berthnasol.</w:t>
      </w:r>
    </w:p>
    <w:p w14:paraId="2FE5CF52" w14:textId="77777777" w:rsidR="00112C61" w:rsidRPr="00AC46A6" w:rsidRDefault="00112C61" w:rsidP="00AC46A6">
      <w:pPr>
        <w:pStyle w:val="ListParagraph"/>
        <w:spacing w:after="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1E4F4CAA" w14:textId="6DE7D46D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</w:t>
      </w:r>
      <w:r w:rsidR="00626875">
        <w:rPr>
          <w:rFonts w:ascii="Arial" w:hAnsi="Arial"/>
          <w:sz w:val="20"/>
          <w:szCs w:val="20"/>
          <w:lang w:val="cy-GB"/>
        </w:rPr>
        <w:t>7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Fel rhan o'r Pecyn Trwydded Llety ar-lein, yn ogystal â thalu'r ffi dderbyn â cherdyn debyd/credyd, bydd y myfyriwr yn dewis a ydynt am dalu'r ffioedd llety blynyddol yn llawn yn un taliad ym mis Hydref neu trwy uchafswm o dri rhandaliad cyfartal ym mis Hydref, mis Ionawr a mis Ebrill. Gallai dyddiad y taliad terfynol gael ei newid i gyd-fynd â dyddiad derbyn benthyciadau cynhaliaeth y myfyriwr. Bydd yr un manylion cerdyn debyd/credyd yn cael eu cofrestru ar gyfer taliadau’r ffioedd llety. Os oes angen, gellir diwygio manylion y cerdyn cyn dyddiadau'r rhandaliadau. Dyma'r unig ddull talu sydd ar gael lle gellir gwasgaru'r gost dros y flwyddyn academaidd.</w:t>
      </w:r>
    </w:p>
    <w:p w14:paraId="633CE15C" w14:textId="77777777" w:rsidR="00112C61" w:rsidRPr="00AC46A6" w:rsidRDefault="00112C61" w:rsidP="00AC46A6">
      <w:pPr>
        <w:pStyle w:val="ListParagraph"/>
        <w:jc w:val="both"/>
        <w:rPr>
          <w:rFonts w:ascii="Arial" w:hAnsi="Arial"/>
          <w:sz w:val="20"/>
          <w:szCs w:val="20"/>
          <w:lang w:val="cy-GB"/>
        </w:rPr>
      </w:pPr>
    </w:p>
    <w:p w14:paraId="319E6AD4" w14:textId="6C3D5330" w:rsidR="00112C61" w:rsidRPr="00B511CC" w:rsidRDefault="00B511CC" w:rsidP="00B511CC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  <w:lang w:val="cy-GB"/>
        </w:rPr>
      </w:pPr>
      <w:r w:rsidRPr="00B511CC">
        <w:rPr>
          <w:rFonts w:ascii="Arial" w:hAnsi="Arial"/>
          <w:sz w:val="20"/>
          <w:szCs w:val="20"/>
          <w:lang w:val="cy-GB"/>
        </w:rPr>
        <w:t>9.3.</w:t>
      </w:r>
      <w:r w:rsidR="00626875">
        <w:rPr>
          <w:rFonts w:ascii="Arial" w:hAnsi="Arial"/>
          <w:sz w:val="20"/>
          <w:szCs w:val="20"/>
          <w:lang w:val="cy-GB"/>
        </w:rPr>
        <w:t>8</w:t>
      </w:r>
      <w:r>
        <w:rPr>
          <w:rFonts w:ascii="Arial" w:hAnsi="Arial"/>
          <w:sz w:val="20"/>
          <w:szCs w:val="20"/>
          <w:lang w:val="cy-GB"/>
        </w:rPr>
        <w:tab/>
      </w:r>
      <w:r w:rsidR="00112C61" w:rsidRPr="00B511CC">
        <w:rPr>
          <w:rFonts w:ascii="Arial" w:hAnsi="Arial"/>
          <w:sz w:val="20"/>
          <w:szCs w:val="20"/>
          <w:lang w:val="cy-GB"/>
        </w:rPr>
        <w:t>Dim ond ar sail feddygol, lles neu academaidd gymeradwy y gall y Swyddfa Llety roi cymeradwyaeth i ryddhau myfyriwr o'r contract.  Lle bo cymeradwyaeth wedi'i rhoi, mae'r myfyriwr yn atebol am y ffioedd sy'n ddyledus am y cyfnod y maent wedi bod yn preswylio yn y llety, neu'n gyfrifol am y llety mewn ffordd arall, a gyfrifir ar gyfradd ddyddiol gymesur.</w:t>
      </w:r>
    </w:p>
    <w:p w14:paraId="257509C7" w14:textId="77777777" w:rsidR="00112C61" w:rsidRPr="00AC46A6" w:rsidRDefault="00112C61" w:rsidP="00AC46A6">
      <w:pPr>
        <w:spacing w:after="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1604EB11" w14:textId="77777777" w:rsidR="00112C61" w:rsidRPr="00AC46A6" w:rsidRDefault="00112C61" w:rsidP="00AC46A6">
      <w:pPr>
        <w:spacing w:before="240" w:line="240" w:lineRule="auto"/>
        <w:jc w:val="both"/>
        <w:rPr>
          <w:rFonts w:ascii="Arial" w:hAnsi="Arial"/>
          <w:sz w:val="20"/>
          <w:szCs w:val="20"/>
          <w:lang w:val="cy-GB"/>
        </w:rPr>
      </w:pPr>
    </w:p>
    <w:p w14:paraId="55BAA17F" w14:textId="77777777" w:rsidR="005254D3" w:rsidRPr="00AC46A6" w:rsidRDefault="005254D3" w:rsidP="00AC46A6">
      <w:pPr>
        <w:jc w:val="both"/>
        <w:rPr>
          <w:rFonts w:ascii="Arial" w:hAnsi="Arial"/>
        </w:rPr>
      </w:pPr>
    </w:p>
    <w:sectPr w:rsidR="005254D3" w:rsidRPr="00AC4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B9C"/>
    <w:multiLevelType w:val="multilevel"/>
    <w:tmpl w:val="02EC62B6"/>
    <w:lvl w:ilvl="0">
      <w:start w:val="1"/>
      <w:numFmt w:val="decimal"/>
      <w:lvlText w:val="9.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3912"/>
    <w:multiLevelType w:val="multilevel"/>
    <w:tmpl w:val="4EB84F30"/>
    <w:lvl w:ilvl="0">
      <w:start w:val="1"/>
      <w:numFmt w:val="decimal"/>
      <w:lvlText w:val="9.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797E"/>
    <w:multiLevelType w:val="multilevel"/>
    <w:tmpl w:val="57AE1ABE"/>
    <w:lvl w:ilvl="0">
      <w:start w:val="1"/>
      <w:numFmt w:val="bullet"/>
      <w:lvlText w:val=""/>
      <w:lvlJc w:val="left"/>
      <w:pPr>
        <w:tabs>
          <w:tab w:val="num" w:pos="8931"/>
        </w:tabs>
        <w:ind w:left="8931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651"/>
        </w:tabs>
        <w:ind w:left="9651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371"/>
        </w:tabs>
        <w:ind w:left="10371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1091"/>
        </w:tabs>
        <w:ind w:left="11091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1811"/>
        </w:tabs>
        <w:ind w:left="11811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2531"/>
        </w:tabs>
        <w:ind w:left="12531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3251"/>
        </w:tabs>
        <w:ind w:left="13251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3971"/>
        </w:tabs>
        <w:ind w:left="13971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4691"/>
        </w:tabs>
        <w:ind w:left="14691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61"/>
    <w:rsid w:val="00030C7E"/>
    <w:rsid w:val="0008285C"/>
    <w:rsid w:val="00112C61"/>
    <w:rsid w:val="00381250"/>
    <w:rsid w:val="003E53B1"/>
    <w:rsid w:val="005254D3"/>
    <w:rsid w:val="00626875"/>
    <w:rsid w:val="00AC46A6"/>
    <w:rsid w:val="00B511CC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6190"/>
  <w15:chartTrackingRefBased/>
  <w15:docId w15:val="{D87E10A1-F6F8-44C1-9449-675CC2BA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6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Rees [cej] (Staff)</dc:creator>
  <cp:keywords/>
  <dc:description/>
  <cp:lastModifiedBy>Carol Rees [cej] (Staff)</cp:lastModifiedBy>
  <cp:revision>2</cp:revision>
  <dcterms:created xsi:type="dcterms:W3CDTF">2022-02-15T11:10:00Z</dcterms:created>
  <dcterms:modified xsi:type="dcterms:W3CDTF">2022-02-15T11:10:00Z</dcterms:modified>
</cp:coreProperties>
</file>