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DEE5" w14:textId="77777777" w:rsidR="00860BAF" w:rsidRDefault="00860BAF" w:rsidP="00860BAF">
      <w:pPr>
        <w:jc w:val="center"/>
        <w:rPr>
          <w:rFonts w:ascii="Arial" w:hAnsi="Arial"/>
        </w:rPr>
      </w:pPr>
      <w:r w:rsidRPr="00695C1B">
        <w:rPr>
          <w:rFonts w:ascii="Arial" w:hAnsi="Arial"/>
          <w:noProof/>
        </w:rPr>
        <w:drawing>
          <wp:inline distT="0" distB="0" distL="0" distR="0" wp14:anchorId="0B347C21" wp14:editId="778ABB34">
            <wp:extent cx="2430780" cy="60960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9A2F" w14:textId="77777777" w:rsidR="00860BAF" w:rsidRDefault="00860BAF" w:rsidP="00860BAF">
      <w:pPr>
        <w:jc w:val="center"/>
        <w:rPr>
          <w:rFonts w:ascii="Arial" w:hAnsi="Arial"/>
          <w:b/>
          <w:bCs/>
        </w:rPr>
      </w:pPr>
    </w:p>
    <w:p w14:paraId="03DAD040" w14:textId="77777777" w:rsidR="00860BAF" w:rsidRPr="00B06D63" w:rsidRDefault="00860BAF" w:rsidP="00860BAF">
      <w:pPr>
        <w:jc w:val="center"/>
        <w:rPr>
          <w:rFonts w:ascii="Arial" w:hAnsi="Arial"/>
          <w:b/>
          <w:bCs/>
        </w:rPr>
      </w:pPr>
      <w:r w:rsidRPr="00B06D63">
        <w:rPr>
          <w:rFonts w:ascii="Arial" w:hAnsi="Arial"/>
          <w:b/>
          <w:bCs/>
        </w:rPr>
        <w:t>GWEITHDREFNAU ARIANNOL</w:t>
      </w:r>
    </w:p>
    <w:p w14:paraId="7C73D7A6" w14:textId="77777777" w:rsidR="00860BAF" w:rsidRPr="00B06D63" w:rsidRDefault="00860BAF" w:rsidP="00860BAF">
      <w:pPr>
        <w:rPr>
          <w:rFonts w:ascii="Arial" w:hAnsi="Arial"/>
          <w:b/>
          <w:bCs/>
        </w:rPr>
      </w:pPr>
    </w:p>
    <w:p w14:paraId="5D8A453F" w14:textId="77777777" w:rsidR="00860BAF" w:rsidRPr="00B06D63" w:rsidRDefault="00860BAF" w:rsidP="00860BAF">
      <w:pPr>
        <w:rPr>
          <w:rFonts w:ascii="Arial" w:eastAsia="Calibri" w:hAnsi="Arial" w:cs="Arial"/>
          <w:b/>
          <w:bCs/>
        </w:rPr>
      </w:pPr>
      <w:proofErr w:type="spellStart"/>
      <w:r w:rsidRPr="00B06D63">
        <w:rPr>
          <w:rFonts w:ascii="Arial" w:hAnsi="Arial" w:cs="Arial"/>
          <w:b/>
          <w:bCs/>
        </w:rPr>
        <w:t>Adran</w:t>
      </w:r>
      <w:proofErr w:type="spellEnd"/>
      <w:r w:rsidRPr="00B06D63">
        <w:rPr>
          <w:rFonts w:ascii="Arial" w:hAnsi="Arial" w:cs="Arial"/>
          <w:b/>
          <w:bCs/>
        </w:rPr>
        <w:t xml:space="preserve"> 18 - </w:t>
      </w:r>
      <w:proofErr w:type="spellStart"/>
      <w:r w:rsidRPr="00B06D63">
        <w:rPr>
          <w:rFonts w:ascii="Arial" w:eastAsia="Calibri" w:hAnsi="Arial" w:cs="Arial"/>
          <w:b/>
          <w:bCs/>
        </w:rPr>
        <w:t>Gweithdrefnau</w:t>
      </w:r>
      <w:proofErr w:type="spellEnd"/>
      <w:r w:rsidRPr="00B06D6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B06D63">
        <w:rPr>
          <w:rFonts w:ascii="Arial" w:eastAsia="Calibri" w:hAnsi="Arial" w:cs="Arial"/>
          <w:b/>
          <w:bCs/>
        </w:rPr>
        <w:t>Casglu</w:t>
      </w:r>
      <w:proofErr w:type="spellEnd"/>
      <w:r w:rsidRPr="00B06D6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B06D63">
        <w:rPr>
          <w:rFonts w:ascii="Arial" w:eastAsia="Calibri" w:hAnsi="Arial" w:cs="Arial"/>
          <w:b/>
          <w:bCs/>
        </w:rPr>
        <w:t>Dyledion</w:t>
      </w:r>
      <w:proofErr w:type="spellEnd"/>
      <w:r w:rsidRPr="00B06D63">
        <w:rPr>
          <w:rFonts w:ascii="Arial" w:eastAsia="Calibri" w:hAnsi="Arial" w:cs="Arial"/>
          <w:b/>
          <w:bCs/>
        </w:rPr>
        <w:t xml:space="preserve"> </w:t>
      </w:r>
      <w:proofErr w:type="spellStart"/>
      <w:r w:rsidRPr="00B06D63">
        <w:rPr>
          <w:rFonts w:ascii="Arial" w:eastAsia="Calibri" w:hAnsi="Arial" w:cs="Arial"/>
          <w:b/>
          <w:bCs/>
        </w:rPr>
        <w:t>Masnachol</w:t>
      </w:r>
      <w:proofErr w:type="spellEnd"/>
    </w:p>
    <w:p w14:paraId="3A6209CB" w14:textId="77777777" w:rsidR="005E7A3C" w:rsidRPr="005E7A3C" w:rsidRDefault="00860BAF" w:rsidP="005E7A3C">
      <w:pPr>
        <w:spacing w:after="0" w:line="256" w:lineRule="auto"/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  <w:b/>
          <w:bCs/>
        </w:rPr>
        <w:t>Corff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Cymeradwyo</w:t>
      </w:r>
      <w:proofErr w:type="spellEnd"/>
      <w:r w:rsidRPr="00B06D63">
        <w:rPr>
          <w:rFonts w:ascii="Arial" w:hAnsi="Arial" w:cs="Arial"/>
          <w:b/>
          <w:bCs/>
        </w:rPr>
        <w:t xml:space="preserve">: </w:t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  <w:b/>
          <w:bCs/>
        </w:rPr>
        <w:tab/>
      </w:r>
      <w:r w:rsidR="005E7A3C" w:rsidRPr="005E7A3C">
        <w:rPr>
          <w:rFonts w:ascii="Arial" w:hAnsi="Arial" w:cs="Arial"/>
        </w:rPr>
        <w:t xml:space="preserve">Y </w:t>
      </w:r>
      <w:proofErr w:type="spellStart"/>
      <w:r w:rsidR="005E7A3C" w:rsidRPr="005E7A3C">
        <w:rPr>
          <w:rFonts w:ascii="Arial" w:hAnsi="Arial" w:cs="Arial"/>
        </w:rPr>
        <w:t>Pwyllgor</w:t>
      </w:r>
      <w:proofErr w:type="spellEnd"/>
      <w:r w:rsidR="005E7A3C" w:rsidRPr="005E7A3C">
        <w:rPr>
          <w:rFonts w:ascii="Arial" w:hAnsi="Arial" w:cs="Arial"/>
        </w:rPr>
        <w:t xml:space="preserve"> </w:t>
      </w:r>
      <w:proofErr w:type="spellStart"/>
      <w:r w:rsidR="005E7A3C" w:rsidRPr="005E7A3C">
        <w:rPr>
          <w:rFonts w:ascii="Arial" w:hAnsi="Arial" w:cs="Arial"/>
        </w:rPr>
        <w:t>Adnoddau</w:t>
      </w:r>
      <w:proofErr w:type="spellEnd"/>
      <w:r w:rsidR="005E7A3C" w:rsidRPr="005E7A3C">
        <w:rPr>
          <w:rFonts w:ascii="Arial" w:hAnsi="Arial" w:cs="Arial"/>
        </w:rPr>
        <w:t xml:space="preserve"> a </w:t>
      </w:r>
      <w:proofErr w:type="spellStart"/>
      <w:r w:rsidR="005E7A3C" w:rsidRPr="005E7A3C">
        <w:rPr>
          <w:rFonts w:ascii="Arial" w:hAnsi="Arial" w:cs="Arial"/>
        </w:rPr>
        <w:t>Pherfformiad</w:t>
      </w:r>
      <w:proofErr w:type="spellEnd"/>
    </w:p>
    <w:p w14:paraId="3F69D8CB" w14:textId="5E1E7DB2" w:rsidR="00860BAF" w:rsidRPr="00B06D63" w:rsidRDefault="00860BAF" w:rsidP="005E7A3C">
      <w:pPr>
        <w:spacing w:after="0"/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  <w:b/>
          <w:bCs/>
        </w:rPr>
        <w:t>Dyddiad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Cymeradwyo</w:t>
      </w:r>
      <w:proofErr w:type="spellEnd"/>
      <w:r w:rsidRPr="00B06D63">
        <w:rPr>
          <w:rFonts w:ascii="Arial" w:hAnsi="Arial" w:cs="Arial"/>
          <w:b/>
          <w:bCs/>
        </w:rPr>
        <w:t xml:space="preserve">: </w:t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  <w:b/>
          <w:bCs/>
        </w:rPr>
        <w:tab/>
      </w:r>
      <w:proofErr w:type="spellStart"/>
      <w:r w:rsidRPr="00B06D63">
        <w:rPr>
          <w:rFonts w:ascii="Arial" w:hAnsi="Arial" w:cs="Arial"/>
        </w:rPr>
        <w:t>Chwefror</w:t>
      </w:r>
      <w:proofErr w:type="spellEnd"/>
      <w:r w:rsidRPr="00B06D63">
        <w:rPr>
          <w:rFonts w:ascii="Arial" w:hAnsi="Arial" w:cs="Arial"/>
        </w:rPr>
        <w:t xml:space="preserve"> 2021</w:t>
      </w:r>
    </w:p>
    <w:p w14:paraId="5AAEB950" w14:textId="77777777" w:rsidR="00860BAF" w:rsidRPr="00B06D63" w:rsidRDefault="00860BAF" w:rsidP="00860BAF">
      <w:pPr>
        <w:spacing w:after="0"/>
        <w:rPr>
          <w:rFonts w:ascii="Arial" w:hAnsi="Arial" w:cs="Arial"/>
          <w:b/>
          <w:bCs/>
        </w:rPr>
      </w:pPr>
      <w:proofErr w:type="spellStart"/>
      <w:r w:rsidRPr="00B06D63">
        <w:rPr>
          <w:rFonts w:ascii="Arial" w:hAnsi="Arial" w:cs="Arial"/>
          <w:b/>
          <w:bCs/>
        </w:rPr>
        <w:t>Perchennog</w:t>
      </w:r>
      <w:proofErr w:type="spellEnd"/>
      <w:r w:rsidRPr="00B06D63">
        <w:rPr>
          <w:rFonts w:ascii="Arial" w:hAnsi="Arial" w:cs="Arial"/>
          <w:b/>
          <w:bCs/>
        </w:rPr>
        <w:t xml:space="preserve"> y </w:t>
      </w:r>
      <w:proofErr w:type="spellStart"/>
      <w:r w:rsidRPr="00B06D63">
        <w:rPr>
          <w:rFonts w:ascii="Arial" w:hAnsi="Arial" w:cs="Arial"/>
          <w:b/>
          <w:bCs/>
        </w:rPr>
        <w:t>Polisi</w:t>
      </w:r>
      <w:proofErr w:type="spellEnd"/>
      <w:r w:rsidRPr="00B06D63">
        <w:rPr>
          <w:rFonts w:ascii="Arial" w:hAnsi="Arial" w:cs="Arial"/>
          <w:b/>
          <w:bCs/>
        </w:rPr>
        <w:t xml:space="preserve">: </w:t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  <w:b/>
          <w:bCs/>
        </w:rPr>
        <w:tab/>
      </w:r>
      <w:proofErr w:type="spellStart"/>
      <w:r w:rsidRPr="00B06D63">
        <w:rPr>
          <w:rFonts w:ascii="Arial" w:hAnsi="Arial" w:cs="Arial"/>
        </w:rPr>
        <w:t>Cyllid</w:t>
      </w:r>
      <w:proofErr w:type="spellEnd"/>
      <w:r w:rsidRPr="00B06D63">
        <w:rPr>
          <w:rFonts w:ascii="Arial" w:hAnsi="Arial" w:cs="Arial"/>
        </w:rPr>
        <w:t xml:space="preserve"> a </w:t>
      </w:r>
      <w:proofErr w:type="spellStart"/>
      <w:r w:rsidRPr="00B06D63">
        <w:rPr>
          <w:rFonts w:ascii="Arial" w:hAnsi="Arial" w:cs="Arial"/>
        </w:rPr>
        <w:t>Chydymffurfiaeth</w:t>
      </w:r>
      <w:proofErr w:type="spellEnd"/>
    </w:p>
    <w:p w14:paraId="7C081C88" w14:textId="77777777" w:rsidR="00860BAF" w:rsidRPr="00B06D63" w:rsidRDefault="00860BAF" w:rsidP="00860BAF">
      <w:pPr>
        <w:spacing w:after="0"/>
        <w:rPr>
          <w:rFonts w:ascii="Arial" w:hAnsi="Arial" w:cs="Arial"/>
          <w:b/>
          <w:bCs/>
        </w:rPr>
      </w:pPr>
      <w:proofErr w:type="spellStart"/>
      <w:r w:rsidRPr="00B06D63">
        <w:rPr>
          <w:rFonts w:ascii="Arial" w:hAnsi="Arial" w:cs="Arial"/>
          <w:b/>
          <w:bCs/>
        </w:rPr>
        <w:t>Dyddiad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Adolygu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Diwethaf</w:t>
      </w:r>
      <w:proofErr w:type="spellEnd"/>
      <w:r w:rsidRPr="00B06D63">
        <w:rPr>
          <w:rFonts w:ascii="Arial" w:hAnsi="Arial" w:cs="Arial"/>
          <w:b/>
          <w:bCs/>
        </w:rPr>
        <w:t xml:space="preserve">: </w:t>
      </w:r>
      <w:r w:rsidRPr="00B06D63">
        <w:rPr>
          <w:rFonts w:ascii="Arial" w:hAnsi="Arial" w:cs="Arial"/>
          <w:b/>
          <w:bCs/>
        </w:rPr>
        <w:tab/>
      </w:r>
      <w:proofErr w:type="spellStart"/>
      <w:r w:rsidRPr="00B06D63">
        <w:rPr>
          <w:rFonts w:ascii="Arial" w:hAnsi="Arial" w:cs="Arial"/>
        </w:rPr>
        <w:t>Chwefror</w:t>
      </w:r>
      <w:proofErr w:type="spellEnd"/>
      <w:r w:rsidRPr="00B06D63">
        <w:rPr>
          <w:rFonts w:ascii="Arial" w:hAnsi="Arial" w:cs="Arial"/>
        </w:rPr>
        <w:t xml:space="preserve"> 2021</w:t>
      </w:r>
    </w:p>
    <w:p w14:paraId="5E3B91E1" w14:textId="02A335F0" w:rsidR="00860BAF" w:rsidRPr="00B06D63" w:rsidRDefault="00860BAF" w:rsidP="00860BAF">
      <w:pPr>
        <w:spacing w:after="0"/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  <w:b/>
          <w:bCs/>
        </w:rPr>
        <w:t>Dyddiad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Adolygu</w:t>
      </w:r>
      <w:proofErr w:type="spellEnd"/>
      <w:r w:rsidRPr="00B06D63">
        <w:rPr>
          <w:rFonts w:ascii="Arial" w:hAnsi="Arial" w:cs="Arial"/>
          <w:b/>
          <w:bCs/>
        </w:rPr>
        <w:t xml:space="preserve"> </w:t>
      </w:r>
      <w:proofErr w:type="spellStart"/>
      <w:r w:rsidRPr="00B06D63">
        <w:rPr>
          <w:rFonts w:ascii="Arial" w:hAnsi="Arial" w:cs="Arial"/>
          <w:b/>
          <w:bCs/>
        </w:rPr>
        <w:t>Nesaf</w:t>
      </w:r>
      <w:proofErr w:type="spellEnd"/>
      <w:r w:rsidRPr="00B06D63">
        <w:rPr>
          <w:rFonts w:ascii="Arial" w:hAnsi="Arial" w:cs="Arial"/>
          <w:b/>
          <w:bCs/>
        </w:rPr>
        <w:t xml:space="preserve">: </w:t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  <w:b/>
          <w:bCs/>
        </w:rPr>
        <w:tab/>
      </w:r>
      <w:r w:rsidRPr="00B06D63">
        <w:rPr>
          <w:rFonts w:ascii="Arial" w:hAnsi="Arial" w:cs="Arial"/>
        </w:rPr>
        <w:t>Medi 2022</w:t>
      </w:r>
    </w:p>
    <w:p w14:paraId="061EA6B3" w14:textId="523C0E08" w:rsidR="00DD37F9" w:rsidRDefault="00DD37F9" w:rsidP="00860BAF">
      <w:pPr>
        <w:rPr>
          <w:rFonts w:ascii="Arial" w:hAnsi="Arial" w:cs="Arial"/>
        </w:rPr>
      </w:pPr>
    </w:p>
    <w:p w14:paraId="64F32A29" w14:textId="5FA55E41" w:rsidR="00860BAF" w:rsidRDefault="00860BAF" w:rsidP="00860BAF">
      <w:pPr>
        <w:rPr>
          <w:rFonts w:ascii="Arial" w:hAnsi="Arial" w:cs="Arial"/>
        </w:rPr>
      </w:pPr>
    </w:p>
    <w:p w14:paraId="661DCB03" w14:textId="20022568" w:rsidR="00860BAF" w:rsidRDefault="00860BAF" w:rsidP="00860BAF">
      <w:pPr>
        <w:rPr>
          <w:rFonts w:ascii="Arial" w:hAnsi="Arial" w:cs="Arial"/>
        </w:rPr>
      </w:pPr>
    </w:p>
    <w:p w14:paraId="0D61CF2A" w14:textId="7C554390" w:rsidR="00860BAF" w:rsidRDefault="00860BAF" w:rsidP="00860BAF">
      <w:pPr>
        <w:rPr>
          <w:rFonts w:ascii="Arial" w:hAnsi="Arial" w:cs="Arial"/>
        </w:rPr>
      </w:pPr>
    </w:p>
    <w:p w14:paraId="6E0DEC30" w14:textId="272AD776" w:rsidR="00860BAF" w:rsidRDefault="00860BAF" w:rsidP="00860BAF">
      <w:pPr>
        <w:rPr>
          <w:rFonts w:ascii="Arial" w:hAnsi="Arial" w:cs="Arial"/>
        </w:rPr>
      </w:pPr>
    </w:p>
    <w:p w14:paraId="3198A49B" w14:textId="47EFA6E0" w:rsidR="00860BAF" w:rsidRDefault="00860BAF" w:rsidP="00860BAF">
      <w:pPr>
        <w:rPr>
          <w:rFonts w:ascii="Arial" w:hAnsi="Arial" w:cs="Arial"/>
        </w:rPr>
      </w:pPr>
    </w:p>
    <w:p w14:paraId="4FE1ADAD" w14:textId="1FD09892" w:rsidR="00860BAF" w:rsidRDefault="00860BAF" w:rsidP="00860BAF">
      <w:pPr>
        <w:rPr>
          <w:rFonts w:ascii="Arial" w:hAnsi="Arial" w:cs="Arial"/>
        </w:rPr>
      </w:pPr>
    </w:p>
    <w:p w14:paraId="2079E0E6" w14:textId="7EB59272" w:rsidR="00860BAF" w:rsidRDefault="00860BAF" w:rsidP="00860BAF">
      <w:pPr>
        <w:rPr>
          <w:rFonts w:ascii="Arial" w:hAnsi="Arial" w:cs="Arial"/>
        </w:rPr>
      </w:pPr>
    </w:p>
    <w:p w14:paraId="16C016C7" w14:textId="62369167" w:rsidR="00860BAF" w:rsidRDefault="00860BAF" w:rsidP="00860BAF">
      <w:pPr>
        <w:rPr>
          <w:rFonts w:ascii="Arial" w:hAnsi="Arial" w:cs="Arial"/>
        </w:rPr>
      </w:pPr>
    </w:p>
    <w:p w14:paraId="627516B3" w14:textId="40F4BBA7" w:rsidR="00860BAF" w:rsidRDefault="00860BAF" w:rsidP="00860BAF">
      <w:pPr>
        <w:rPr>
          <w:rFonts w:ascii="Arial" w:hAnsi="Arial" w:cs="Arial"/>
        </w:rPr>
      </w:pPr>
    </w:p>
    <w:p w14:paraId="07CFBB5B" w14:textId="475342B0" w:rsidR="00860BAF" w:rsidRDefault="00860BAF" w:rsidP="00860BAF">
      <w:pPr>
        <w:rPr>
          <w:rFonts w:ascii="Arial" w:hAnsi="Arial" w:cs="Arial"/>
        </w:rPr>
      </w:pPr>
    </w:p>
    <w:p w14:paraId="60322F5B" w14:textId="004F9299" w:rsidR="00860BAF" w:rsidRDefault="00860BAF" w:rsidP="00860BAF">
      <w:pPr>
        <w:rPr>
          <w:rFonts w:ascii="Arial" w:hAnsi="Arial" w:cs="Arial"/>
        </w:rPr>
      </w:pPr>
    </w:p>
    <w:p w14:paraId="07B7B793" w14:textId="2E0A3A87" w:rsidR="00860BAF" w:rsidRDefault="00860BAF" w:rsidP="00860BAF">
      <w:pPr>
        <w:rPr>
          <w:rFonts w:ascii="Arial" w:hAnsi="Arial" w:cs="Arial"/>
        </w:rPr>
      </w:pPr>
    </w:p>
    <w:p w14:paraId="597410C4" w14:textId="54B427F3" w:rsidR="00860BAF" w:rsidRDefault="00860BAF" w:rsidP="00860BAF">
      <w:pPr>
        <w:rPr>
          <w:rFonts w:ascii="Arial" w:hAnsi="Arial" w:cs="Arial"/>
        </w:rPr>
      </w:pPr>
    </w:p>
    <w:p w14:paraId="1E6D7749" w14:textId="6885F579" w:rsidR="00860BAF" w:rsidRDefault="00860BAF" w:rsidP="00860BAF">
      <w:pPr>
        <w:rPr>
          <w:rFonts w:ascii="Arial" w:hAnsi="Arial" w:cs="Arial"/>
        </w:rPr>
      </w:pPr>
    </w:p>
    <w:p w14:paraId="76270782" w14:textId="5257FD49" w:rsidR="00860BAF" w:rsidRDefault="00860BAF" w:rsidP="00860BAF">
      <w:pPr>
        <w:rPr>
          <w:rFonts w:ascii="Arial" w:hAnsi="Arial" w:cs="Arial"/>
        </w:rPr>
      </w:pPr>
    </w:p>
    <w:p w14:paraId="149CCB7D" w14:textId="5E373873" w:rsidR="00860BAF" w:rsidRDefault="00860BAF" w:rsidP="00860BAF">
      <w:pPr>
        <w:rPr>
          <w:rFonts w:ascii="Arial" w:hAnsi="Arial" w:cs="Arial"/>
        </w:rPr>
      </w:pPr>
    </w:p>
    <w:p w14:paraId="077D7CE8" w14:textId="742D7DAF" w:rsidR="00860BAF" w:rsidRDefault="00860BAF" w:rsidP="00860BAF">
      <w:pPr>
        <w:rPr>
          <w:rFonts w:ascii="Arial" w:hAnsi="Arial" w:cs="Arial"/>
        </w:rPr>
      </w:pPr>
    </w:p>
    <w:p w14:paraId="103BA5A1" w14:textId="5B4DB920" w:rsidR="00860BAF" w:rsidRDefault="00860BAF" w:rsidP="00860BAF">
      <w:pPr>
        <w:rPr>
          <w:rFonts w:ascii="Arial" w:hAnsi="Arial" w:cs="Arial"/>
        </w:rPr>
      </w:pPr>
    </w:p>
    <w:p w14:paraId="4FC3DDD6" w14:textId="28223316" w:rsidR="00860BAF" w:rsidRDefault="00860BAF" w:rsidP="00860BAF">
      <w:pPr>
        <w:rPr>
          <w:rFonts w:ascii="Arial" w:hAnsi="Arial" w:cs="Arial"/>
        </w:rPr>
      </w:pPr>
    </w:p>
    <w:p w14:paraId="430E8C63" w14:textId="202C910D" w:rsidR="00860BAF" w:rsidRDefault="00860BAF" w:rsidP="00860BAF">
      <w:pPr>
        <w:rPr>
          <w:rFonts w:ascii="Arial" w:hAnsi="Arial" w:cs="Arial"/>
        </w:rPr>
      </w:pPr>
    </w:p>
    <w:p w14:paraId="2E9E2067" w14:textId="77777777" w:rsidR="00860BAF" w:rsidRPr="00DD37F9" w:rsidRDefault="00860BAF" w:rsidP="00860BAF">
      <w:pPr>
        <w:rPr>
          <w:rFonts w:ascii="Calibri" w:hAnsi="Calibri" w:cs="Calibri"/>
        </w:rPr>
      </w:pPr>
    </w:p>
    <w:p w14:paraId="6CAC0064" w14:textId="704481AB" w:rsidR="004C4080" w:rsidRPr="00B06D63" w:rsidRDefault="00DD37F9" w:rsidP="00DD37F9">
      <w:pPr>
        <w:pStyle w:val="Title"/>
        <w:rPr>
          <w:rStyle w:val="SubtleReference"/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 w:rsidRPr="00B06D63">
        <w:rPr>
          <w:rFonts w:ascii="Arial" w:eastAsia="Times New Roman" w:hAnsi="Arial" w:cs="Arial"/>
          <w:b/>
          <w:bCs/>
          <w:color w:val="2E74B5" w:themeColor="accent1" w:themeShade="BF"/>
          <w:sz w:val="22"/>
          <w:szCs w:val="22"/>
          <w:lang w:eastAsia="en-GB"/>
        </w:rPr>
        <w:lastRenderedPageBreak/>
        <w:t xml:space="preserve">18.1. </w:t>
      </w:r>
      <w:proofErr w:type="spellStart"/>
      <w:r w:rsidRPr="00B06D63">
        <w:rPr>
          <w:rFonts w:ascii="Arial" w:eastAsia="Times New Roman" w:hAnsi="Arial" w:cs="Arial"/>
          <w:b/>
          <w:bCs/>
          <w:color w:val="2E74B5" w:themeColor="accent1" w:themeShade="BF"/>
          <w:sz w:val="22"/>
          <w:szCs w:val="22"/>
          <w:lang w:eastAsia="en-GB"/>
        </w:rPr>
        <w:t>Amcanion</w:t>
      </w:r>
      <w:proofErr w:type="spellEnd"/>
    </w:p>
    <w:p w14:paraId="2C385EEE" w14:textId="01E103FD" w:rsidR="00CC0263" w:rsidRPr="00B06D63" w:rsidRDefault="00DD37F9" w:rsidP="00CC026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06D63">
        <w:rPr>
          <w:rFonts w:ascii="Arial" w:eastAsia="Times New Roman" w:hAnsi="Arial" w:cs="Arial"/>
          <w:lang w:eastAsia="en-GB"/>
        </w:rPr>
        <w:t xml:space="preserve">Bob </w:t>
      </w:r>
      <w:proofErr w:type="spellStart"/>
      <w:r w:rsidRPr="00B06D63">
        <w:rPr>
          <w:rFonts w:ascii="Arial" w:eastAsia="Times New Roman" w:hAnsi="Arial" w:cs="Arial"/>
          <w:lang w:eastAsia="en-GB"/>
        </w:rPr>
        <w:t>amser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lang w:eastAsia="en-GB"/>
        </w:rPr>
        <w:t>dylai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pob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dyled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heb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ei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thalu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fod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o dan </w:t>
      </w:r>
      <w:proofErr w:type="spellStart"/>
      <w:r w:rsidRPr="00B06D63">
        <w:rPr>
          <w:rFonts w:ascii="Arial" w:eastAsia="Times New Roman" w:hAnsi="Arial" w:cs="Arial"/>
          <w:lang w:eastAsia="en-GB"/>
        </w:rPr>
        <w:t>reolaeth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ac </w:t>
      </w:r>
      <w:proofErr w:type="spellStart"/>
      <w:r w:rsidRPr="00B06D63">
        <w:rPr>
          <w:rFonts w:ascii="Arial" w:eastAsia="Times New Roman" w:hAnsi="Arial" w:cs="Arial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ddarostyngedig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i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weithdrefnau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casglu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safonol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B06D63">
        <w:rPr>
          <w:rFonts w:ascii="Arial" w:eastAsia="Times New Roman" w:hAnsi="Arial" w:cs="Arial"/>
          <w:lang w:eastAsia="en-GB"/>
        </w:rPr>
        <w:t>Bydd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yr </w:t>
      </w:r>
      <w:proofErr w:type="spellStart"/>
      <w:r w:rsidRPr="00B06D63">
        <w:rPr>
          <w:rFonts w:ascii="Arial" w:eastAsia="Times New Roman" w:hAnsi="Arial" w:cs="Arial"/>
          <w:lang w:eastAsia="en-GB"/>
        </w:rPr>
        <w:t>Adran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Gyllid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cynnwys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yr </w:t>
      </w:r>
      <w:proofErr w:type="spellStart"/>
      <w:r w:rsidRPr="00B06D63">
        <w:rPr>
          <w:rFonts w:ascii="Arial" w:eastAsia="Times New Roman" w:hAnsi="Arial" w:cs="Arial"/>
          <w:lang w:eastAsia="en-GB"/>
        </w:rPr>
        <w:t>adran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gychwynnol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y broses </w:t>
      </w:r>
      <w:proofErr w:type="spellStart"/>
      <w:r w:rsidRPr="00B06D63">
        <w:rPr>
          <w:rFonts w:ascii="Arial" w:eastAsia="Times New Roman" w:hAnsi="Arial" w:cs="Arial"/>
          <w:lang w:eastAsia="en-GB"/>
        </w:rPr>
        <w:t>gasglu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lle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mae'r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ddyled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46 </w:t>
      </w:r>
      <w:proofErr w:type="spellStart"/>
      <w:r w:rsidRPr="00B06D63">
        <w:rPr>
          <w:rFonts w:ascii="Arial" w:eastAsia="Times New Roman" w:hAnsi="Arial" w:cs="Arial"/>
          <w:lang w:eastAsia="en-GB"/>
        </w:rPr>
        <w:t>diwrnod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hwyr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B06D63">
        <w:rPr>
          <w:rFonts w:ascii="Arial" w:eastAsia="Times New Roman" w:hAnsi="Arial" w:cs="Arial"/>
          <w:lang w:eastAsia="en-GB"/>
        </w:rPr>
        <w:t>chyn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cyfeirio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at </w:t>
      </w:r>
      <w:proofErr w:type="spellStart"/>
      <w:r w:rsidRPr="00B06D63">
        <w:rPr>
          <w:rFonts w:ascii="Arial" w:eastAsia="Times New Roman" w:hAnsi="Arial" w:cs="Arial"/>
          <w:lang w:eastAsia="en-GB"/>
        </w:rPr>
        <w:t>asiantau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casglu</w:t>
      </w:r>
      <w:proofErr w:type="spellEnd"/>
      <w:r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lang w:eastAsia="en-GB"/>
        </w:rPr>
        <w:t>dyledion</w:t>
      </w:r>
      <w:proofErr w:type="spellEnd"/>
      <w:r w:rsidRPr="00B06D63">
        <w:rPr>
          <w:rFonts w:ascii="Arial" w:eastAsia="Times New Roman" w:hAnsi="Arial" w:cs="Arial"/>
          <w:lang w:eastAsia="en-GB"/>
        </w:rPr>
        <w:t>.</w:t>
      </w:r>
      <w:r w:rsidR="00D1476C" w:rsidRPr="00B06D63">
        <w:rPr>
          <w:rFonts w:ascii="Arial" w:eastAsia="Times New Roman" w:hAnsi="Arial" w:cs="Arial"/>
          <w:lang w:eastAsia="en-GB"/>
        </w:rPr>
        <w:t xml:space="preserve"> 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Bydd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dyled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hŷn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wedyn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yn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symud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ymlaen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i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statws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="00D1476C" w:rsidRPr="00B06D63">
        <w:rPr>
          <w:rFonts w:ascii="Arial" w:eastAsia="Times New Roman" w:hAnsi="Arial" w:cs="Arial"/>
          <w:lang w:eastAsia="en-GB"/>
        </w:rPr>
        <w:t>naill</w:t>
      </w:r>
      <w:proofErr w:type="spellEnd"/>
      <w:r w:rsidR="00D1476C" w:rsidRPr="00B06D63">
        <w:rPr>
          <w:rFonts w:ascii="Arial" w:eastAsia="Times New Roman" w:hAnsi="Arial" w:cs="Arial"/>
          <w:lang w:eastAsia="en-GB"/>
        </w:rPr>
        <w:t xml:space="preserve"> ai:</w:t>
      </w:r>
    </w:p>
    <w:p w14:paraId="58F51DD1" w14:textId="12D55EBA" w:rsidR="00BF03D6" w:rsidRPr="00B06D63" w:rsidRDefault="00D1476C" w:rsidP="00D1476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weithredol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gydag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asiantau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casglu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dyledion</w:t>
      </w:r>
      <w:proofErr w:type="spellEnd"/>
    </w:p>
    <w:p w14:paraId="374174C8" w14:textId="1497A6AF" w:rsidR="00D1476C" w:rsidRPr="00B06D63" w:rsidRDefault="00D1476C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</w:rPr>
        <w:t>gyda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chynllun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rhandaliadau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gweithredol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yn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ei</w:t>
      </w:r>
      <w:proofErr w:type="spellEnd"/>
      <w:r w:rsidRPr="00B06D63">
        <w:rPr>
          <w:rFonts w:ascii="Arial" w:hAnsi="Arial" w:cs="Arial"/>
        </w:rPr>
        <w:t xml:space="preserve"> le</w:t>
      </w:r>
    </w:p>
    <w:p w14:paraId="18E2482A" w14:textId="16E2E5F3" w:rsidR="00D1476C" w:rsidRPr="00B06D63" w:rsidRDefault="00D1476C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</w:rPr>
        <w:t>gyda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Dyfarniad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Llys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Sirol</w:t>
      </w:r>
      <w:proofErr w:type="spellEnd"/>
      <w:r w:rsidRPr="00B06D63">
        <w:rPr>
          <w:rFonts w:ascii="Arial" w:hAnsi="Arial" w:cs="Arial"/>
        </w:rPr>
        <w:t xml:space="preserve"> a </w:t>
      </w:r>
      <w:proofErr w:type="spellStart"/>
      <w:r w:rsidRPr="00B06D63">
        <w:rPr>
          <w:rFonts w:ascii="Arial" w:hAnsi="Arial" w:cs="Arial"/>
        </w:rPr>
        <w:t>gafwyd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ar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gyfer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gwerthoedd</w:t>
      </w:r>
      <w:proofErr w:type="spellEnd"/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hAnsi="Arial" w:cs="Arial"/>
        </w:rPr>
        <w:t>cymwys</w:t>
      </w:r>
      <w:proofErr w:type="spellEnd"/>
      <w:r w:rsidRPr="00B06D63">
        <w:rPr>
          <w:rFonts w:ascii="Arial" w:hAnsi="Arial" w:cs="Arial"/>
        </w:rPr>
        <w:t xml:space="preserve"> neu</w:t>
      </w:r>
    </w:p>
    <w:p w14:paraId="5AB937F5" w14:textId="785B9450" w:rsidR="00BF03D6" w:rsidRPr="00B06D63" w:rsidRDefault="00662AB3" w:rsidP="00662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06D63">
        <w:rPr>
          <w:rFonts w:ascii="Arial" w:hAnsi="Arial" w:cs="Arial"/>
        </w:rPr>
        <w:t>dileu</w:t>
      </w:r>
      <w:proofErr w:type="spellEnd"/>
      <w:r w:rsidRPr="00B06D63">
        <w:rPr>
          <w:rFonts w:ascii="Arial" w:hAnsi="Arial" w:cs="Arial"/>
        </w:rPr>
        <w:t>.</w:t>
      </w:r>
    </w:p>
    <w:p w14:paraId="2D2C1BED" w14:textId="7395C1AB" w:rsidR="00BF03D6" w:rsidRPr="00B06D63" w:rsidRDefault="730D9AA6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B06D63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1</w:t>
      </w:r>
      <w:r w:rsidR="00FD6CB7" w:rsidRPr="00B06D63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8</w:t>
      </w:r>
      <w:r w:rsidRPr="00B06D63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.2</w:t>
      </w:r>
      <w:r w:rsidR="007F0150" w:rsidRPr="00B06D63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 xml:space="preserve"> </w:t>
      </w:r>
      <w:proofErr w:type="spellStart"/>
      <w:r w:rsidR="007F0150" w:rsidRPr="00B06D63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Awdurdodiadau</w:t>
      </w:r>
      <w:proofErr w:type="spellEnd"/>
    </w:p>
    <w:p w14:paraId="10CF00F0" w14:textId="77777777" w:rsidR="007F0150" w:rsidRPr="00B06D63" w:rsidRDefault="007F0150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Mae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awdurdodiad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gyfer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trefnu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cynlluniau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rhandaliadau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cyfeirio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asiantau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dyledion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dileu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dyledion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wedi'u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dogfennu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atodiad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A1.</w:t>
      </w:r>
    </w:p>
    <w:p w14:paraId="2FBF1903" w14:textId="62F69CD0" w:rsidR="00BF03D6" w:rsidRPr="00B06D63" w:rsidRDefault="3DFB7A7E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lang w:eastAsia="en-GB"/>
        </w:rPr>
      </w:pPr>
      <w:r w:rsidRPr="00B06D63">
        <w:rPr>
          <w:rFonts w:ascii="Arial" w:eastAsia="Times New Roman" w:hAnsi="Arial" w:cs="Arial"/>
          <w:b/>
          <w:bCs/>
          <w:color w:val="0070C0"/>
          <w:sz w:val="21"/>
          <w:szCs w:val="21"/>
          <w:lang w:eastAsia="en-GB"/>
        </w:rPr>
        <w:t>1</w:t>
      </w:r>
      <w:r w:rsidR="00FD6CB7" w:rsidRPr="00B06D63">
        <w:rPr>
          <w:rFonts w:ascii="Arial" w:eastAsia="Times New Roman" w:hAnsi="Arial" w:cs="Arial"/>
          <w:b/>
          <w:bCs/>
          <w:color w:val="0070C0"/>
          <w:sz w:val="21"/>
          <w:szCs w:val="21"/>
          <w:lang w:eastAsia="en-GB"/>
        </w:rPr>
        <w:t>8</w:t>
      </w:r>
      <w:r w:rsidRPr="00B06D63">
        <w:rPr>
          <w:rFonts w:ascii="Arial" w:eastAsia="Times New Roman" w:hAnsi="Arial" w:cs="Arial"/>
          <w:b/>
          <w:bCs/>
          <w:color w:val="0070C0"/>
          <w:sz w:val="21"/>
          <w:szCs w:val="21"/>
          <w:lang w:eastAsia="en-GB"/>
        </w:rPr>
        <w:t xml:space="preserve">.3. </w:t>
      </w:r>
      <w:proofErr w:type="spellStart"/>
      <w:r w:rsidR="007F0150" w:rsidRPr="00B06D63">
        <w:rPr>
          <w:rFonts w:ascii="Arial" w:eastAsia="Times New Roman" w:hAnsi="Arial" w:cs="Arial"/>
          <w:b/>
          <w:bCs/>
          <w:color w:val="0070C0"/>
          <w:sz w:val="21"/>
          <w:szCs w:val="21"/>
          <w:lang w:eastAsia="en-GB"/>
        </w:rPr>
        <w:t>Rhyngweithio</w:t>
      </w:r>
      <w:proofErr w:type="spellEnd"/>
    </w:p>
    <w:p w14:paraId="5C1BC18C" w14:textId="66D97466" w:rsidR="00BF03D6" w:rsidRPr="00B06D63" w:rsidRDefault="007F0150" w:rsidP="003A2E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Lle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mae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anfonebau'n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dal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heb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talu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dim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cynllun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rhandaliadau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wedi'i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gytuno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cyfathrebiadau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sy'n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rhoi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rhybudd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llawn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theg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unrhyw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gamau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i'w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cymryd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cael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hanfon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drwy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e-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bost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gwsmeriaid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fel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ganlyn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B06D63">
        <w:rPr>
          <w:rFonts w:ascii="Arial" w:hAnsi="Arial" w:cs="Arial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Lle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nad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oes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cyfeiriad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e-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bost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wedi'i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gofrestru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gofnod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cwsmer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caiff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hysbysiad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atgoffa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corfforol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argraffu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a'i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anfon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Dylid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cymryd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camau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gael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cyfeiriad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e-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bost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fel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bod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unrhyw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ohebiaeth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dyfodol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electronig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393"/>
      </w:tblGrid>
      <w:tr w:rsidR="00BF03D6" w:rsidRPr="00B06D63" w14:paraId="723E1714" w14:textId="77777777" w:rsidTr="5BF1A0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786" w14:textId="627E106F" w:rsidR="00BF03D6" w:rsidRPr="00B06D63" w:rsidRDefault="00064FEF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0" w:name="OLE_LINK1" w:colFirst="1" w:colLast="3"/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Cyfeirnod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llythyr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8BF" w14:textId="1B3AAD11" w:rsidR="00BF03D6" w:rsidRPr="00B06D63" w:rsidRDefault="00064FEF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Dyddiau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o'r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dyddiad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dyledus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446E2" w14:textId="2BD496F9" w:rsidR="00BF03D6" w:rsidRPr="00B06D63" w:rsidRDefault="00064FEF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Gweithred</w:t>
            </w:r>
            <w:proofErr w:type="spellEnd"/>
          </w:p>
        </w:tc>
      </w:tr>
      <w:tr w:rsidR="00BF03D6" w:rsidRPr="00B06D63" w14:paraId="3ECEA71C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3C6" w14:textId="77777777" w:rsidR="00BF03D6" w:rsidRPr="00B06D63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RL1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77777777" w:rsidR="00BF03D6" w:rsidRPr="00B06D63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6AE6" w14:textId="7C7E9132" w:rsidR="00BF03D6" w:rsidRPr="00B06D63" w:rsidRDefault="00064FEF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safonol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gynhyrchir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system.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Cofnodwyd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ABW.</w:t>
            </w:r>
          </w:p>
        </w:tc>
      </w:tr>
      <w:tr w:rsidR="00BF03D6" w:rsidRPr="00B06D63" w14:paraId="045CA3EF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2EE9" w14:textId="77777777" w:rsidR="00BF03D6" w:rsidRPr="00B06D63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RL2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791" w14:textId="77777777" w:rsidR="00BF03D6" w:rsidRPr="00B06D63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2736" w14:textId="60BBE8B9" w:rsidR="00BF03D6" w:rsidRPr="00B06D63" w:rsidRDefault="00064FEF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safonol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gynhyrchir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system.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Cofnodwyd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ABW.</w:t>
            </w:r>
          </w:p>
        </w:tc>
      </w:tr>
      <w:tr w:rsidR="00BF03D6" w:rsidRPr="00B06D63" w14:paraId="65D7F053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980" w14:textId="77777777" w:rsidR="00BF03D6" w:rsidRPr="00B06D63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RL3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30C" w14:textId="77777777" w:rsidR="00BF03D6" w:rsidRPr="00B06D63" w:rsidRDefault="00BF03D6" w:rsidP="00BF0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B734" w14:textId="5F831F72" w:rsidR="00BF03D6" w:rsidRPr="00B06D63" w:rsidRDefault="00064FEF" w:rsidP="00BF0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safonol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gynhyrchir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system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gyfeirio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Cofnodwyd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ABW.</w:t>
            </w:r>
          </w:p>
        </w:tc>
      </w:tr>
      <w:tr w:rsidR="00BF03D6" w:rsidRPr="00B06D63" w14:paraId="522679F2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D9D" w14:textId="0542ADC1" w:rsidR="00BF03D6" w:rsidRPr="00B06D63" w:rsidRDefault="2C5DF307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237" w14:textId="77777777" w:rsidR="00BF03D6" w:rsidRPr="00B06D63" w:rsidRDefault="00D46E27" w:rsidP="00BF0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46+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00A5" w14:textId="77777777" w:rsidR="00064FEF" w:rsidRPr="00B06D63" w:rsidRDefault="00064FEF" w:rsidP="0006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Yr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adran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gyhoeddi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cael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rhestr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rhoi gwybod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iddynt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am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atgyfeiriad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dyledion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aflwyddiannus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bydd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cael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hanfon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ôl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i'r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adran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Diweddarwyd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adlewyrchu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daliad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gyfer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cyngor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yr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adran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14:paraId="2ABC2CF9" w14:textId="4B1AB74C" w:rsidR="004A407E" w:rsidRPr="00B06D63" w:rsidRDefault="00064FEF" w:rsidP="00064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Cysylltir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â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dros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ffôn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chofnodir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manylion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ABW.</w:t>
            </w:r>
          </w:p>
        </w:tc>
      </w:tr>
      <w:tr w:rsidR="00BF03D6" w:rsidRPr="00B06D63" w14:paraId="54CCD0EC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C81" w14:textId="20F39FF9" w:rsidR="00BF03D6" w:rsidRPr="00B06D63" w:rsidRDefault="2CD7DF1E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84E" w14:textId="77777777" w:rsidR="00BF03D6" w:rsidRPr="00B06D63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  <w:r w:rsidR="0087468A"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1+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9281" w14:textId="6B905285" w:rsidR="00BF03D6" w:rsidRPr="00B06D63" w:rsidRDefault="00C9518B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Hysbysiad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cyfeirio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Cofnod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ABW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wedi’i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ddiweddaru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adlewyrchu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‘P2’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atgoffa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wedi’i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gofnodi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</w:tc>
      </w:tr>
      <w:tr w:rsidR="00BF03D6" w:rsidRPr="00B06D63" w14:paraId="5BA7A6E8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23D" w14:textId="6AFF0CDE" w:rsidR="00BF03D6" w:rsidRPr="00B06D63" w:rsidRDefault="00B06D63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Cosb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1DE" w14:textId="77777777" w:rsidR="00BF03D6" w:rsidRPr="00B06D63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  <w:r w:rsidR="007759F3"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A61E" w14:textId="0AAF64BE" w:rsidR="00BF03D6" w:rsidRPr="00B06D63" w:rsidRDefault="00C9518B" w:rsidP="00433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Cyfeiriwch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</w:t>
            </w:r>
            <w:proofErr w:type="spellEnd"/>
          </w:p>
        </w:tc>
      </w:tr>
      <w:bookmarkEnd w:id="0"/>
    </w:tbl>
    <w:p w14:paraId="531A7AE8" w14:textId="26F4653D" w:rsidR="5BF1A02C" w:rsidRPr="00B06D63" w:rsidRDefault="5BF1A02C" w:rsidP="5BF1A02C">
      <w:pPr>
        <w:ind w:left="1701" w:hanging="1701"/>
        <w:rPr>
          <w:rFonts w:ascii="Arial" w:hAnsi="Arial" w:cs="Arial"/>
          <w:b/>
          <w:bCs/>
          <w:sz w:val="28"/>
          <w:szCs w:val="28"/>
        </w:rPr>
      </w:pPr>
    </w:p>
    <w:p w14:paraId="122D7E49" w14:textId="62DC826B" w:rsidR="00E25265" w:rsidRPr="00B06D63" w:rsidRDefault="0BB065A0" w:rsidP="5BF1A02C">
      <w:pPr>
        <w:ind w:left="1701" w:hanging="1701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r w:rsidRPr="00B06D63">
        <w:rPr>
          <w:rFonts w:ascii="Arial" w:hAnsi="Arial" w:cs="Arial"/>
          <w:b/>
          <w:bCs/>
          <w:color w:val="0070C0"/>
          <w:sz w:val="20"/>
          <w:szCs w:val="20"/>
        </w:rPr>
        <w:t>1</w:t>
      </w:r>
      <w:r w:rsidR="00FD6CB7" w:rsidRPr="00B06D63">
        <w:rPr>
          <w:rFonts w:ascii="Arial" w:hAnsi="Arial" w:cs="Arial"/>
          <w:b/>
          <w:bCs/>
          <w:color w:val="0070C0"/>
          <w:sz w:val="20"/>
          <w:szCs w:val="20"/>
        </w:rPr>
        <w:t>8</w:t>
      </w:r>
      <w:r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.4. </w:t>
      </w:r>
      <w:proofErr w:type="spellStart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>Atgyfeiriadau</w:t>
      </w:r>
      <w:proofErr w:type="spellEnd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 at </w:t>
      </w:r>
      <w:proofErr w:type="spellStart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>Asiantau</w:t>
      </w:r>
      <w:proofErr w:type="spellEnd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>Casglu</w:t>
      </w:r>
      <w:proofErr w:type="spellEnd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="00C9518B" w:rsidRPr="00B06D63">
        <w:rPr>
          <w:rFonts w:ascii="Arial" w:hAnsi="Arial" w:cs="Arial"/>
          <w:b/>
          <w:bCs/>
          <w:color w:val="0070C0"/>
          <w:sz w:val="20"/>
          <w:szCs w:val="20"/>
        </w:rPr>
        <w:t>Dyled</w:t>
      </w:r>
      <w:proofErr w:type="spellEnd"/>
    </w:p>
    <w:p w14:paraId="142B7633" w14:textId="7857F5B8" w:rsidR="5BF1A02C" w:rsidRPr="00B06D63" w:rsidRDefault="4A554AD1" w:rsidP="006A0912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  <w:sz w:val="20"/>
          <w:szCs w:val="20"/>
        </w:rPr>
      </w:pPr>
      <w:r w:rsidRPr="00B06D63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FD6CB7" w:rsidRPr="00B06D63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B06D63">
        <w:rPr>
          <w:rFonts w:ascii="Arial" w:eastAsia="Times New Roman" w:hAnsi="Arial" w:cs="Arial"/>
          <w:sz w:val="20"/>
          <w:szCs w:val="20"/>
          <w:lang w:eastAsia="en-GB"/>
        </w:rPr>
        <w:t>.4.</w:t>
      </w:r>
      <w:r w:rsidR="39E3E038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1. </w:t>
      </w:r>
      <w:r w:rsidR="00CE7C61" w:rsidRPr="00B06D63">
        <w:rPr>
          <w:rFonts w:ascii="Arial" w:eastAsia="Times New Roman" w:hAnsi="Arial" w:cs="Arial"/>
          <w:sz w:val="20"/>
          <w:szCs w:val="20"/>
          <w:lang w:eastAsia="en-GB"/>
        </w:rPr>
        <w:tab/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pob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ac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eithrio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gwerthoedd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bach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*,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nad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ydynt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wedi’u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drwy’r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prosesau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safonol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cael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eu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cyfeirio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asiantaeth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dyledion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allanol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Brifysgol.</w:t>
      </w:r>
      <w:r w:rsidR="00E25265" w:rsidRPr="00B06D63">
        <w:rPr>
          <w:rFonts w:ascii="Arial" w:hAnsi="Arial" w:cs="Arial"/>
          <w:sz w:val="20"/>
          <w:szCs w:val="20"/>
        </w:rPr>
        <w:tab/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yr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holl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ohebiaeth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dyledwr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mewn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perthynas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â'r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ddyled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cael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ei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hanfon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oddi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wrth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yr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asiantaeth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dylid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ei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chyfeirio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yr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asiantaeth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sydd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â'r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awdurdod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wneud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trefniadau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rhandaliadau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gyda'r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dyledwr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gyda'r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dyledwr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heb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gyfeirio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y Brifysgol.</w:t>
      </w:r>
      <w:r w:rsidR="00C9518B" w:rsidRPr="00B06D63">
        <w:rPr>
          <w:rFonts w:ascii="Arial" w:hAnsi="Arial" w:cs="Arial"/>
        </w:rPr>
        <w:t xml:space="preserve"> 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Os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cyswllt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cyntaf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methu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â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sicrhau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setliad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Brifysgol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cyfarwyddo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cychwyn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achos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cyfreithiol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gynnwys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cael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dyfarniad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llys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sirol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(CCJ)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gyfer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dyled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werth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cymwys</w:t>
      </w:r>
      <w:proofErr w:type="spellEnd"/>
      <w:r w:rsidR="00C9518B" w:rsidRPr="00B06D63">
        <w:rPr>
          <w:rFonts w:ascii="Arial" w:eastAsia="Times New Roman" w:hAnsi="Arial" w:cs="Arial"/>
          <w:sz w:val="20"/>
          <w:szCs w:val="20"/>
          <w:lang w:eastAsia="en-GB"/>
        </w:rPr>
        <w:t>*.</w:t>
      </w:r>
      <w:r w:rsidR="00E25265" w:rsidRPr="00B06D63">
        <w:rPr>
          <w:rFonts w:ascii="Arial" w:hAnsi="Arial" w:cs="Arial"/>
          <w:sz w:val="20"/>
          <w:szCs w:val="20"/>
        </w:rPr>
        <w:tab/>
      </w:r>
    </w:p>
    <w:p w14:paraId="39716FFA" w14:textId="77777777" w:rsidR="00520442" w:rsidRPr="00B06D63" w:rsidRDefault="006A0912" w:rsidP="006A0912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  <w:sz w:val="20"/>
          <w:szCs w:val="20"/>
        </w:rPr>
      </w:pPr>
      <w:r w:rsidRPr="00B06D63">
        <w:rPr>
          <w:rFonts w:ascii="Arial" w:hAnsi="Arial" w:cs="Arial"/>
          <w:sz w:val="20"/>
          <w:szCs w:val="20"/>
        </w:rPr>
        <w:t>18.4.2.</w:t>
      </w:r>
      <w:r w:rsidRPr="00B06D63">
        <w:rPr>
          <w:rFonts w:ascii="Arial" w:hAnsi="Arial" w:cs="Arial"/>
          <w:sz w:val="20"/>
          <w:szCs w:val="20"/>
        </w:rPr>
        <w:tab/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Os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nad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yw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STA International Ltd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wedi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gallu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sefydlu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ble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mae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dyledwr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bydd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olrhain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cael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ei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gychwyn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ym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mhob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achos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ddiofyn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Lle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nad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yw’r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dyledwr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wedi’i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leoli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 DU,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bydd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olrhain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cael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ei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gychwyn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gydag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asiantau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lleol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yr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asiantaeth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casglu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dyledion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yng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ngwlad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dyledwr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>.</w:t>
      </w:r>
    </w:p>
    <w:p w14:paraId="59F0A008" w14:textId="77777777" w:rsidR="00520442" w:rsidRPr="00B06D63" w:rsidRDefault="5F435C67" w:rsidP="00C24D09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B06D63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FD6CB7" w:rsidRPr="00B06D63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B06D63">
        <w:rPr>
          <w:rFonts w:ascii="Arial" w:eastAsia="Times New Roman" w:hAnsi="Arial" w:cs="Arial"/>
          <w:sz w:val="20"/>
          <w:szCs w:val="20"/>
          <w:lang w:eastAsia="en-GB"/>
        </w:rPr>
        <w:t>.4.</w:t>
      </w:r>
      <w:r w:rsidR="00BD7043" w:rsidRPr="00B06D63">
        <w:rPr>
          <w:rFonts w:ascii="Arial" w:eastAsia="Times New Roman" w:hAnsi="Arial" w:cs="Arial"/>
          <w:sz w:val="20"/>
          <w:szCs w:val="20"/>
          <w:lang w:eastAsia="en-GB"/>
        </w:rPr>
        <w:t>3.</w:t>
      </w:r>
      <w:r w:rsidR="00BD7043" w:rsidRPr="00B06D63">
        <w:rPr>
          <w:rFonts w:ascii="Arial" w:eastAsia="Times New Roman" w:hAnsi="Arial" w:cs="Arial"/>
          <w:sz w:val="20"/>
          <w:szCs w:val="20"/>
          <w:lang w:eastAsia="en-GB"/>
        </w:rPr>
        <w:tab/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Lle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mae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symiau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dyledus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arwain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gostau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uwch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i'r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Brifysgol, y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dyledwr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fydd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gyfrifol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am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dalu'r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gost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adennill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swm.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Brifysgol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ceisio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adennill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yr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holl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gostau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neu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ffioedd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sy'n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ddyledus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gyfreithlon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gan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ddyledwr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unrhyw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gostau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neu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ffioedd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sy'n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ddyledus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rhesymol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ac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adlewyrchu'r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gost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wirioneddol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9F18B3A" w14:textId="77777777" w:rsidR="00B06D63" w:rsidRDefault="008743F6" w:rsidP="00520442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</w:rPr>
      </w:pPr>
      <w:r w:rsidRPr="00B06D63">
        <w:rPr>
          <w:rFonts w:ascii="Arial" w:hAnsi="Arial" w:cs="Arial"/>
          <w:sz w:val="20"/>
          <w:szCs w:val="20"/>
        </w:rPr>
        <w:t>18.4.4.</w:t>
      </w:r>
      <w:r w:rsidRPr="00B06D63">
        <w:rPr>
          <w:rFonts w:ascii="Arial" w:hAnsi="Arial" w:cs="Arial"/>
          <w:sz w:val="20"/>
          <w:szCs w:val="20"/>
        </w:rPr>
        <w:tab/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Lle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bo’n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berthnasol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*,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bydd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 Brifysgol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cyfarwyddo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gorfodi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dyfarniadau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drwy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Swyddogion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Gorfodi’r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Uchel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Lys (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Beilïaid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Os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bydd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hyn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aflwyddiannus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gofynnir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i'r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asiantaeth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casglu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dyledion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atal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cyfrif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am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gyfnod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ddwy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flynedd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yr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adeg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honno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gwneir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ymgais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bellach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442" w:rsidRPr="00B06D63">
        <w:rPr>
          <w:rFonts w:ascii="Arial" w:hAnsi="Arial" w:cs="Arial"/>
          <w:sz w:val="20"/>
          <w:szCs w:val="20"/>
        </w:rPr>
        <w:t>orfodi</w:t>
      </w:r>
      <w:proofErr w:type="spellEnd"/>
      <w:r w:rsidR="00520442" w:rsidRPr="00B06D63">
        <w:rPr>
          <w:rFonts w:ascii="Arial" w:hAnsi="Arial" w:cs="Arial"/>
          <w:sz w:val="20"/>
          <w:szCs w:val="20"/>
        </w:rPr>
        <w:t>.</w:t>
      </w:r>
      <w:r w:rsidR="00F25A56" w:rsidRPr="00B06D63">
        <w:rPr>
          <w:rFonts w:ascii="Arial" w:hAnsi="Arial" w:cs="Arial"/>
        </w:rPr>
        <w:t xml:space="preserve"> </w:t>
      </w:r>
    </w:p>
    <w:p w14:paraId="2637656A" w14:textId="559D9888" w:rsidR="00F25A56" w:rsidRPr="00B06D63" w:rsidRDefault="00F25A56" w:rsidP="00B06D63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B06D63">
        <w:rPr>
          <w:rFonts w:ascii="Arial" w:eastAsia="Times New Roman" w:hAnsi="Arial" w:cs="Arial"/>
          <w:sz w:val="20"/>
          <w:szCs w:val="20"/>
          <w:lang w:eastAsia="en-GB"/>
        </w:rPr>
        <w:t>*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Gweler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atodiad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B1 am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dabl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werthoedd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perthnasol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>*</w:t>
      </w:r>
    </w:p>
    <w:p w14:paraId="0BC201D6" w14:textId="32A95BE6" w:rsidR="00E25265" w:rsidRPr="00B06D63" w:rsidRDefault="00775F42" w:rsidP="00520442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6D63">
        <w:rPr>
          <w:rFonts w:ascii="Arial" w:eastAsia="Times New Roman" w:hAnsi="Arial" w:cs="Arial"/>
          <w:sz w:val="20"/>
          <w:szCs w:val="20"/>
          <w:lang w:eastAsia="en-GB"/>
        </w:rPr>
        <w:t>18.4.5.</w:t>
      </w:r>
      <w:r w:rsidRPr="00B06D63">
        <w:rPr>
          <w:rFonts w:ascii="Arial" w:eastAsia="Times New Roman" w:hAnsi="Arial" w:cs="Arial"/>
          <w:sz w:val="20"/>
          <w:szCs w:val="20"/>
          <w:lang w:eastAsia="en-GB"/>
        </w:rPr>
        <w:tab/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trafodion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ABW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cael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eu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diweddaru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gyda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statws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adlewyrchu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cam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presennol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 broses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gasglu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chamau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cyfreithiol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fel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ganlyn</w:t>
      </w:r>
      <w:proofErr w:type="spellEnd"/>
      <w:r w:rsidR="00520442" w:rsidRPr="00B06D6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pPr w:leftFromText="180" w:rightFromText="180" w:vertAnchor="text" w:horzAnchor="margin" w:tblpY="212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145"/>
        <w:gridCol w:w="1455"/>
      </w:tblGrid>
      <w:tr w:rsidR="00E25265" w:rsidRPr="00B06D63" w14:paraId="7EE589AE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F3B69C3" w14:textId="3A314F10" w:rsidR="00E25265" w:rsidRPr="00B06D63" w:rsidRDefault="00520442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Cyfeiriad</w:t>
            </w:r>
            <w:proofErr w:type="spellEnd"/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31FF54C8" w14:textId="134FC663" w:rsidR="00E25265" w:rsidRPr="00B06D63" w:rsidRDefault="00520442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Disgrifiad</w:t>
            </w:r>
            <w:proofErr w:type="spellEnd"/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E5A74F1" w14:textId="164BBA64" w:rsidR="00E25265" w:rsidRPr="00B06D63" w:rsidRDefault="00520442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Categori</w:t>
            </w:r>
            <w:proofErr w:type="spellEnd"/>
          </w:p>
        </w:tc>
      </w:tr>
      <w:tr w:rsidR="00E25265" w:rsidRPr="00B06D63" w14:paraId="6AB4F536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CBA42BB" w14:textId="3C75A71F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I</w:t>
            </w:r>
            <w:r w:rsidR="275381F1" w:rsidRPr="00B06D63">
              <w:rPr>
                <w:rFonts w:ascii="Arial" w:eastAsia="Times New Roman" w:hAnsi="Arial" w:cs="Arial"/>
                <w:lang w:val="en-GB" w:eastAsia="en-GB"/>
              </w:rPr>
              <w:t>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5D908F92" w14:textId="20691509" w:rsidR="00E25265" w:rsidRPr="00B06D63" w:rsidRDefault="00F25A5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Talu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rhandaliadau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PA**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2AD5F7B" w14:textId="6F519246" w:rsidR="00E25265" w:rsidRPr="00B06D63" w:rsidRDefault="00F25A56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Rhag-gyfeiriad</w:t>
            </w:r>
            <w:proofErr w:type="spellEnd"/>
          </w:p>
        </w:tc>
      </w:tr>
      <w:tr w:rsidR="00E25265" w:rsidRPr="00B06D63" w14:paraId="6D433644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AD7BEAD" w14:textId="3BAFB34B" w:rsidR="00E25265" w:rsidRPr="00B06D63" w:rsidRDefault="3257741D" w:rsidP="18F3848E">
            <w:pPr>
              <w:spacing w:after="0" w:line="240" w:lineRule="auto"/>
              <w:rPr>
                <w:rFonts w:ascii="Arial" w:hAnsi="Arial" w:cs="Arial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R0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18730C57" w14:textId="12679A88" w:rsidR="00E25265" w:rsidRPr="00B06D63" w:rsidRDefault="00F25A5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Cyfeirio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casglu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14:paraId="6DD88F18" w14:textId="4FD3E623" w:rsidR="00E25265" w:rsidRPr="00B06D63" w:rsidRDefault="00D31210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Cyfeirio</w:t>
            </w:r>
            <w:proofErr w:type="spellEnd"/>
          </w:p>
        </w:tc>
      </w:tr>
      <w:tr w:rsidR="00E25265" w:rsidRPr="00B06D63" w14:paraId="452E2D66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A8947A4" w14:textId="4BDD447F" w:rsidR="00E25265" w:rsidRPr="00B06D63" w:rsidRDefault="1BDAD81E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R1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0BEC7F81" w14:textId="2004B58C" w:rsidR="00E25265" w:rsidRPr="00B06D63" w:rsidRDefault="00EF53F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Camau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cyfreithiol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wedi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eu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cychwyn</w:t>
            </w:r>
            <w:proofErr w:type="spellEnd"/>
          </w:p>
        </w:tc>
        <w:tc>
          <w:tcPr>
            <w:tcW w:w="1455" w:type="dxa"/>
            <w:vMerge/>
            <w:vAlign w:val="center"/>
            <w:hideMark/>
          </w:tcPr>
          <w:p w14:paraId="72A3D3EC" w14:textId="77777777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B06D63" w14:paraId="2EBCCCF7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3B112B5" w14:textId="30EAC2C0" w:rsidR="00E25265" w:rsidRPr="00B06D63" w:rsidRDefault="5D422BC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R2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1F7985D3" w14:textId="2E92DB48" w:rsidR="00E25265" w:rsidRPr="00B06D63" w:rsidRDefault="00D3121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Barn a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gafwyd</w:t>
            </w:r>
            <w:proofErr w:type="spellEnd"/>
          </w:p>
        </w:tc>
        <w:tc>
          <w:tcPr>
            <w:tcW w:w="1455" w:type="dxa"/>
            <w:vMerge/>
            <w:vAlign w:val="center"/>
            <w:hideMark/>
          </w:tcPr>
          <w:p w14:paraId="0D0B940D" w14:textId="77777777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B06D63" w14:paraId="39535924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919E208" w14:textId="734DF50D" w:rsidR="00E25265" w:rsidRPr="00B06D63" w:rsidRDefault="29B7A9E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R3</w:t>
            </w:r>
            <w:r w:rsidR="00E25265" w:rsidRPr="00B06D63">
              <w:rPr>
                <w:rFonts w:ascii="Arial" w:eastAsia="Times New Roman" w:hAnsi="Arial" w:cs="Arial"/>
                <w:lang w:val="en-GB" w:eastAsia="en-GB"/>
              </w:rPr>
              <w:t>3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5F478BEF" w14:textId="502B8820" w:rsidR="00E25265" w:rsidRPr="00B06D63" w:rsidRDefault="00D3121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Mae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gorfodi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barn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weithredol</w:t>
            </w:r>
            <w:proofErr w:type="spellEnd"/>
          </w:p>
        </w:tc>
        <w:tc>
          <w:tcPr>
            <w:tcW w:w="1455" w:type="dxa"/>
            <w:vMerge/>
            <w:vAlign w:val="center"/>
            <w:hideMark/>
          </w:tcPr>
          <w:p w14:paraId="0E27B00A" w14:textId="77777777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B06D63" w14:paraId="4189F888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61E5EFE" w14:textId="1FCA1B34" w:rsidR="00E25265" w:rsidRPr="00B06D63" w:rsidRDefault="41DAD682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C</w:t>
            </w:r>
            <w:r w:rsidR="00E25265" w:rsidRPr="00B06D63">
              <w:rPr>
                <w:rFonts w:ascii="Arial" w:eastAsia="Times New Roman" w:hAnsi="Arial" w:cs="Arial"/>
                <w:lang w:val="en-GB" w:eastAsia="en-GB"/>
              </w:rPr>
              <w:t>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6DDFB7CC" w14:textId="62B835E2" w:rsidR="00E25265" w:rsidRPr="00B06D63" w:rsidRDefault="00D3121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Dim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atgyfeiriad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oherwydd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gwerth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neu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resymau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ansafonol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14:paraId="709A0B4A" w14:textId="6F20A063" w:rsidR="00E25265" w:rsidRPr="00B06D63" w:rsidRDefault="00D853A6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Dileu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dyled</w:t>
            </w:r>
            <w:proofErr w:type="spellEnd"/>
          </w:p>
        </w:tc>
      </w:tr>
      <w:tr w:rsidR="00E25265" w:rsidRPr="00B06D63" w14:paraId="3F3AA8B2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F1E8C99" w14:textId="0F274620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C2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682CAD1A" w14:textId="3A734576" w:rsidR="00E25265" w:rsidRPr="00B06D63" w:rsidRDefault="00D3121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Wedi'i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gyfeirio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fodd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bynnag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dim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achos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cyfreithiol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oherwydd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gwerth</w:t>
            </w:r>
            <w:proofErr w:type="spellEnd"/>
          </w:p>
        </w:tc>
        <w:tc>
          <w:tcPr>
            <w:tcW w:w="1455" w:type="dxa"/>
            <w:vMerge/>
            <w:vAlign w:val="center"/>
            <w:hideMark/>
          </w:tcPr>
          <w:p w14:paraId="60061E4C" w14:textId="77777777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B06D63" w14:paraId="4BAA21C2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11AF5FF" w14:textId="3BAF6E2E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lang w:val="en-GB" w:eastAsia="en-GB"/>
              </w:rPr>
              <w:t>C3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3B372953" w14:textId="5F66E9F4" w:rsidR="00E25265" w:rsidRPr="00B06D63" w:rsidRDefault="00D3121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Dyfarniad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gafwyd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fodd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bynnag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olrhain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neu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orfodi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lang w:val="en-GB" w:eastAsia="en-GB"/>
              </w:rPr>
              <w:t>aflwyddiannus</w:t>
            </w:r>
            <w:proofErr w:type="spellEnd"/>
          </w:p>
        </w:tc>
        <w:tc>
          <w:tcPr>
            <w:tcW w:w="1455" w:type="dxa"/>
            <w:vMerge/>
            <w:vAlign w:val="center"/>
            <w:hideMark/>
          </w:tcPr>
          <w:p w14:paraId="44EAFD9C" w14:textId="77777777" w:rsidR="00E25265" w:rsidRPr="00B06D63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4B94D5A5" w14:textId="77777777" w:rsidR="00E25265" w:rsidRPr="00B06D63" w:rsidRDefault="00E25265" w:rsidP="00E25265">
      <w:pPr>
        <w:rPr>
          <w:rFonts w:ascii="Arial" w:hAnsi="Arial" w:cs="Arial"/>
          <w:b/>
          <w:sz w:val="16"/>
          <w:szCs w:val="16"/>
        </w:rPr>
      </w:pPr>
    </w:p>
    <w:p w14:paraId="050588CB" w14:textId="7D37F970" w:rsidR="00D853A6" w:rsidRPr="00B06D63" w:rsidRDefault="00D853A6" w:rsidP="003B04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cod yr </w:t>
      </w:r>
      <w:proofErr w:type="spellStart"/>
      <w:r w:rsidRPr="00B06D63">
        <w:rPr>
          <w:rFonts w:ascii="Arial" w:hAnsi="Arial" w:cs="Arial"/>
          <w:sz w:val="20"/>
          <w:szCs w:val="20"/>
        </w:rPr>
        <w:t>asiantaeth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gasglu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STA neu ORL </w:t>
      </w:r>
      <w:proofErr w:type="spellStart"/>
      <w:r w:rsidRPr="00B06D63">
        <w:rPr>
          <w:rFonts w:ascii="Arial" w:hAnsi="Arial" w:cs="Arial"/>
          <w:sz w:val="20"/>
          <w:szCs w:val="20"/>
        </w:rPr>
        <w:t>hefyd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roi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yng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nghyfrif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ABW</w:t>
      </w:r>
    </w:p>
    <w:p w14:paraId="5E924D75" w14:textId="77777777" w:rsidR="00D853A6" w:rsidRPr="00B06D63" w:rsidRDefault="00D853A6" w:rsidP="003B04BB">
      <w:pPr>
        <w:jc w:val="both"/>
        <w:rPr>
          <w:rFonts w:ascii="Arial" w:hAnsi="Arial" w:cs="Arial"/>
          <w:sz w:val="20"/>
          <w:szCs w:val="20"/>
        </w:rPr>
      </w:pPr>
    </w:p>
    <w:p w14:paraId="45FB0818" w14:textId="1757884B" w:rsidR="003B04BB" w:rsidRPr="00B06D63" w:rsidRDefault="00D853A6" w:rsidP="003B04BB">
      <w:pPr>
        <w:jc w:val="both"/>
        <w:rPr>
          <w:rFonts w:ascii="Arial" w:hAnsi="Arial" w:cs="Arial"/>
          <w:sz w:val="24"/>
          <w:szCs w:val="24"/>
        </w:rPr>
      </w:pPr>
      <w:r w:rsidRPr="00B06D63">
        <w:rPr>
          <w:rFonts w:ascii="Arial" w:hAnsi="Arial" w:cs="Arial"/>
          <w:sz w:val="20"/>
          <w:szCs w:val="20"/>
        </w:rPr>
        <w:t>**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Prifysgol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Aberystwyth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ceisio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ymrwymo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gynlluniau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rhandaliadau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tymor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byr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hyd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B06D63">
        <w:rPr>
          <w:rFonts w:ascii="Arial" w:hAnsi="Arial" w:cs="Arial"/>
          <w:sz w:val="20"/>
          <w:szCs w:val="20"/>
        </w:rPr>
        <w:t>uchafswm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o 6 mis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unig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cynlluniau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rhandaliadau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tymor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hwy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cyfeirio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B06D63">
        <w:rPr>
          <w:rFonts w:ascii="Arial" w:hAnsi="Arial" w:cs="Arial"/>
          <w:sz w:val="20"/>
          <w:szCs w:val="20"/>
        </w:rPr>
        <w:t>asiantau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casglu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dyledion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allanol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er </w:t>
      </w:r>
      <w:proofErr w:type="spellStart"/>
      <w:r w:rsidRPr="00B06D63">
        <w:rPr>
          <w:rFonts w:ascii="Arial" w:hAnsi="Arial" w:cs="Arial"/>
          <w:sz w:val="20"/>
          <w:szCs w:val="20"/>
        </w:rPr>
        <w:t>hwylustod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monitro</w:t>
      </w:r>
      <w:proofErr w:type="spellEnd"/>
      <w:r w:rsidRPr="00B06D63">
        <w:rPr>
          <w:rFonts w:ascii="Arial" w:hAnsi="Arial" w:cs="Arial"/>
          <w:sz w:val="20"/>
          <w:szCs w:val="20"/>
        </w:rPr>
        <w:t>.</w:t>
      </w:r>
    </w:p>
    <w:p w14:paraId="5BEEEC84" w14:textId="51135FAD" w:rsidR="00E25265" w:rsidRPr="00B06D63" w:rsidRDefault="5294D9F3" w:rsidP="5BF1A02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 w:rsidRPr="00B06D63">
        <w:rPr>
          <w:rFonts w:ascii="Arial" w:hAnsi="Arial" w:cs="Arial"/>
          <w:b/>
          <w:bCs/>
          <w:color w:val="0070C0"/>
          <w:sz w:val="20"/>
          <w:szCs w:val="20"/>
        </w:rPr>
        <w:t>1</w:t>
      </w:r>
      <w:r w:rsidR="000648E4" w:rsidRPr="00B06D63">
        <w:rPr>
          <w:rFonts w:ascii="Arial" w:hAnsi="Arial" w:cs="Arial"/>
          <w:b/>
          <w:bCs/>
          <w:color w:val="0070C0"/>
          <w:sz w:val="20"/>
          <w:szCs w:val="20"/>
        </w:rPr>
        <w:t>8</w:t>
      </w:r>
      <w:r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.5. </w:t>
      </w:r>
      <w:proofErr w:type="spellStart"/>
      <w:r w:rsidR="00D853A6" w:rsidRPr="00B06D63">
        <w:rPr>
          <w:rFonts w:ascii="Arial" w:hAnsi="Arial" w:cs="Arial"/>
          <w:b/>
          <w:bCs/>
          <w:color w:val="0070C0"/>
          <w:sz w:val="20"/>
          <w:szCs w:val="20"/>
        </w:rPr>
        <w:t>Dileu</w:t>
      </w:r>
      <w:proofErr w:type="spellEnd"/>
      <w:r w:rsidR="00D853A6" w:rsidRPr="00B06D63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proofErr w:type="spellStart"/>
      <w:r w:rsidR="00D853A6" w:rsidRPr="00B06D63">
        <w:rPr>
          <w:rFonts w:ascii="Arial" w:hAnsi="Arial" w:cs="Arial"/>
          <w:b/>
          <w:bCs/>
          <w:color w:val="0070C0"/>
          <w:sz w:val="20"/>
          <w:szCs w:val="20"/>
        </w:rPr>
        <w:t>dyled</w:t>
      </w:r>
      <w:proofErr w:type="spellEnd"/>
    </w:p>
    <w:p w14:paraId="7179F538" w14:textId="647DDE0E" w:rsidR="00D853A6" w:rsidRPr="00B06D63" w:rsidRDefault="00D853A6" w:rsidP="00B06D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Lle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mae’r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Brifysgol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bod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aflwyddiannus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wrth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sicrhau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taliad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bydd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yr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Adran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Gyllid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cynnig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dileu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dyledion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amodol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gymeradwyaeth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briodol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unol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â’r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atodlen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Ddirprwyiadau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Ariannol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Awdurdod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*,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lle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mae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un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o’r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meini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prawf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canlynol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wedi’i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fodloni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378A6B1B" w14:textId="77777777" w:rsidR="0013565B" w:rsidRPr="0013565B" w:rsidRDefault="0013565B" w:rsidP="003A2ED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Ystyrir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bod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cyfanswm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gwerth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y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ddyled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yn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werth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bychan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** ac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mae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prosesau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safonol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wedi'u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3565B">
        <w:rPr>
          <w:rFonts w:ascii="Arial" w:eastAsia="Times New Roman" w:hAnsi="Arial" w:cs="Arial"/>
          <w:sz w:val="20"/>
          <w:szCs w:val="20"/>
          <w:lang w:eastAsia="en-GB"/>
        </w:rPr>
        <w:t>cwblhau</w:t>
      </w:r>
      <w:proofErr w:type="spellEnd"/>
      <w:r w:rsidRPr="0013565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D670D44" w14:textId="322B05CE" w:rsidR="00D853A6" w:rsidRPr="00B06D63" w:rsidRDefault="00D853A6" w:rsidP="003A2ED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Mae'r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ddyled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chyfeirio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at yr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asiantaeth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casglu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dyledion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ac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mae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eu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holl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ymdrechion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cychwyn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achos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cyfreithiol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wedi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methu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â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sicrhau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sz w:val="20"/>
          <w:szCs w:val="20"/>
          <w:lang w:eastAsia="en-GB"/>
        </w:rPr>
        <w:t>taliad</w:t>
      </w:r>
      <w:proofErr w:type="spellEnd"/>
      <w:r w:rsidRPr="00B06D63">
        <w:rPr>
          <w:rFonts w:ascii="Arial" w:eastAsia="Times New Roman" w:hAnsi="Arial" w:cs="Arial"/>
          <w:sz w:val="20"/>
          <w:szCs w:val="20"/>
          <w:lang w:eastAsia="en-GB"/>
        </w:rPr>
        <w:t>**.</w:t>
      </w:r>
    </w:p>
    <w:p w14:paraId="5EDF5164" w14:textId="1668A54F" w:rsidR="00E247A6" w:rsidRPr="00B06D63" w:rsidRDefault="00D853A6" w:rsidP="004965F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Cafwyd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Dyfarniad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Llys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Sirol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ond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nid </w:t>
      </w:r>
      <w:proofErr w:type="spellStart"/>
      <w:r w:rsidRPr="00B06D63">
        <w:rPr>
          <w:rFonts w:ascii="Arial" w:hAnsi="Arial" w:cs="Arial"/>
          <w:sz w:val="20"/>
          <w:szCs w:val="20"/>
        </w:rPr>
        <w:t>yw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lleoliad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dyledwr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hysbys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B06D63">
        <w:rPr>
          <w:rFonts w:ascii="Arial" w:hAnsi="Arial" w:cs="Arial"/>
          <w:sz w:val="20"/>
          <w:szCs w:val="20"/>
        </w:rPr>
        <w:t>mae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olion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cyfreithiol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wedi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aflwyddiannus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dyfarniad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parhau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le ac </w:t>
      </w:r>
      <w:proofErr w:type="spellStart"/>
      <w:r w:rsidRPr="00B06D63">
        <w:rPr>
          <w:rFonts w:ascii="Arial" w:hAnsi="Arial" w:cs="Arial"/>
          <w:sz w:val="20"/>
          <w:szCs w:val="20"/>
        </w:rPr>
        <w:t>os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dyledwr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cysylltu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â’r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Brifysgol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dyfodol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wneud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trefniadau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gyfer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setliad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ddyled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hatgyfodi</w:t>
      </w:r>
      <w:proofErr w:type="spellEnd"/>
      <w:r w:rsidRPr="00B06D63">
        <w:rPr>
          <w:rFonts w:ascii="Arial" w:hAnsi="Arial" w:cs="Arial"/>
          <w:sz w:val="20"/>
          <w:szCs w:val="20"/>
        </w:rPr>
        <w:t>.</w:t>
      </w:r>
    </w:p>
    <w:p w14:paraId="096ECCC2" w14:textId="77777777" w:rsidR="00E247A6" w:rsidRPr="00B06D63" w:rsidRDefault="00E247A6" w:rsidP="003A2E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Cafwyd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Dyfarniad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Llys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Sirol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ond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mae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cyfanswm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ddyled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B06D63">
        <w:rPr>
          <w:rFonts w:ascii="Arial" w:hAnsi="Arial" w:cs="Arial"/>
          <w:sz w:val="20"/>
          <w:szCs w:val="20"/>
        </w:rPr>
        <w:t>na'r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trothwy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gyfer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gorfodi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gan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Swyddogion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Gorfodi'r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Uchel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Lys**.</w:t>
      </w:r>
    </w:p>
    <w:p w14:paraId="3D493E9F" w14:textId="77777777" w:rsidR="00472FDD" w:rsidRPr="00B06D63" w:rsidRDefault="00472FDD" w:rsidP="00472FD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06D63">
        <w:rPr>
          <w:rFonts w:ascii="Arial" w:hAnsi="Arial" w:cs="Arial"/>
          <w:sz w:val="20"/>
          <w:szCs w:val="20"/>
        </w:rPr>
        <w:t xml:space="preserve">Mae </w:t>
      </w:r>
      <w:proofErr w:type="spellStart"/>
      <w:r w:rsidRPr="00B06D63">
        <w:rPr>
          <w:rFonts w:ascii="Arial" w:hAnsi="Arial" w:cs="Arial"/>
          <w:sz w:val="20"/>
          <w:szCs w:val="20"/>
        </w:rPr>
        <w:t>Dyfarniad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Llys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Sirol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wedi'i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sicrhau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6D63">
        <w:rPr>
          <w:rFonts w:ascii="Arial" w:hAnsi="Arial" w:cs="Arial"/>
          <w:sz w:val="20"/>
          <w:szCs w:val="20"/>
        </w:rPr>
        <w:t>mae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cyfanswm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ddyled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gyfartal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neu'n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fwy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na'r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trothwy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gyfer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gorfodi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gan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Swyddogion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Gorfodi'r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Uchel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Lys**. Mae </w:t>
      </w:r>
      <w:proofErr w:type="spellStart"/>
      <w:r w:rsidRPr="00B06D63">
        <w:rPr>
          <w:rFonts w:ascii="Arial" w:hAnsi="Arial" w:cs="Arial"/>
          <w:sz w:val="20"/>
          <w:szCs w:val="20"/>
        </w:rPr>
        <w:t>eu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hymdrechion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wedi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aflwyddiannus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mewn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ymgais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dros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gyfnod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6D63">
        <w:rPr>
          <w:rFonts w:ascii="Arial" w:hAnsi="Arial" w:cs="Arial"/>
          <w:sz w:val="20"/>
          <w:szCs w:val="20"/>
        </w:rPr>
        <w:t>ddwy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flynedd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dyfarniad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parhau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le ac </w:t>
      </w:r>
      <w:proofErr w:type="spellStart"/>
      <w:r w:rsidRPr="00B06D63">
        <w:rPr>
          <w:rFonts w:ascii="Arial" w:hAnsi="Arial" w:cs="Arial"/>
          <w:sz w:val="20"/>
          <w:szCs w:val="20"/>
        </w:rPr>
        <w:t>os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dyledwr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cysylltu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â’r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Brifysgol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dyfodol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wneud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trefniadau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gyfer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setliad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6D63">
        <w:rPr>
          <w:rFonts w:ascii="Arial" w:hAnsi="Arial" w:cs="Arial"/>
          <w:sz w:val="20"/>
          <w:szCs w:val="20"/>
        </w:rPr>
        <w:t>bydd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ddyled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cael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ei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hatgyfodi</w:t>
      </w:r>
      <w:proofErr w:type="spellEnd"/>
      <w:r w:rsidRPr="00B06D63">
        <w:rPr>
          <w:rFonts w:ascii="Arial" w:hAnsi="Arial" w:cs="Arial"/>
          <w:sz w:val="20"/>
          <w:szCs w:val="20"/>
        </w:rPr>
        <w:t>.</w:t>
      </w:r>
    </w:p>
    <w:p w14:paraId="7DE8CBCF" w14:textId="3E9A3753" w:rsidR="00472FDD" w:rsidRPr="00B06D63" w:rsidRDefault="00472FDD" w:rsidP="00472FD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Unrhyw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resymau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ad-hoc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amodol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gymeradwyaeth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briodol</w:t>
      </w:r>
      <w:proofErr w:type="spellEnd"/>
      <w:r w:rsidRPr="00B06D63">
        <w:rPr>
          <w:rFonts w:ascii="Arial" w:hAnsi="Arial" w:cs="Arial"/>
          <w:sz w:val="20"/>
          <w:szCs w:val="20"/>
        </w:rPr>
        <w:t>.</w:t>
      </w:r>
    </w:p>
    <w:p w14:paraId="31AC7319" w14:textId="77777777" w:rsidR="00472FDD" w:rsidRPr="00B06D63" w:rsidRDefault="00472FDD" w:rsidP="003A2E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17E647" w14:textId="77777777" w:rsidR="00472FDD" w:rsidRPr="00B06D63" w:rsidRDefault="00472FDD" w:rsidP="003A2EDB">
      <w:pPr>
        <w:spacing w:after="100" w:afterAutospacing="1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06D63">
        <w:rPr>
          <w:rFonts w:ascii="Arial" w:hAnsi="Arial" w:cs="Arial"/>
          <w:i/>
          <w:sz w:val="20"/>
          <w:szCs w:val="20"/>
        </w:rPr>
        <w:t>*</w:t>
      </w:r>
      <w:proofErr w:type="spellStart"/>
      <w:r w:rsidRPr="00B06D63">
        <w:rPr>
          <w:rFonts w:ascii="Arial" w:hAnsi="Arial" w:cs="Arial"/>
          <w:i/>
          <w:sz w:val="20"/>
          <w:szCs w:val="20"/>
        </w:rPr>
        <w:t>Gweler</w:t>
      </w:r>
      <w:proofErr w:type="spellEnd"/>
      <w:r w:rsidRPr="00B06D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i/>
          <w:sz w:val="20"/>
          <w:szCs w:val="20"/>
        </w:rPr>
        <w:t>atodiad</w:t>
      </w:r>
      <w:proofErr w:type="spellEnd"/>
      <w:r w:rsidRPr="00B06D63">
        <w:rPr>
          <w:rFonts w:ascii="Arial" w:hAnsi="Arial" w:cs="Arial"/>
          <w:i/>
          <w:sz w:val="20"/>
          <w:szCs w:val="20"/>
        </w:rPr>
        <w:t xml:space="preserve"> A1 am </w:t>
      </w:r>
      <w:proofErr w:type="spellStart"/>
      <w:r w:rsidRPr="00B06D63">
        <w:rPr>
          <w:rFonts w:ascii="Arial" w:hAnsi="Arial" w:cs="Arial"/>
          <w:i/>
          <w:sz w:val="20"/>
          <w:szCs w:val="20"/>
        </w:rPr>
        <w:t>fanylion</w:t>
      </w:r>
      <w:proofErr w:type="spellEnd"/>
      <w:r w:rsidRPr="00B06D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i/>
          <w:sz w:val="20"/>
          <w:szCs w:val="20"/>
        </w:rPr>
        <w:t>llawn</w:t>
      </w:r>
      <w:proofErr w:type="spellEnd"/>
    </w:p>
    <w:p w14:paraId="018390E3" w14:textId="77777777" w:rsidR="00472FDD" w:rsidRPr="00B06D63" w:rsidRDefault="00472FDD" w:rsidP="003A2E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**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Gweler</w:t>
      </w:r>
      <w:proofErr w:type="spellEnd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atodiad</w:t>
      </w:r>
      <w:proofErr w:type="spellEnd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B1 am 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dabl</w:t>
      </w:r>
      <w:proofErr w:type="spellEnd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o'r</w:t>
      </w:r>
      <w:proofErr w:type="spellEnd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gwerthoedd</w:t>
      </w:r>
      <w:proofErr w:type="spellEnd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</w:t>
      </w:r>
      <w:proofErr w:type="spellStart"/>
      <w:r w:rsidRPr="00B06D63">
        <w:rPr>
          <w:rFonts w:ascii="Arial" w:eastAsia="Times New Roman" w:hAnsi="Arial" w:cs="Arial"/>
          <w:i/>
          <w:sz w:val="20"/>
          <w:szCs w:val="20"/>
          <w:lang w:eastAsia="en-GB"/>
        </w:rPr>
        <w:t>perthnasol</w:t>
      </w:r>
      <w:proofErr w:type="spellEnd"/>
    </w:p>
    <w:p w14:paraId="049F31CB" w14:textId="27269E2F" w:rsidR="008276A5" w:rsidRPr="00B06D63" w:rsidRDefault="00472FDD" w:rsidP="003A2EDB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06D63">
        <w:rPr>
          <w:rFonts w:ascii="Arial" w:hAnsi="Arial" w:cs="Arial"/>
          <w:sz w:val="20"/>
          <w:szCs w:val="20"/>
        </w:rPr>
        <w:t>Gellir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credydu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unrhyw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falansau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bach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sy'n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deillio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6D63">
        <w:rPr>
          <w:rFonts w:ascii="Arial" w:hAnsi="Arial" w:cs="Arial"/>
          <w:sz w:val="20"/>
          <w:szCs w:val="20"/>
        </w:rPr>
        <w:t>daliadau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banc neu </w:t>
      </w:r>
      <w:proofErr w:type="spellStart"/>
      <w:r w:rsidRPr="00B06D63">
        <w:rPr>
          <w:rFonts w:ascii="Arial" w:hAnsi="Arial" w:cs="Arial"/>
          <w:sz w:val="20"/>
          <w:szCs w:val="20"/>
        </w:rPr>
        <w:t>wahaniaethau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mewn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cyfnewid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yn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amodol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ar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gymeradwyaeth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06D63">
        <w:rPr>
          <w:rFonts w:ascii="Arial" w:hAnsi="Arial" w:cs="Arial"/>
          <w:sz w:val="20"/>
          <w:szCs w:val="20"/>
        </w:rPr>
        <w:t>Rheolwr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D63">
        <w:rPr>
          <w:rFonts w:ascii="Arial" w:hAnsi="Arial" w:cs="Arial"/>
          <w:sz w:val="20"/>
          <w:szCs w:val="20"/>
        </w:rPr>
        <w:t>Ffioedd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ac Arian </w:t>
      </w:r>
      <w:proofErr w:type="spellStart"/>
      <w:r w:rsidRPr="00B06D63">
        <w:rPr>
          <w:rFonts w:ascii="Arial" w:hAnsi="Arial" w:cs="Arial"/>
          <w:sz w:val="20"/>
          <w:szCs w:val="20"/>
        </w:rPr>
        <w:t>Parod</w:t>
      </w:r>
      <w:proofErr w:type="spellEnd"/>
      <w:r w:rsidRPr="00B06D63">
        <w:rPr>
          <w:rFonts w:ascii="Arial" w:hAnsi="Arial" w:cs="Arial"/>
          <w:sz w:val="20"/>
          <w:szCs w:val="20"/>
        </w:rPr>
        <w:t xml:space="preserve"> -.</w:t>
      </w:r>
      <w:r w:rsidR="008276A5" w:rsidRPr="00B06D63">
        <w:rPr>
          <w:rFonts w:ascii="Arial" w:hAnsi="Arial" w:cs="Arial"/>
          <w:b/>
          <w:sz w:val="28"/>
          <w:szCs w:val="28"/>
        </w:rPr>
        <w:br w:type="page"/>
      </w:r>
    </w:p>
    <w:p w14:paraId="415A6A99" w14:textId="59B0ECCA" w:rsidR="008276A5" w:rsidRPr="00B06D63" w:rsidRDefault="00472FDD" w:rsidP="009447F1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6D63">
        <w:rPr>
          <w:rFonts w:ascii="Arial" w:hAnsi="Arial" w:cs="Arial"/>
          <w:b/>
          <w:sz w:val="20"/>
          <w:szCs w:val="20"/>
        </w:rPr>
        <w:t>Atodiadau</w:t>
      </w:r>
      <w:proofErr w:type="spellEnd"/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276A5" w:rsidRPr="00B06D63" w14:paraId="634F978D" w14:textId="77777777" w:rsidTr="5BF1A0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753" w14:textId="709DAD1B" w:rsidR="008276A5" w:rsidRPr="00B06D63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472FDD"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todiad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27445"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8276A5" w:rsidRPr="00B06D63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EE4351" w:rsidRPr="00B06D63" w14:paraId="5D6BFBA1" w14:textId="77777777" w:rsidTr="5BF1A0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3BB" w14:textId="70F8263E" w:rsidR="00EE4351" w:rsidRPr="00B06D63" w:rsidRDefault="00472FDD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Cynlluniau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rhandaliadau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B84D" w14:textId="3061CB46" w:rsidR="00EE4351" w:rsidRPr="00B06D63" w:rsidRDefault="00472FDD" w:rsidP="006A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Rhaid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unrhyw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drefniadau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rhandaliadau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ansafonol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gael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eu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cymeradwyo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Rheolwr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Ffioedd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ac Arian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Parod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neu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radd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uwch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.</w:t>
            </w:r>
          </w:p>
        </w:tc>
      </w:tr>
      <w:tr w:rsidR="008276A5" w:rsidRPr="00B06D63" w14:paraId="133180FD" w14:textId="77777777" w:rsidTr="5BF1A02C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ED96" w14:textId="10C845A0" w:rsidR="008276A5" w:rsidRPr="00B06D63" w:rsidRDefault="00FC30A5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Cyfeirio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  <w:t>dyledion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A66" w14:textId="733DD841" w:rsidR="008276A5" w:rsidRPr="00B06D63" w:rsidRDefault="00FC30A5" w:rsidP="00C66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Bydd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adrannau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cyhoeddi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cael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rhestr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fisol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hysbysu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bydd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ddyled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cael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neilltuo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i'r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asiantiaid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dyledion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aflwyddiannus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bydd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ddyled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cael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hanfon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ôl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i'r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adran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</w:tc>
      </w:tr>
      <w:tr w:rsidR="00B13EC5" w:rsidRPr="00B06D63" w14:paraId="01A084B1" w14:textId="77777777" w:rsidTr="5BF1A02C">
        <w:trPr>
          <w:trHeight w:val="10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82C" w14:textId="5437C5B6" w:rsidR="00B13EC5" w:rsidRPr="00B06D63" w:rsidRDefault="00FC30A5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Gwrthdroi</w:t>
            </w:r>
            <w:proofErr w:type="spellEnd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sancsiynau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0041" w14:textId="05704E6C" w:rsidR="00B13EC5" w:rsidRPr="00B06D63" w:rsidRDefault="00EA2710" w:rsidP="00433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Gellir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gwrthdroi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sancsiynau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pan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dderbynnir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llawn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neu pan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gyhoeddir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nodyn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credyd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yr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achos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dylid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hysbysu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STA.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Rhaid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i'r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Rheolwr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Ffioedd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 Arian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neu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raddfa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uwch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gymeradwyo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gwrthdroi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sancsiynau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am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unrhyw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reswm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arall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8276A5" w:rsidRPr="00B06D63" w14:paraId="6BC54C08" w14:textId="77777777" w:rsidTr="5BF1A02C">
        <w:trPr>
          <w:trHeight w:val="15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DEAA" w14:textId="6E32FAA0" w:rsidR="008276A5" w:rsidRPr="00B06D63" w:rsidRDefault="00EA2710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Dileu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EE4" w14:textId="41C7A91A" w:rsidR="008276A5" w:rsidRPr="00B06D63" w:rsidRDefault="00EA2710" w:rsidP="003B04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Mae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Atodiad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i’r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Dirprwyon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Ariannol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Awdurdod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nodi bod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Dirprwy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Gyfarwyddwr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Cyllid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awdurdod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dirprwyedig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gymeradwyo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dileu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£5K ac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mae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yr Is-Ganghellor/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Pwyllgor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Gwaith yr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awdurdod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dirprwyedig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gymeradwyo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dileu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gwerth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£100K. Y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Pwyllgor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Adnoddau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Pherfformiad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yn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cymeradwyo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dileu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dyledwyr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gwerth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dros</w:t>
            </w:r>
            <w:proofErr w:type="spellEnd"/>
            <w:r w:rsidRPr="00B06D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£100K.</w:t>
            </w:r>
          </w:p>
        </w:tc>
      </w:tr>
    </w:tbl>
    <w:p w14:paraId="53128261" w14:textId="77777777" w:rsidR="008276A5" w:rsidRPr="00B06D63" w:rsidRDefault="008276A5" w:rsidP="008276A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tbl>
      <w:tblPr>
        <w:tblW w:w="6521" w:type="dxa"/>
        <w:tblInd w:w="-10" w:type="dxa"/>
        <w:tblLook w:val="04A0" w:firstRow="1" w:lastRow="0" w:firstColumn="1" w:lastColumn="0" w:noHBand="0" w:noVBand="1"/>
      </w:tblPr>
      <w:tblGrid>
        <w:gridCol w:w="5103"/>
        <w:gridCol w:w="1418"/>
      </w:tblGrid>
      <w:tr w:rsidR="008276A5" w:rsidRPr="00B06D63" w14:paraId="0BDEC519" w14:textId="77777777" w:rsidTr="00433A3D">
        <w:trPr>
          <w:trHeight w:val="56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ACF0" w14:textId="06F3D18F" w:rsidR="008276A5" w:rsidRPr="00B06D63" w:rsidRDefault="00F500A2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Atodiad</w:t>
            </w:r>
            <w:proofErr w:type="spellEnd"/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B1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8276A5" w:rsidRPr="00B06D63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276A5" w:rsidRPr="00B06D63" w14:paraId="29A9CF32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CF4F" w14:textId="0E63A0B6" w:rsidR="008276A5" w:rsidRPr="00B06D63" w:rsidRDefault="00F500A2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Gweithred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D59F" w14:textId="125DC9DE" w:rsidR="008276A5" w:rsidRPr="00B06D63" w:rsidRDefault="00F500A2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Gwerth</w:t>
            </w:r>
            <w:proofErr w:type="spellEnd"/>
            <w:r w:rsidR="008276A5"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276A5" w:rsidRPr="00B06D63" w14:paraId="567A979A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DA15" w14:textId="711D439B" w:rsidR="008276A5" w:rsidRPr="00B06D63" w:rsidRDefault="00F500A2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Cyfeirio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at </w:t>
            </w: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asiantau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casglu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dyledion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DE65" w14:textId="77777777" w:rsidR="008276A5" w:rsidRPr="00B06D63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≥</w:t>
            </w:r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50.00 </w:t>
            </w:r>
          </w:p>
        </w:tc>
      </w:tr>
      <w:tr w:rsidR="008276A5" w:rsidRPr="00B06D63" w14:paraId="17789FD8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142F" w14:textId="700A5E0D" w:rsidR="008276A5" w:rsidRPr="00B06D63" w:rsidRDefault="00783A80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Camau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cyfreithiol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4715" w14:textId="77777777" w:rsidR="008276A5" w:rsidRPr="00B06D63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≥</w:t>
            </w:r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250.00 </w:t>
            </w:r>
          </w:p>
        </w:tc>
      </w:tr>
      <w:tr w:rsidR="008276A5" w:rsidRPr="00B06D63" w14:paraId="421C7DA3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FB5" w14:textId="4E8B4985" w:rsidR="008276A5" w:rsidRPr="00B06D63" w:rsidRDefault="00783A80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Gorfodaeth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Uchel</w:t>
            </w:r>
            <w:proofErr w:type="spellEnd"/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1DB2" w14:textId="77777777" w:rsidR="008276A5" w:rsidRPr="00B06D63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0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≥</w:t>
            </w:r>
            <w:r w:rsidRPr="00B06D6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500.00 </w:t>
            </w:r>
          </w:p>
        </w:tc>
      </w:tr>
    </w:tbl>
    <w:p w14:paraId="62486C05" w14:textId="77777777" w:rsidR="008276A5" w:rsidRPr="00B06D63" w:rsidRDefault="008276A5" w:rsidP="00E2526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sectPr w:rsidR="008276A5" w:rsidRPr="00B06D63" w:rsidSect="00582A88">
      <w:headerReference w:type="default" r:id="rId12"/>
      <w:pgSz w:w="12240" w:h="15840"/>
      <w:pgMar w:top="851" w:right="1440" w:bottom="851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C5FD" w14:textId="77777777" w:rsidR="00B23A76" w:rsidRDefault="00B23A76" w:rsidP="009447F1">
      <w:pPr>
        <w:spacing w:after="0" w:line="240" w:lineRule="auto"/>
      </w:pPr>
      <w:r>
        <w:separator/>
      </w:r>
    </w:p>
  </w:endnote>
  <w:endnote w:type="continuationSeparator" w:id="0">
    <w:p w14:paraId="685CA67D" w14:textId="77777777" w:rsidR="00B23A76" w:rsidRDefault="00B23A76" w:rsidP="009447F1">
      <w:pPr>
        <w:spacing w:after="0" w:line="240" w:lineRule="auto"/>
      </w:pPr>
      <w:r>
        <w:continuationSeparator/>
      </w:r>
    </w:p>
  </w:endnote>
  <w:endnote w:type="continuationNotice" w:id="1">
    <w:p w14:paraId="5BD0C82E" w14:textId="77777777" w:rsidR="00B23A76" w:rsidRDefault="00B23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4E8D" w14:textId="77777777" w:rsidR="00B23A76" w:rsidRDefault="00B23A76" w:rsidP="009447F1">
      <w:pPr>
        <w:spacing w:after="0" w:line="240" w:lineRule="auto"/>
      </w:pPr>
      <w:r>
        <w:separator/>
      </w:r>
    </w:p>
  </w:footnote>
  <w:footnote w:type="continuationSeparator" w:id="0">
    <w:p w14:paraId="41BF8059" w14:textId="77777777" w:rsidR="00B23A76" w:rsidRDefault="00B23A76" w:rsidP="009447F1">
      <w:pPr>
        <w:spacing w:after="0" w:line="240" w:lineRule="auto"/>
      </w:pPr>
      <w:r>
        <w:continuationSeparator/>
      </w:r>
    </w:p>
  </w:footnote>
  <w:footnote w:type="continuationNotice" w:id="1">
    <w:p w14:paraId="58197394" w14:textId="77777777" w:rsidR="00B23A76" w:rsidRDefault="00B23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3C33" w14:textId="01CF91BE" w:rsidR="00291436" w:rsidRDefault="0029143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TCZZo8EHQ9y1m" id="8eIbPYnH"/>
    <int:WordHash hashCode="vfm32edxJZqOqh" id="4kbVETBe"/>
  </int:Manifest>
  <int:Observations>
    <int:Content id="8eIbPYnH">
      <int:Rejection type="AugLoop_Text_Critique"/>
    </int:Content>
    <int:Content id="4kbVETB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923"/>
    <w:multiLevelType w:val="hybridMultilevel"/>
    <w:tmpl w:val="6F66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A88"/>
    <w:multiLevelType w:val="hybridMultilevel"/>
    <w:tmpl w:val="4C86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3813"/>
    <w:multiLevelType w:val="hybridMultilevel"/>
    <w:tmpl w:val="83D6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D1163"/>
    <w:multiLevelType w:val="hybridMultilevel"/>
    <w:tmpl w:val="4D8E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B9D"/>
    <w:multiLevelType w:val="hybridMultilevel"/>
    <w:tmpl w:val="A1DC0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3ABC"/>
    <w:multiLevelType w:val="hybridMultilevel"/>
    <w:tmpl w:val="FAAA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D28EE"/>
    <w:multiLevelType w:val="hybridMultilevel"/>
    <w:tmpl w:val="37A2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4178E3"/>
    <w:multiLevelType w:val="hybridMultilevel"/>
    <w:tmpl w:val="FEA4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D6"/>
    <w:rsid w:val="0001310B"/>
    <w:rsid w:val="00027445"/>
    <w:rsid w:val="00033861"/>
    <w:rsid w:val="000517CD"/>
    <w:rsid w:val="000648E4"/>
    <w:rsid w:val="00064FEF"/>
    <w:rsid w:val="0013565B"/>
    <w:rsid w:val="001E507C"/>
    <w:rsid w:val="0022429A"/>
    <w:rsid w:val="0024261D"/>
    <w:rsid w:val="00245A53"/>
    <w:rsid w:val="00253079"/>
    <w:rsid w:val="002773FC"/>
    <w:rsid w:val="00291436"/>
    <w:rsid w:val="002C226D"/>
    <w:rsid w:val="002C34B8"/>
    <w:rsid w:val="002E06FD"/>
    <w:rsid w:val="003407BE"/>
    <w:rsid w:val="003A2EDB"/>
    <w:rsid w:val="003B04BB"/>
    <w:rsid w:val="00432C5C"/>
    <w:rsid w:val="00433A3D"/>
    <w:rsid w:val="00447DB9"/>
    <w:rsid w:val="0046098B"/>
    <w:rsid w:val="00472FDD"/>
    <w:rsid w:val="004A407E"/>
    <w:rsid w:val="004C4080"/>
    <w:rsid w:val="004E1B7F"/>
    <w:rsid w:val="004F7968"/>
    <w:rsid w:val="00516397"/>
    <w:rsid w:val="00520442"/>
    <w:rsid w:val="005407CE"/>
    <w:rsid w:val="00557A21"/>
    <w:rsid w:val="0056320B"/>
    <w:rsid w:val="00582A88"/>
    <w:rsid w:val="005E012F"/>
    <w:rsid w:val="005E7A3C"/>
    <w:rsid w:val="005F12ED"/>
    <w:rsid w:val="00619624"/>
    <w:rsid w:val="00650E1C"/>
    <w:rsid w:val="00662AB3"/>
    <w:rsid w:val="00677B49"/>
    <w:rsid w:val="006833DC"/>
    <w:rsid w:val="00687BF3"/>
    <w:rsid w:val="006A0912"/>
    <w:rsid w:val="006A3823"/>
    <w:rsid w:val="00703A51"/>
    <w:rsid w:val="007759F3"/>
    <w:rsid w:val="00775F42"/>
    <w:rsid w:val="00783A80"/>
    <w:rsid w:val="007E0EDB"/>
    <w:rsid w:val="007F0150"/>
    <w:rsid w:val="0082338C"/>
    <w:rsid w:val="008276A5"/>
    <w:rsid w:val="008370DF"/>
    <w:rsid w:val="00860BAF"/>
    <w:rsid w:val="008743F6"/>
    <w:rsid w:val="0087468A"/>
    <w:rsid w:val="00890692"/>
    <w:rsid w:val="009447F1"/>
    <w:rsid w:val="009600A5"/>
    <w:rsid w:val="009943F2"/>
    <w:rsid w:val="009A2D33"/>
    <w:rsid w:val="009A46E9"/>
    <w:rsid w:val="009B15AB"/>
    <w:rsid w:val="009F0B40"/>
    <w:rsid w:val="00A013E9"/>
    <w:rsid w:val="00A55523"/>
    <w:rsid w:val="00A847E4"/>
    <w:rsid w:val="00AB503F"/>
    <w:rsid w:val="00AE3EC4"/>
    <w:rsid w:val="00B06D63"/>
    <w:rsid w:val="00B13EC5"/>
    <w:rsid w:val="00B144CE"/>
    <w:rsid w:val="00B23A76"/>
    <w:rsid w:val="00B54FCF"/>
    <w:rsid w:val="00B55302"/>
    <w:rsid w:val="00B66347"/>
    <w:rsid w:val="00B8608C"/>
    <w:rsid w:val="00B92C5D"/>
    <w:rsid w:val="00BC71A6"/>
    <w:rsid w:val="00BD7043"/>
    <w:rsid w:val="00BF03D6"/>
    <w:rsid w:val="00C10410"/>
    <w:rsid w:val="00C24D09"/>
    <w:rsid w:val="00C31066"/>
    <w:rsid w:val="00C661D7"/>
    <w:rsid w:val="00C711EF"/>
    <w:rsid w:val="00C81DE0"/>
    <w:rsid w:val="00C84500"/>
    <w:rsid w:val="00C9518B"/>
    <w:rsid w:val="00CC0263"/>
    <w:rsid w:val="00CC546F"/>
    <w:rsid w:val="00CE7C61"/>
    <w:rsid w:val="00CF3A12"/>
    <w:rsid w:val="00D0242D"/>
    <w:rsid w:val="00D1476C"/>
    <w:rsid w:val="00D31210"/>
    <w:rsid w:val="00D4661D"/>
    <w:rsid w:val="00D46E27"/>
    <w:rsid w:val="00D6309D"/>
    <w:rsid w:val="00D742D4"/>
    <w:rsid w:val="00D853A6"/>
    <w:rsid w:val="00D87125"/>
    <w:rsid w:val="00DA624D"/>
    <w:rsid w:val="00DB35CE"/>
    <w:rsid w:val="00DD37F9"/>
    <w:rsid w:val="00E15262"/>
    <w:rsid w:val="00E247A6"/>
    <w:rsid w:val="00E25265"/>
    <w:rsid w:val="00E50FEB"/>
    <w:rsid w:val="00E546FD"/>
    <w:rsid w:val="00E6407C"/>
    <w:rsid w:val="00E81F9E"/>
    <w:rsid w:val="00E91E2E"/>
    <w:rsid w:val="00EA2710"/>
    <w:rsid w:val="00EE4351"/>
    <w:rsid w:val="00EF0D87"/>
    <w:rsid w:val="00EF53F5"/>
    <w:rsid w:val="00F05ACD"/>
    <w:rsid w:val="00F25A56"/>
    <w:rsid w:val="00F439FB"/>
    <w:rsid w:val="00F500A2"/>
    <w:rsid w:val="00F6192D"/>
    <w:rsid w:val="00F63407"/>
    <w:rsid w:val="00F81942"/>
    <w:rsid w:val="00F90E62"/>
    <w:rsid w:val="00FB5415"/>
    <w:rsid w:val="00FC07F0"/>
    <w:rsid w:val="00FC30A5"/>
    <w:rsid w:val="00FD6CB7"/>
    <w:rsid w:val="05EADDEC"/>
    <w:rsid w:val="0926C641"/>
    <w:rsid w:val="0BB065A0"/>
    <w:rsid w:val="0E1BF4FA"/>
    <w:rsid w:val="0F6A5BAE"/>
    <w:rsid w:val="1179F997"/>
    <w:rsid w:val="11D0DC6D"/>
    <w:rsid w:val="14C12032"/>
    <w:rsid w:val="15F8E623"/>
    <w:rsid w:val="18123A21"/>
    <w:rsid w:val="187E82C0"/>
    <w:rsid w:val="18F3848E"/>
    <w:rsid w:val="1922406B"/>
    <w:rsid w:val="1B60F63B"/>
    <w:rsid w:val="1BDAD81E"/>
    <w:rsid w:val="1D3810A0"/>
    <w:rsid w:val="208AF169"/>
    <w:rsid w:val="217F60C9"/>
    <w:rsid w:val="21B33844"/>
    <w:rsid w:val="23A3BD47"/>
    <w:rsid w:val="24FBFEA7"/>
    <w:rsid w:val="253F8DA8"/>
    <w:rsid w:val="264F30EE"/>
    <w:rsid w:val="26DB5E09"/>
    <w:rsid w:val="26F187CD"/>
    <w:rsid w:val="2702CCE0"/>
    <w:rsid w:val="274EFEF8"/>
    <w:rsid w:val="275381F1"/>
    <w:rsid w:val="285E6427"/>
    <w:rsid w:val="28772E6A"/>
    <w:rsid w:val="29A7BD6A"/>
    <w:rsid w:val="29B7A9E0"/>
    <w:rsid w:val="2A12FECB"/>
    <w:rsid w:val="2C5DF307"/>
    <w:rsid w:val="2CD7DF1E"/>
    <w:rsid w:val="2D4A9F8D"/>
    <w:rsid w:val="305AB4CC"/>
    <w:rsid w:val="3082404F"/>
    <w:rsid w:val="3257741D"/>
    <w:rsid w:val="33DFFCB0"/>
    <w:rsid w:val="34CF0208"/>
    <w:rsid w:val="34FD4EE6"/>
    <w:rsid w:val="356076BB"/>
    <w:rsid w:val="3792075D"/>
    <w:rsid w:val="39E3E038"/>
    <w:rsid w:val="3A6638AA"/>
    <w:rsid w:val="3CE524E4"/>
    <w:rsid w:val="3DFB7A7E"/>
    <w:rsid w:val="40A0519F"/>
    <w:rsid w:val="41DAD682"/>
    <w:rsid w:val="43363DE7"/>
    <w:rsid w:val="450A27B2"/>
    <w:rsid w:val="45B7E92D"/>
    <w:rsid w:val="484329ED"/>
    <w:rsid w:val="4A554AD1"/>
    <w:rsid w:val="4B76D160"/>
    <w:rsid w:val="4BFA663B"/>
    <w:rsid w:val="5294D9F3"/>
    <w:rsid w:val="5301457D"/>
    <w:rsid w:val="5306A570"/>
    <w:rsid w:val="53479096"/>
    <w:rsid w:val="559D1191"/>
    <w:rsid w:val="568000C6"/>
    <w:rsid w:val="575E9D09"/>
    <w:rsid w:val="5BF1A02C"/>
    <w:rsid w:val="5CD3C2A6"/>
    <w:rsid w:val="5D422BC5"/>
    <w:rsid w:val="5DCDDE8D"/>
    <w:rsid w:val="5F435C67"/>
    <w:rsid w:val="654DE9FF"/>
    <w:rsid w:val="6748185F"/>
    <w:rsid w:val="684CA29B"/>
    <w:rsid w:val="6976EBE5"/>
    <w:rsid w:val="69FF07BF"/>
    <w:rsid w:val="6CD0BE13"/>
    <w:rsid w:val="6DD7D3D4"/>
    <w:rsid w:val="6E83F069"/>
    <w:rsid w:val="72594932"/>
    <w:rsid w:val="730D9AA6"/>
    <w:rsid w:val="77544368"/>
    <w:rsid w:val="7805CAC0"/>
    <w:rsid w:val="79FAFFBF"/>
    <w:rsid w:val="7AB206AC"/>
    <w:rsid w:val="7B438998"/>
    <w:rsid w:val="7FEC9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74BE"/>
  <w15:chartTrackingRefBased/>
  <w15:docId w15:val="{A946C9CC-3A15-41C1-B1D4-7752BA7E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D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0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3D6"/>
    <w:pPr>
      <w:ind w:left="720"/>
      <w:contextualSpacing/>
    </w:pPr>
  </w:style>
  <w:style w:type="character" w:customStyle="1" w:styleId="title-job">
    <w:name w:val="title-job"/>
    <w:basedOn w:val="DefaultParagraphFont"/>
    <w:rsid w:val="00E25265"/>
  </w:style>
  <w:style w:type="paragraph" w:styleId="Title">
    <w:name w:val="Title"/>
    <w:basedOn w:val="Normal"/>
    <w:next w:val="Normal"/>
    <w:link w:val="TitleChar"/>
    <w:uiPriority w:val="10"/>
    <w:qFormat/>
    <w:rsid w:val="008276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8276A5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4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F1"/>
  </w:style>
  <w:style w:type="paragraph" w:styleId="Footer">
    <w:name w:val="footer"/>
    <w:basedOn w:val="Normal"/>
    <w:link w:val="FooterChar"/>
    <w:uiPriority w:val="99"/>
    <w:unhideWhenUsed/>
    <w:rsid w:val="0094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F1"/>
  </w:style>
  <w:style w:type="paragraph" w:styleId="BalloonText">
    <w:name w:val="Balloon Text"/>
    <w:basedOn w:val="Normal"/>
    <w:link w:val="BalloonTextChar"/>
    <w:uiPriority w:val="99"/>
    <w:semiHidden/>
    <w:unhideWhenUsed/>
    <w:rsid w:val="0067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2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0b1cbe1f3cb54eff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36C2BEBFD27419B5EFF3BDE711B9F" ma:contentTypeVersion="7" ma:contentTypeDescription="Create a new document." ma:contentTypeScope="" ma:versionID="5005222d31511ea7c2ad48b1fe4cc358">
  <xsd:schema xmlns:xsd="http://www.w3.org/2001/XMLSchema" xmlns:xs="http://www.w3.org/2001/XMLSchema" xmlns:p="http://schemas.microsoft.com/office/2006/metadata/properties" xmlns:ns2="6ed2eb10-5bb5-4dc3-99f5-6a7d163603f2" targetNamespace="http://schemas.microsoft.com/office/2006/metadata/properties" ma:root="true" ma:fieldsID="9390ed19c24773b194f04b8f39cf3f1e" ns2:_="">
    <xsd:import namespace="6ed2eb10-5bb5-4dc3-99f5-6a7d16360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eb10-5bb5-4dc3-99f5-6a7d1636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A2E8-34F3-449E-976E-FFB0BAAB4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eb10-5bb5-4dc3-99f5-6a7d16360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D8B09-007B-49B3-BD69-93644AEED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24C32-FD90-44A8-B98C-E048F834D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20E4-8623-4B1B-9A59-CDB71DFF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Emyr Fitter [ewf]</dc:creator>
  <cp:keywords/>
  <dc:description/>
  <cp:lastModifiedBy>Carol Rees [cej] (Staff)</cp:lastModifiedBy>
  <cp:revision>3</cp:revision>
  <cp:lastPrinted>2018-12-10T13:04:00Z</cp:lastPrinted>
  <dcterms:created xsi:type="dcterms:W3CDTF">2022-01-20T10:25:00Z</dcterms:created>
  <dcterms:modified xsi:type="dcterms:W3CDTF">2022-02-14T13:15:00Z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0x01010079036C2BEBFD27419B5EFF3BDE711B9F</vt:lpwstr>
  </property>
</Properties>
</file>