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762425" w14:textId="118C662B" w:rsidR="00840B79" w:rsidRPr="00790486" w:rsidRDefault="00230107" w:rsidP="000E684B">
      <w:pPr>
        <w:pStyle w:val="Title"/>
        <w:rPr>
          <w:rFonts w:ascii="Aptos" w:hAnsi="Aptos" w:cs="Arial"/>
        </w:rPr>
      </w:pPr>
      <w:r w:rsidRPr="00790486">
        <w:rPr>
          <w:rFonts w:ascii="Aptos" w:hAnsi="Aptos" w:cs="Arial"/>
        </w:rPr>
        <w:t>Using</w:t>
      </w:r>
      <w:r w:rsidR="000E684B" w:rsidRPr="00790486">
        <w:rPr>
          <w:rFonts w:ascii="Aptos" w:hAnsi="Aptos" w:cs="Arial"/>
        </w:rPr>
        <w:t xml:space="preserve"> Blackboard Assignment</w:t>
      </w:r>
      <w:r w:rsidR="5AED4EA4" w:rsidRPr="00790486">
        <w:rPr>
          <w:rFonts w:ascii="Aptos" w:hAnsi="Aptos" w:cs="Arial"/>
        </w:rPr>
        <w:t xml:space="preserve"> 202</w:t>
      </w:r>
      <w:r w:rsidR="00A05A33">
        <w:rPr>
          <w:rFonts w:ascii="Aptos" w:hAnsi="Aptos" w:cs="Arial"/>
        </w:rPr>
        <w:t>6-27</w:t>
      </w:r>
    </w:p>
    <w:p w14:paraId="1537B8F7" w14:textId="77777777" w:rsidR="009F24CC" w:rsidRPr="00790486" w:rsidRDefault="009F24CC" w:rsidP="00D725C7">
      <w:pPr>
        <w:rPr>
          <w:rFonts w:ascii="Aptos" w:hAnsi="Aptos"/>
        </w:rPr>
      </w:pPr>
    </w:p>
    <w:p w14:paraId="4AD1889A" w14:textId="64A0E934" w:rsidR="004A140B" w:rsidRPr="00790486" w:rsidRDefault="64075530" w:rsidP="00582BFB">
      <w:pPr>
        <w:jc w:val="right"/>
        <w:rPr>
          <w:rFonts w:ascii="Aptos" w:hAnsi="Aptos"/>
          <w:sz w:val="24"/>
          <w:szCs w:val="24"/>
        </w:rPr>
      </w:pPr>
      <w:r w:rsidRPr="00790486">
        <w:rPr>
          <w:rFonts w:ascii="Aptos" w:hAnsi="Aptos"/>
          <w:sz w:val="24"/>
          <w:szCs w:val="24"/>
        </w:rPr>
        <w:t>Digital Education Group</w:t>
      </w:r>
      <w:r w:rsidR="00993509" w:rsidRPr="00790486">
        <w:rPr>
          <w:rFonts w:ascii="Aptos" w:hAnsi="Aptos"/>
          <w:sz w:val="24"/>
          <w:szCs w:val="24"/>
        </w:rPr>
        <w:t xml:space="preserve"> (</w:t>
      </w:r>
      <w:hyperlink r:id="rId11">
        <w:r w:rsidR="004A140B" w:rsidRPr="00790486">
          <w:rPr>
            <w:rStyle w:val="Hyperlink"/>
            <w:rFonts w:ascii="Aptos" w:hAnsi="Aptos"/>
            <w:sz w:val="24"/>
            <w:szCs w:val="24"/>
          </w:rPr>
          <w:t>elearning@aber.ac.uk</w:t>
        </w:r>
      </w:hyperlink>
      <w:r w:rsidR="004A140B" w:rsidRPr="00790486">
        <w:rPr>
          <w:rFonts w:ascii="Aptos" w:hAnsi="Aptos"/>
          <w:sz w:val="24"/>
          <w:szCs w:val="24"/>
        </w:rPr>
        <w:t xml:space="preserve">) </w:t>
      </w:r>
    </w:p>
    <w:p w14:paraId="25EFC569" w14:textId="523842D5" w:rsidR="13782AEB" w:rsidRPr="00790486" w:rsidRDefault="32400455" w:rsidP="00582BFB">
      <w:pPr>
        <w:jc w:val="right"/>
        <w:rPr>
          <w:rFonts w:ascii="Aptos" w:hAnsi="Aptos"/>
          <w:sz w:val="24"/>
          <w:szCs w:val="24"/>
        </w:rPr>
      </w:pPr>
      <w:r w:rsidRPr="00790486">
        <w:rPr>
          <w:rFonts w:ascii="Aptos" w:hAnsi="Aptos"/>
          <w:sz w:val="24"/>
          <w:szCs w:val="24"/>
        </w:rPr>
        <w:t xml:space="preserve">Updated </w:t>
      </w:r>
      <w:r w:rsidR="00AE4FD2">
        <w:rPr>
          <w:rFonts w:ascii="Aptos" w:hAnsi="Aptos"/>
          <w:sz w:val="24"/>
          <w:szCs w:val="24"/>
        </w:rPr>
        <w:t>June</w:t>
      </w:r>
      <w:r w:rsidR="004A140B" w:rsidRPr="00790486">
        <w:rPr>
          <w:rFonts w:ascii="Aptos" w:hAnsi="Aptos"/>
          <w:sz w:val="24"/>
          <w:szCs w:val="24"/>
        </w:rPr>
        <w:t xml:space="preserve"> 202</w:t>
      </w:r>
      <w:r w:rsidR="00A05A33">
        <w:rPr>
          <w:rFonts w:ascii="Aptos" w:hAnsi="Aptos"/>
          <w:sz w:val="24"/>
          <w:szCs w:val="24"/>
        </w:rPr>
        <w:t>6</w:t>
      </w:r>
      <w:r w:rsidR="00993509" w:rsidRPr="00790486">
        <w:rPr>
          <w:rFonts w:ascii="Aptos" w:hAnsi="Aptos"/>
          <w:sz w:val="24"/>
          <w:szCs w:val="24"/>
        </w:rPr>
        <w:t xml:space="preserve"> </w:t>
      </w:r>
    </w:p>
    <w:sdt>
      <w:sdtPr>
        <w:rPr>
          <w:rFonts w:ascii="Aptos" w:eastAsiaTheme="minorHAnsi" w:hAnsi="Aptos" w:cs="Arial"/>
          <w:color w:val="auto"/>
          <w:sz w:val="22"/>
          <w:szCs w:val="22"/>
        </w:rPr>
        <w:id w:val="-1471286044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14:paraId="060C63FB" w14:textId="272867E9" w:rsidR="00790486" w:rsidRPr="00790486" w:rsidRDefault="00790486">
          <w:pPr>
            <w:pStyle w:val="TOCHeading"/>
            <w:rPr>
              <w:rFonts w:ascii="Aptos" w:hAnsi="Aptos"/>
            </w:rPr>
          </w:pPr>
          <w:r w:rsidRPr="00790486">
            <w:rPr>
              <w:rFonts w:ascii="Aptos" w:hAnsi="Aptos"/>
            </w:rPr>
            <w:t>Contents</w:t>
          </w:r>
        </w:p>
        <w:p w14:paraId="1F475503" w14:textId="7BFBAB07" w:rsidR="00F7176D" w:rsidRDefault="00790486">
          <w:pPr>
            <w:pStyle w:val="TOC1"/>
            <w:tabs>
              <w:tab w:val="right" w:leader="dot" w:pos="9016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val="en-GB" w:eastAsia="en-GB"/>
              <w14:ligatures w14:val="standardContextual"/>
            </w:rPr>
          </w:pPr>
          <w:r w:rsidRPr="00790486">
            <w:rPr>
              <w:rFonts w:ascii="Aptos" w:hAnsi="Aptos"/>
            </w:rPr>
            <w:fldChar w:fldCharType="begin"/>
          </w:r>
          <w:r w:rsidRPr="00790486">
            <w:rPr>
              <w:rFonts w:ascii="Aptos" w:hAnsi="Aptos"/>
            </w:rPr>
            <w:instrText xml:space="preserve"> TOC \o "1-3" \h \z \u </w:instrText>
          </w:r>
          <w:r w:rsidRPr="00790486">
            <w:rPr>
              <w:rFonts w:ascii="Aptos" w:hAnsi="Aptos"/>
            </w:rPr>
            <w:fldChar w:fldCharType="separate"/>
          </w:r>
          <w:hyperlink w:anchor="_Toc232418063" w:history="1">
            <w:r w:rsidR="00F7176D" w:rsidRPr="0016029F">
              <w:rPr>
                <w:rStyle w:val="Hyperlink"/>
                <w:rFonts w:ascii="Aptos" w:hAnsi="Aptos"/>
                <w:noProof/>
              </w:rPr>
              <w:t>How do I create an assignment submission point using Blackboard Assignment and Turnitin?</w:t>
            </w:r>
            <w:r w:rsidR="00F7176D">
              <w:rPr>
                <w:noProof/>
                <w:webHidden/>
              </w:rPr>
              <w:tab/>
            </w:r>
            <w:r w:rsidR="00F7176D">
              <w:rPr>
                <w:noProof/>
                <w:webHidden/>
              </w:rPr>
              <w:fldChar w:fldCharType="begin"/>
            </w:r>
            <w:r w:rsidR="00F7176D">
              <w:rPr>
                <w:noProof/>
                <w:webHidden/>
              </w:rPr>
              <w:instrText xml:space="preserve"> PAGEREF _Toc232418063 \h </w:instrText>
            </w:r>
            <w:r w:rsidR="00F7176D">
              <w:rPr>
                <w:noProof/>
                <w:webHidden/>
              </w:rPr>
            </w:r>
            <w:r w:rsidR="00F7176D">
              <w:rPr>
                <w:noProof/>
                <w:webHidden/>
              </w:rPr>
              <w:fldChar w:fldCharType="separate"/>
            </w:r>
            <w:r w:rsidR="00F7176D">
              <w:rPr>
                <w:noProof/>
                <w:webHidden/>
              </w:rPr>
              <w:t>2</w:t>
            </w:r>
            <w:r w:rsidR="00F7176D">
              <w:rPr>
                <w:noProof/>
                <w:webHidden/>
              </w:rPr>
              <w:fldChar w:fldCharType="end"/>
            </w:r>
          </w:hyperlink>
        </w:p>
        <w:p w14:paraId="0E95295D" w14:textId="3EECDB42" w:rsidR="00F7176D" w:rsidRDefault="00F7176D">
          <w:pPr>
            <w:pStyle w:val="TOC1"/>
            <w:tabs>
              <w:tab w:val="right" w:leader="dot" w:pos="9016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val="en-GB" w:eastAsia="en-GB"/>
              <w14:ligatures w14:val="standardContextual"/>
            </w:rPr>
          </w:pPr>
          <w:hyperlink w:anchor="_Toc232418064" w:history="1">
            <w:r w:rsidRPr="0016029F">
              <w:rPr>
                <w:rStyle w:val="Hyperlink"/>
                <w:rFonts w:ascii="Aptos" w:hAnsi="Aptos"/>
                <w:noProof/>
                <w:lang w:val="en-GB"/>
              </w:rPr>
              <w:t>How do I mark assignments in Blackboard Assignment?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_Toc232418064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B607D06" w14:textId="79BCD23F" w:rsidR="00F7176D" w:rsidRDefault="00F7176D">
          <w:pPr>
            <w:pStyle w:val="TOC1"/>
            <w:tabs>
              <w:tab w:val="right" w:leader="dot" w:pos="9016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val="en-GB" w:eastAsia="en-GB"/>
              <w14:ligatures w14:val="standardContextual"/>
            </w:rPr>
          </w:pPr>
          <w:hyperlink w:anchor="_Toc232418065" w:history="1">
            <w:r w:rsidRPr="0016029F">
              <w:rPr>
                <w:rStyle w:val="Hyperlink"/>
                <w:rFonts w:ascii="Aptos" w:hAnsi="Aptos"/>
                <w:noProof/>
                <w:lang w:eastAsia="en-GB"/>
              </w:rPr>
              <w:t>Viewing the Turnitin Originality Report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_Toc232418065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FA9176A" w14:textId="6D6B5F96" w:rsidR="00F7176D" w:rsidRDefault="00F7176D">
          <w:pPr>
            <w:pStyle w:val="TOC1"/>
            <w:tabs>
              <w:tab w:val="right" w:leader="dot" w:pos="9016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val="en-GB" w:eastAsia="en-GB"/>
              <w14:ligatures w14:val="standardContextual"/>
            </w:rPr>
          </w:pPr>
          <w:hyperlink w:anchor="_Toc232418066" w:history="1">
            <w:r w:rsidRPr="0016029F">
              <w:rPr>
                <w:rStyle w:val="Hyperlink"/>
                <w:rFonts w:ascii="Aptos" w:hAnsi="Aptos"/>
                <w:noProof/>
                <w:lang w:eastAsia="en-GB"/>
              </w:rPr>
              <w:t>How do I release marks and feedback to students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_Toc232418066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4F3F4E1" w14:textId="4B4C7F56" w:rsidR="00F7176D" w:rsidRDefault="00F7176D">
          <w:pPr>
            <w:pStyle w:val="TOC1"/>
            <w:tabs>
              <w:tab w:val="right" w:leader="dot" w:pos="9016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val="en-GB" w:eastAsia="en-GB"/>
              <w14:ligatures w14:val="standardContextual"/>
            </w:rPr>
          </w:pPr>
          <w:hyperlink w:anchor="_Toc232418067" w:history="1">
            <w:r w:rsidRPr="0016029F">
              <w:rPr>
                <w:rStyle w:val="Hyperlink"/>
                <w:rFonts w:ascii="Aptos" w:hAnsi="Aptos"/>
                <w:noProof/>
              </w:rPr>
              <w:t>How do students see their marks and feedback?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_Toc232418067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F91C186" w14:textId="77777777" w:rsidR="009A0EB3" w:rsidRDefault="00790486" w:rsidP="009A0EB3">
          <w:pPr>
            <w:rPr>
              <w:rFonts w:ascii="Aptos" w:hAnsi="Aptos"/>
              <w:b/>
              <w:bCs/>
              <w:noProof/>
            </w:rPr>
          </w:pPr>
          <w:r w:rsidRPr="00790486">
            <w:rPr>
              <w:rFonts w:ascii="Aptos" w:hAnsi="Aptos"/>
              <w:b/>
              <w:bCs/>
              <w:noProof/>
            </w:rPr>
            <w:fldChar w:fldCharType="end"/>
          </w:r>
        </w:p>
      </w:sdtContent>
    </w:sdt>
    <w:p w14:paraId="00133F91" w14:textId="77777777" w:rsidR="009A0EB3" w:rsidRDefault="009A0EB3">
      <w:pPr>
        <w:spacing w:line="259" w:lineRule="auto"/>
        <w:rPr>
          <w:rFonts w:ascii="Aptos" w:hAnsi="Aptos"/>
          <w:sz w:val="24"/>
          <w:szCs w:val="24"/>
        </w:rPr>
      </w:pPr>
      <w:r>
        <w:rPr>
          <w:rFonts w:ascii="Aptos" w:hAnsi="Aptos"/>
          <w:sz w:val="24"/>
          <w:szCs w:val="24"/>
        </w:rPr>
        <w:br w:type="page"/>
      </w:r>
    </w:p>
    <w:p w14:paraId="3C394113" w14:textId="75BA1DB9" w:rsidR="00D02F36" w:rsidRPr="00790486" w:rsidRDefault="00DE58A9" w:rsidP="00790486">
      <w:pPr>
        <w:spacing w:line="259" w:lineRule="auto"/>
        <w:rPr>
          <w:rFonts w:ascii="Aptos" w:hAnsi="Aptos"/>
          <w:sz w:val="24"/>
          <w:szCs w:val="24"/>
        </w:rPr>
      </w:pPr>
      <w:r w:rsidRPr="00790486">
        <w:rPr>
          <w:rFonts w:ascii="Aptos" w:hAnsi="Aptos"/>
          <w:sz w:val="24"/>
          <w:szCs w:val="24"/>
        </w:rPr>
        <w:lastRenderedPageBreak/>
        <w:t xml:space="preserve">This guidance should be read in conjunction with the </w:t>
      </w:r>
      <w:hyperlink r:id="rId12">
        <w:r w:rsidRPr="00790486">
          <w:rPr>
            <w:rStyle w:val="Hyperlink"/>
            <w:rFonts w:ascii="Aptos" w:hAnsi="Aptos"/>
            <w:sz w:val="24"/>
            <w:szCs w:val="24"/>
          </w:rPr>
          <w:t>University’s E-submission Policy.</w:t>
        </w:r>
      </w:hyperlink>
      <w:r w:rsidRPr="00790486">
        <w:rPr>
          <w:rFonts w:ascii="Aptos" w:hAnsi="Aptos"/>
          <w:sz w:val="24"/>
          <w:szCs w:val="24"/>
        </w:rPr>
        <w:t xml:space="preserve"> </w:t>
      </w:r>
    </w:p>
    <w:p w14:paraId="010D1DCB" w14:textId="5368BC98" w:rsidR="003170D0" w:rsidRPr="00790486" w:rsidRDefault="000E684B" w:rsidP="00D02F36">
      <w:pPr>
        <w:pStyle w:val="Heading1"/>
        <w:rPr>
          <w:rFonts w:ascii="Aptos" w:hAnsi="Aptos"/>
        </w:rPr>
      </w:pPr>
      <w:bookmarkStart w:id="0" w:name="_Toc232418063"/>
      <w:r w:rsidRPr="00790486">
        <w:rPr>
          <w:rFonts w:ascii="Aptos" w:hAnsi="Aptos"/>
        </w:rPr>
        <w:t>How do I create an assignment submission point using Blackboard Assignment</w:t>
      </w:r>
      <w:r w:rsidR="00F43C7A" w:rsidRPr="00790486">
        <w:rPr>
          <w:rFonts w:ascii="Aptos" w:hAnsi="Aptos"/>
        </w:rPr>
        <w:t xml:space="preserve"> and </w:t>
      </w:r>
      <w:r w:rsidR="00A05A33">
        <w:rPr>
          <w:rFonts w:ascii="Aptos" w:hAnsi="Aptos"/>
        </w:rPr>
        <w:t>Turnitin</w:t>
      </w:r>
      <w:r w:rsidRPr="00790486">
        <w:rPr>
          <w:rFonts w:ascii="Aptos" w:hAnsi="Aptos"/>
        </w:rPr>
        <w:t>?</w:t>
      </w:r>
      <w:bookmarkEnd w:id="0"/>
    </w:p>
    <w:p w14:paraId="6D5D04A0" w14:textId="145E0BD6" w:rsidR="00D6196D" w:rsidRPr="009A0EB3" w:rsidRDefault="00931FF0" w:rsidP="003170D0">
      <w:pPr>
        <w:rPr>
          <w:rFonts w:ascii="Aptos" w:hAnsi="Aptos"/>
          <w:sz w:val="24"/>
          <w:szCs w:val="24"/>
        </w:rPr>
      </w:pPr>
      <w:r w:rsidRPr="009A0EB3">
        <w:rPr>
          <w:rFonts w:ascii="Aptos" w:hAnsi="Aptos"/>
          <w:sz w:val="24"/>
          <w:szCs w:val="24"/>
        </w:rPr>
        <w:t xml:space="preserve">See the </w:t>
      </w:r>
      <w:hyperlink r:id="rId13" w:history="1">
        <w:r w:rsidRPr="009A0EB3">
          <w:rPr>
            <w:rStyle w:val="Hyperlink"/>
            <w:rFonts w:ascii="Aptos" w:hAnsi="Aptos"/>
            <w:sz w:val="24"/>
            <w:szCs w:val="24"/>
          </w:rPr>
          <w:t>Create Blackboard Assignment</w:t>
        </w:r>
      </w:hyperlink>
      <w:r w:rsidRPr="009A0EB3">
        <w:rPr>
          <w:rFonts w:ascii="Aptos" w:hAnsi="Aptos"/>
          <w:sz w:val="24"/>
          <w:szCs w:val="24"/>
        </w:rPr>
        <w:t xml:space="preserve"> page for the details of setting up your assignment. </w:t>
      </w:r>
    </w:p>
    <w:p w14:paraId="0F8664DF" w14:textId="3C4DF8C3" w:rsidR="003170D0" w:rsidRPr="009A0EB3" w:rsidRDefault="00931FF0" w:rsidP="00D725C7">
      <w:pPr>
        <w:rPr>
          <w:rFonts w:ascii="Aptos" w:hAnsi="Aptos"/>
          <w:sz w:val="24"/>
          <w:szCs w:val="24"/>
        </w:rPr>
      </w:pPr>
      <w:r w:rsidRPr="009A0EB3">
        <w:rPr>
          <w:rFonts w:ascii="Aptos" w:hAnsi="Aptos"/>
          <w:sz w:val="24"/>
          <w:szCs w:val="24"/>
        </w:rPr>
        <w:t xml:space="preserve">The following settings </w:t>
      </w:r>
      <w:r w:rsidR="00D6196D" w:rsidRPr="009A0EB3">
        <w:rPr>
          <w:rFonts w:ascii="Aptos" w:hAnsi="Aptos"/>
          <w:sz w:val="24"/>
          <w:szCs w:val="24"/>
        </w:rPr>
        <w:t xml:space="preserve">should be used at AU: </w:t>
      </w:r>
    </w:p>
    <w:p w14:paraId="6E6EE775" w14:textId="5775738A" w:rsidR="00D66A91" w:rsidRPr="009A0EB3" w:rsidRDefault="00D66A91" w:rsidP="00F57FFE">
      <w:pPr>
        <w:numPr>
          <w:ilvl w:val="0"/>
          <w:numId w:val="24"/>
        </w:numPr>
        <w:rPr>
          <w:rFonts w:ascii="Aptos" w:hAnsi="Aptos"/>
          <w:sz w:val="24"/>
          <w:szCs w:val="24"/>
          <w:lang w:val="en-GB"/>
        </w:rPr>
      </w:pPr>
      <w:r w:rsidRPr="009A0EB3">
        <w:rPr>
          <w:rFonts w:ascii="Aptos" w:hAnsi="Aptos"/>
          <w:sz w:val="24"/>
          <w:szCs w:val="24"/>
          <w:lang w:val="en-GB"/>
        </w:rPr>
        <w:t xml:space="preserve">Under </w:t>
      </w:r>
      <w:r w:rsidRPr="009A0EB3">
        <w:rPr>
          <w:rFonts w:ascii="Aptos" w:hAnsi="Aptos"/>
          <w:b/>
          <w:bCs/>
          <w:sz w:val="24"/>
          <w:szCs w:val="24"/>
          <w:lang w:val="en-GB"/>
        </w:rPr>
        <w:t>Details and Information</w:t>
      </w:r>
      <w:r w:rsidRPr="009A0EB3">
        <w:rPr>
          <w:rFonts w:ascii="Aptos" w:hAnsi="Aptos"/>
          <w:sz w:val="24"/>
          <w:szCs w:val="24"/>
          <w:lang w:val="en-GB"/>
        </w:rPr>
        <w:t xml:space="preserve">, </w:t>
      </w:r>
    </w:p>
    <w:p w14:paraId="3E4A13F7" w14:textId="5B740DBA" w:rsidR="00DA42F0" w:rsidRPr="009A0EB3" w:rsidRDefault="00DE58A9" w:rsidP="00D725C7">
      <w:pPr>
        <w:numPr>
          <w:ilvl w:val="1"/>
          <w:numId w:val="24"/>
        </w:numPr>
        <w:rPr>
          <w:rFonts w:ascii="Aptos" w:hAnsi="Aptos"/>
          <w:sz w:val="24"/>
          <w:szCs w:val="24"/>
          <w:lang w:val="en-GB"/>
        </w:rPr>
      </w:pPr>
      <w:r w:rsidRPr="009A0EB3">
        <w:rPr>
          <w:rFonts w:ascii="Aptos" w:hAnsi="Aptos"/>
          <w:sz w:val="24"/>
          <w:szCs w:val="24"/>
          <w:lang w:val="en-GB"/>
        </w:rPr>
        <w:t>E</w:t>
      </w:r>
      <w:r w:rsidR="00DA42F0" w:rsidRPr="009A0EB3">
        <w:rPr>
          <w:rFonts w:ascii="Aptos" w:hAnsi="Aptos"/>
          <w:sz w:val="24"/>
          <w:szCs w:val="24"/>
          <w:lang w:val="en-GB"/>
        </w:rPr>
        <w:t>nter the Due Date and Time</w:t>
      </w:r>
      <w:r w:rsidR="00DA42F0" w:rsidRPr="009A0EB3">
        <w:rPr>
          <w:rFonts w:ascii="Aptos" w:hAnsi="Aptos"/>
          <w:b/>
          <w:bCs/>
          <w:sz w:val="24"/>
          <w:szCs w:val="24"/>
          <w:lang w:val="en-GB"/>
        </w:rPr>
        <w:t xml:space="preserve"> </w:t>
      </w:r>
      <w:r w:rsidR="00220AF6" w:rsidRPr="009A0EB3">
        <w:rPr>
          <w:rFonts w:ascii="Aptos" w:hAnsi="Aptos"/>
          <w:sz w:val="24"/>
          <w:szCs w:val="24"/>
          <w:lang w:val="en-GB"/>
        </w:rPr>
        <w:t xml:space="preserve">(see </w:t>
      </w:r>
      <w:hyperlink r:id="rId14" w:history="1">
        <w:r w:rsidR="00220AF6" w:rsidRPr="009A0EB3">
          <w:rPr>
            <w:rStyle w:val="Hyperlink"/>
            <w:rFonts w:ascii="Aptos" w:hAnsi="Aptos"/>
            <w:sz w:val="24"/>
            <w:szCs w:val="24"/>
            <w:lang w:val="en-GB"/>
          </w:rPr>
          <w:t>AU E-</w:t>
        </w:r>
        <w:r w:rsidR="002541E5" w:rsidRPr="009A0EB3">
          <w:rPr>
            <w:rStyle w:val="Hyperlink"/>
            <w:rFonts w:ascii="Aptos" w:hAnsi="Aptos"/>
            <w:sz w:val="24"/>
            <w:szCs w:val="24"/>
            <w:lang w:val="en-GB"/>
          </w:rPr>
          <w:t>submission</w:t>
        </w:r>
        <w:r w:rsidR="00220AF6" w:rsidRPr="009A0EB3">
          <w:rPr>
            <w:rStyle w:val="Hyperlink"/>
            <w:rFonts w:ascii="Aptos" w:hAnsi="Aptos"/>
            <w:sz w:val="24"/>
            <w:szCs w:val="24"/>
            <w:lang w:val="en-GB"/>
          </w:rPr>
          <w:t xml:space="preserve"> policy</w:t>
        </w:r>
      </w:hyperlink>
      <w:r w:rsidR="00220AF6" w:rsidRPr="009A0EB3">
        <w:rPr>
          <w:rFonts w:ascii="Aptos" w:hAnsi="Aptos"/>
          <w:sz w:val="24"/>
          <w:szCs w:val="24"/>
          <w:lang w:val="en-GB"/>
        </w:rPr>
        <w:t xml:space="preserve"> points 4.</w:t>
      </w:r>
      <w:r w:rsidR="00D6525D" w:rsidRPr="009A0EB3">
        <w:rPr>
          <w:rFonts w:ascii="Aptos" w:hAnsi="Aptos"/>
          <w:sz w:val="24"/>
          <w:szCs w:val="24"/>
          <w:lang w:val="en-GB"/>
        </w:rPr>
        <w:t>2</w:t>
      </w:r>
      <w:r w:rsidR="00220AF6" w:rsidRPr="009A0EB3">
        <w:rPr>
          <w:rFonts w:ascii="Aptos" w:hAnsi="Aptos"/>
          <w:sz w:val="24"/>
          <w:szCs w:val="24"/>
          <w:lang w:val="en-GB"/>
        </w:rPr>
        <w:t xml:space="preserve"> and 4.</w:t>
      </w:r>
      <w:r w:rsidR="00D6525D" w:rsidRPr="009A0EB3">
        <w:rPr>
          <w:rFonts w:ascii="Aptos" w:hAnsi="Aptos"/>
          <w:sz w:val="24"/>
          <w:szCs w:val="24"/>
          <w:lang w:val="en-GB"/>
        </w:rPr>
        <w:t>3</w:t>
      </w:r>
      <w:r w:rsidR="00220AF6" w:rsidRPr="009A0EB3">
        <w:rPr>
          <w:rFonts w:ascii="Aptos" w:hAnsi="Aptos"/>
          <w:sz w:val="24"/>
          <w:szCs w:val="24"/>
          <w:lang w:val="en-GB"/>
        </w:rPr>
        <w:t xml:space="preserve"> for guidance on setting due dates)</w:t>
      </w:r>
    </w:p>
    <w:p w14:paraId="17457EAD" w14:textId="07393918" w:rsidR="00A73300" w:rsidRPr="009A0EB3" w:rsidRDefault="00D66A91" w:rsidP="00D66A91">
      <w:pPr>
        <w:numPr>
          <w:ilvl w:val="1"/>
          <w:numId w:val="24"/>
        </w:numPr>
        <w:rPr>
          <w:rFonts w:ascii="Aptos" w:hAnsi="Aptos"/>
          <w:sz w:val="24"/>
          <w:szCs w:val="24"/>
          <w:lang w:val="en-GB"/>
        </w:rPr>
      </w:pPr>
      <w:r w:rsidRPr="009A0EB3">
        <w:rPr>
          <w:rFonts w:ascii="Aptos" w:hAnsi="Aptos"/>
          <w:sz w:val="24"/>
          <w:szCs w:val="24"/>
          <w:lang w:val="en-GB"/>
        </w:rPr>
        <w:t xml:space="preserve">Leave the other boxes </w:t>
      </w:r>
      <w:r w:rsidR="00970EFF" w:rsidRPr="009A0EB3">
        <w:rPr>
          <w:rFonts w:ascii="Aptos" w:hAnsi="Aptos"/>
          <w:sz w:val="24"/>
          <w:szCs w:val="24"/>
          <w:lang w:val="en-GB"/>
        </w:rPr>
        <w:t>unticked</w:t>
      </w:r>
    </w:p>
    <w:p w14:paraId="7F09387C" w14:textId="0608E680" w:rsidR="00DC2DC3" w:rsidRPr="009A0EB3" w:rsidRDefault="00DC2DC3" w:rsidP="00D66A91">
      <w:pPr>
        <w:numPr>
          <w:ilvl w:val="1"/>
          <w:numId w:val="24"/>
        </w:numPr>
        <w:rPr>
          <w:rFonts w:ascii="Aptos" w:hAnsi="Aptos"/>
          <w:sz w:val="24"/>
          <w:szCs w:val="24"/>
          <w:lang w:val="en-GB"/>
        </w:rPr>
      </w:pPr>
      <w:r w:rsidRPr="009A0EB3">
        <w:rPr>
          <w:rFonts w:ascii="Aptos" w:hAnsi="Aptos"/>
          <w:sz w:val="24"/>
          <w:szCs w:val="24"/>
          <w:lang w:val="en-GB"/>
        </w:rPr>
        <w:t>Note that if you are applying Release Conditions, the available until date should be at least 1 minute after the due date</w:t>
      </w:r>
    </w:p>
    <w:p w14:paraId="4848FAD7" w14:textId="5DA75379" w:rsidR="00970EFF" w:rsidRPr="009A0EB3" w:rsidRDefault="00970EFF" w:rsidP="00970EFF">
      <w:pPr>
        <w:numPr>
          <w:ilvl w:val="0"/>
          <w:numId w:val="24"/>
        </w:numPr>
        <w:rPr>
          <w:rFonts w:ascii="Aptos" w:hAnsi="Aptos"/>
          <w:sz w:val="24"/>
          <w:szCs w:val="24"/>
          <w:lang w:val="en-GB"/>
        </w:rPr>
      </w:pPr>
      <w:r w:rsidRPr="009A0EB3">
        <w:rPr>
          <w:rFonts w:ascii="Aptos" w:hAnsi="Aptos"/>
          <w:sz w:val="24"/>
          <w:szCs w:val="24"/>
          <w:lang w:val="en-GB"/>
        </w:rPr>
        <w:t xml:space="preserve">Under </w:t>
      </w:r>
      <w:r w:rsidR="00E97BAA" w:rsidRPr="009A0EB3">
        <w:rPr>
          <w:rFonts w:ascii="Aptos" w:hAnsi="Aptos"/>
          <w:b/>
          <w:bCs/>
          <w:sz w:val="24"/>
          <w:szCs w:val="24"/>
          <w:lang w:val="en-GB"/>
        </w:rPr>
        <w:t>Marking &amp; Submissions</w:t>
      </w:r>
    </w:p>
    <w:p w14:paraId="0D28C62A" w14:textId="1D1CCDEE" w:rsidR="002B3D40" w:rsidRPr="009A0EB3" w:rsidRDefault="000E0212" w:rsidP="002B3D40">
      <w:pPr>
        <w:numPr>
          <w:ilvl w:val="1"/>
          <w:numId w:val="24"/>
        </w:numPr>
        <w:rPr>
          <w:rFonts w:ascii="Aptos" w:hAnsi="Aptos"/>
          <w:sz w:val="24"/>
          <w:szCs w:val="24"/>
          <w:lang w:val="en-GB"/>
        </w:rPr>
      </w:pPr>
      <w:r w:rsidRPr="009A0EB3">
        <w:rPr>
          <w:rFonts w:ascii="Aptos" w:hAnsi="Aptos"/>
          <w:sz w:val="24"/>
          <w:szCs w:val="24"/>
          <w:lang w:val="en-GB"/>
        </w:rPr>
        <w:t xml:space="preserve">Attempts </w:t>
      </w:r>
      <w:r w:rsidR="001649FD" w:rsidRPr="009A0EB3">
        <w:rPr>
          <w:rFonts w:ascii="Aptos" w:hAnsi="Aptos"/>
          <w:sz w:val="24"/>
          <w:szCs w:val="24"/>
          <w:lang w:val="en-GB"/>
        </w:rPr>
        <w:t xml:space="preserve">allowed </w:t>
      </w:r>
      <w:r w:rsidRPr="009A0EB3">
        <w:rPr>
          <w:rFonts w:ascii="Aptos" w:hAnsi="Aptos"/>
          <w:sz w:val="24"/>
          <w:szCs w:val="24"/>
          <w:lang w:val="en-GB"/>
        </w:rPr>
        <w:t xml:space="preserve">– </w:t>
      </w:r>
      <w:r w:rsidRPr="00A4433C">
        <w:rPr>
          <w:rFonts w:ascii="Aptos" w:hAnsi="Aptos"/>
          <w:b/>
          <w:bCs/>
          <w:sz w:val="24"/>
          <w:szCs w:val="24"/>
          <w:lang w:val="en-GB"/>
        </w:rPr>
        <w:t>Unlimited</w:t>
      </w:r>
      <w:r w:rsidRPr="009A0EB3">
        <w:rPr>
          <w:rFonts w:ascii="Aptos" w:hAnsi="Aptos"/>
          <w:sz w:val="24"/>
          <w:szCs w:val="24"/>
          <w:lang w:val="en-GB"/>
        </w:rPr>
        <w:t xml:space="preserve"> </w:t>
      </w:r>
    </w:p>
    <w:p w14:paraId="78961658" w14:textId="264B538A" w:rsidR="006953B6" w:rsidRPr="009A0EB3" w:rsidRDefault="006953B6" w:rsidP="002B3D40">
      <w:pPr>
        <w:numPr>
          <w:ilvl w:val="1"/>
          <w:numId w:val="24"/>
        </w:numPr>
        <w:rPr>
          <w:rFonts w:ascii="Aptos" w:hAnsi="Aptos"/>
          <w:sz w:val="24"/>
          <w:szCs w:val="24"/>
          <w:lang w:val="en-GB"/>
        </w:rPr>
      </w:pPr>
      <w:r w:rsidRPr="009A0EB3">
        <w:rPr>
          <w:rFonts w:ascii="Aptos" w:hAnsi="Aptos"/>
          <w:sz w:val="24"/>
          <w:szCs w:val="24"/>
          <w:lang w:val="en-GB"/>
        </w:rPr>
        <w:t xml:space="preserve">Attempts to mark – </w:t>
      </w:r>
      <w:r w:rsidRPr="00A4433C">
        <w:rPr>
          <w:rFonts w:ascii="Aptos" w:hAnsi="Aptos"/>
          <w:b/>
          <w:bCs/>
          <w:sz w:val="24"/>
          <w:szCs w:val="24"/>
          <w:lang w:val="en-GB"/>
        </w:rPr>
        <w:t>Last attempt</w:t>
      </w:r>
    </w:p>
    <w:p w14:paraId="569F0214" w14:textId="599E1723" w:rsidR="00B56475" w:rsidRPr="009A0EB3" w:rsidRDefault="00B56475" w:rsidP="002B3D40">
      <w:pPr>
        <w:numPr>
          <w:ilvl w:val="1"/>
          <w:numId w:val="24"/>
        </w:numPr>
        <w:rPr>
          <w:rFonts w:ascii="Aptos" w:hAnsi="Aptos"/>
          <w:sz w:val="24"/>
          <w:szCs w:val="24"/>
          <w:lang w:val="en-GB"/>
        </w:rPr>
      </w:pPr>
      <w:r w:rsidRPr="009A0EB3">
        <w:rPr>
          <w:rFonts w:ascii="Aptos" w:hAnsi="Aptos"/>
          <w:sz w:val="24"/>
          <w:szCs w:val="24"/>
          <w:lang w:val="en-GB"/>
        </w:rPr>
        <w:t xml:space="preserve">Mark using </w:t>
      </w:r>
      <w:r w:rsidR="007C0FA7" w:rsidRPr="009A0EB3">
        <w:rPr>
          <w:rFonts w:ascii="Aptos" w:hAnsi="Aptos"/>
          <w:sz w:val="24"/>
          <w:szCs w:val="24"/>
          <w:lang w:val="en-GB"/>
        </w:rPr>
        <w:t>–</w:t>
      </w:r>
      <w:r w:rsidRPr="009A0EB3">
        <w:rPr>
          <w:rFonts w:ascii="Aptos" w:hAnsi="Aptos"/>
          <w:sz w:val="24"/>
          <w:szCs w:val="24"/>
          <w:lang w:val="en-GB"/>
        </w:rPr>
        <w:t xml:space="preserve"> </w:t>
      </w:r>
      <w:r w:rsidR="007C0FA7" w:rsidRPr="00A4433C">
        <w:rPr>
          <w:rFonts w:ascii="Aptos" w:hAnsi="Aptos"/>
          <w:b/>
          <w:bCs/>
          <w:sz w:val="24"/>
          <w:szCs w:val="24"/>
          <w:lang w:val="en-GB"/>
        </w:rPr>
        <w:t>Percentage</w:t>
      </w:r>
    </w:p>
    <w:p w14:paraId="08684E20" w14:textId="109E290A" w:rsidR="007C0FA7" w:rsidRPr="009A0EB3" w:rsidRDefault="007C0FA7" w:rsidP="002B3D40">
      <w:pPr>
        <w:numPr>
          <w:ilvl w:val="1"/>
          <w:numId w:val="24"/>
        </w:numPr>
        <w:rPr>
          <w:rFonts w:ascii="Aptos" w:hAnsi="Aptos"/>
          <w:sz w:val="24"/>
          <w:szCs w:val="24"/>
          <w:lang w:val="en-GB"/>
        </w:rPr>
      </w:pPr>
      <w:r w:rsidRPr="009A0EB3">
        <w:rPr>
          <w:rFonts w:ascii="Aptos" w:hAnsi="Aptos"/>
          <w:sz w:val="24"/>
          <w:szCs w:val="24"/>
          <w:lang w:val="en-GB"/>
        </w:rPr>
        <w:t xml:space="preserve">Maximum points – </w:t>
      </w:r>
      <w:r w:rsidRPr="00A4433C">
        <w:rPr>
          <w:rFonts w:ascii="Aptos" w:hAnsi="Aptos"/>
          <w:b/>
          <w:bCs/>
          <w:sz w:val="24"/>
          <w:szCs w:val="24"/>
          <w:lang w:val="en-GB"/>
        </w:rPr>
        <w:t>100</w:t>
      </w:r>
    </w:p>
    <w:p w14:paraId="34858629" w14:textId="4577AA60" w:rsidR="00FC5879" w:rsidRPr="009A0EB3" w:rsidRDefault="007B2AE4" w:rsidP="00D02F36">
      <w:pPr>
        <w:pStyle w:val="ListParagraph"/>
        <w:numPr>
          <w:ilvl w:val="1"/>
          <w:numId w:val="24"/>
        </w:numPr>
        <w:rPr>
          <w:rFonts w:ascii="Aptos" w:hAnsi="Aptos"/>
          <w:sz w:val="24"/>
          <w:szCs w:val="24"/>
          <w:lang w:val="en-GB"/>
        </w:rPr>
      </w:pPr>
      <w:r w:rsidRPr="009A0EB3">
        <w:rPr>
          <w:rFonts w:ascii="Aptos" w:hAnsi="Aptos"/>
          <w:sz w:val="24"/>
          <w:szCs w:val="24"/>
          <w:lang w:val="en-GB"/>
        </w:rPr>
        <w:t xml:space="preserve">Anonymous marking – </w:t>
      </w:r>
      <w:r w:rsidR="00564A68" w:rsidRPr="009A0EB3">
        <w:rPr>
          <w:rFonts w:ascii="Aptos" w:hAnsi="Aptos"/>
          <w:sz w:val="24"/>
          <w:szCs w:val="24"/>
          <w:lang w:val="en-GB"/>
        </w:rPr>
        <w:t xml:space="preserve">tick the box next to </w:t>
      </w:r>
      <w:r w:rsidRPr="00A4433C">
        <w:rPr>
          <w:rFonts w:ascii="Aptos" w:hAnsi="Aptos"/>
          <w:b/>
          <w:bCs/>
          <w:sz w:val="24"/>
          <w:szCs w:val="24"/>
          <w:lang w:val="en-GB"/>
        </w:rPr>
        <w:t>Hide student names</w:t>
      </w:r>
    </w:p>
    <w:p w14:paraId="77DE19FB" w14:textId="5219CF15" w:rsidR="00FC5879" w:rsidRPr="009A0EB3" w:rsidRDefault="00FC5879" w:rsidP="00D725C7">
      <w:pPr>
        <w:pStyle w:val="ListParagraph"/>
        <w:ind w:left="1440"/>
        <w:rPr>
          <w:rFonts w:ascii="Aptos" w:hAnsi="Aptos"/>
          <w:sz w:val="24"/>
          <w:szCs w:val="24"/>
          <w:lang w:val="en-GB"/>
        </w:rPr>
      </w:pPr>
    </w:p>
    <w:p w14:paraId="0A61A256" w14:textId="6CE731E7" w:rsidR="00FC5879" w:rsidRPr="009A0EB3" w:rsidRDefault="00FC5879" w:rsidP="00D725C7">
      <w:pPr>
        <w:pStyle w:val="ListParagraph"/>
        <w:numPr>
          <w:ilvl w:val="0"/>
          <w:numId w:val="24"/>
        </w:numPr>
        <w:rPr>
          <w:rFonts w:ascii="Aptos" w:hAnsi="Aptos"/>
          <w:sz w:val="24"/>
          <w:szCs w:val="24"/>
          <w:lang w:val="en-GB"/>
        </w:rPr>
      </w:pPr>
      <w:r w:rsidRPr="009A0EB3">
        <w:rPr>
          <w:rFonts w:ascii="Aptos" w:hAnsi="Aptos"/>
          <w:sz w:val="24"/>
          <w:szCs w:val="24"/>
          <w:lang w:val="en-GB"/>
        </w:rPr>
        <w:t xml:space="preserve">Under </w:t>
      </w:r>
      <w:r w:rsidR="00303701" w:rsidRPr="009A0EB3">
        <w:rPr>
          <w:rFonts w:ascii="Aptos" w:hAnsi="Aptos"/>
          <w:b/>
          <w:bCs/>
          <w:sz w:val="24"/>
          <w:szCs w:val="24"/>
          <w:lang w:val="en-GB"/>
        </w:rPr>
        <w:t>Additional Tools</w:t>
      </w:r>
    </w:p>
    <w:p w14:paraId="48163CC9" w14:textId="7417FD8A" w:rsidR="00FC5879" w:rsidRPr="009A0EB3" w:rsidRDefault="007A7788" w:rsidP="00D725C7">
      <w:pPr>
        <w:numPr>
          <w:ilvl w:val="1"/>
          <w:numId w:val="24"/>
        </w:numPr>
        <w:rPr>
          <w:rFonts w:ascii="Aptos" w:hAnsi="Aptos"/>
          <w:sz w:val="24"/>
          <w:szCs w:val="24"/>
          <w:lang w:val="en-GB"/>
        </w:rPr>
      </w:pPr>
      <w:r w:rsidRPr="009A0EB3">
        <w:rPr>
          <w:rFonts w:ascii="Aptos" w:hAnsi="Aptos"/>
          <w:sz w:val="24"/>
          <w:szCs w:val="24"/>
          <w:lang w:val="en-GB"/>
        </w:rPr>
        <w:t xml:space="preserve">Originality Report – </w:t>
      </w:r>
      <w:r w:rsidR="006D1CEB" w:rsidRPr="009A0EB3">
        <w:rPr>
          <w:rFonts w:ascii="Aptos" w:hAnsi="Aptos"/>
          <w:sz w:val="24"/>
          <w:szCs w:val="24"/>
          <w:lang w:val="en-GB"/>
        </w:rPr>
        <w:t xml:space="preserve">click on </w:t>
      </w:r>
      <w:r w:rsidRPr="00A4433C">
        <w:rPr>
          <w:rFonts w:ascii="Aptos" w:hAnsi="Aptos"/>
          <w:b/>
          <w:bCs/>
          <w:sz w:val="24"/>
          <w:szCs w:val="24"/>
          <w:lang w:val="en-GB"/>
        </w:rPr>
        <w:t xml:space="preserve">Enable </w:t>
      </w:r>
      <w:r w:rsidR="00A05A33" w:rsidRPr="00A4433C">
        <w:rPr>
          <w:rFonts w:ascii="Aptos" w:hAnsi="Aptos"/>
          <w:b/>
          <w:bCs/>
          <w:sz w:val="24"/>
          <w:szCs w:val="24"/>
          <w:lang w:val="en-GB"/>
        </w:rPr>
        <w:t>Turnitin</w:t>
      </w:r>
    </w:p>
    <w:p w14:paraId="0E5E21E3" w14:textId="38D0413E" w:rsidR="00FC5879" w:rsidRDefault="004F1AEB" w:rsidP="00D725C7">
      <w:pPr>
        <w:numPr>
          <w:ilvl w:val="1"/>
          <w:numId w:val="24"/>
        </w:numPr>
        <w:rPr>
          <w:rFonts w:ascii="Aptos" w:hAnsi="Aptos"/>
          <w:sz w:val="24"/>
          <w:szCs w:val="24"/>
          <w:lang w:val="en-GB"/>
        </w:rPr>
      </w:pPr>
      <w:r w:rsidRPr="009A0EB3">
        <w:rPr>
          <w:rFonts w:ascii="Aptos" w:hAnsi="Aptos"/>
          <w:sz w:val="24"/>
          <w:szCs w:val="24"/>
          <w:lang w:val="en-GB"/>
        </w:rPr>
        <w:t xml:space="preserve">Click on the cross next to </w:t>
      </w:r>
      <w:r w:rsidRPr="00A4433C">
        <w:rPr>
          <w:rFonts w:ascii="Aptos" w:hAnsi="Aptos"/>
          <w:b/>
          <w:bCs/>
          <w:sz w:val="24"/>
          <w:szCs w:val="24"/>
          <w:lang w:val="en-GB"/>
        </w:rPr>
        <w:t xml:space="preserve">Enable </w:t>
      </w:r>
      <w:r w:rsidR="007C33DC" w:rsidRPr="00A4433C">
        <w:rPr>
          <w:rFonts w:ascii="Aptos" w:hAnsi="Aptos"/>
          <w:b/>
          <w:bCs/>
          <w:sz w:val="24"/>
          <w:szCs w:val="24"/>
          <w:lang w:val="en-GB"/>
        </w:rPr>
        <w:t>Turnitin</w:t>
      </w:r>
      <w:r w:rsidR="007C33DC" w:rsidRPr="009A0EB3">
        <w:rPr>
          <w:rFonts w:ascii="Aptos" w:hAnsi="Aptos"/>
          <w:sz w:val="24"/>
          <w:szCs w:val="24"/>
          <w:lang w:val="en-GB"/>
        </w:rPr>
        <w:t xml:space="preserve"> </w:t>
      </w:r>
      <w:r w:rsidR="00357F0E" w:rsidRPr="009A0EB3">
        <w:rPr>
          <w:rFonts w:ascii="Aptos" w:hAnsi="Aptos"/>
          <w:sz w:val="24"/>
          <w:szCs w:val="24"/>
          <w:lang w:val="en-GB"/>
        </w:rPr>
        <w:t xml:space="preserve">to switch on </w:t>
      </w:r>
      <w:r w:rsidR="00A1155D">
        <w:rPr>
          <w:rFonts w:ascii="Aptos" w:hAnsi="Aptos"/>
          <w:sz w:val="24"/>
          <w:szCs w:val="24"/>
          <w:lang w:val="en-GB"/>
        </w:rPr>
        <w:t>Turnitin:</w:t>
      </w:r>
    </w:p>
    <w:p w14:paraId="44CCB21F" w14:textId="4C1A7FE9" w:rsidR="00384182" w:rsidRDefault="004C046C" w:rsidP="00F0140F">
      <w:pPr>
        <w:numPr>
          <w:ilvl w:val="2"/>
          <w:numId w:val="24"/>
        </w:numPr>
        <w:rPr>
          <w:rFonts w:ascii="Aptos" w:hAnsi="Aptos"/>
          <w:sz w:val="24"/>
          <w:szCs w:val="24"/>
          <w:lang w:val="en-GB"/>
        </w:rPr>
      </w:pPr>
      <w:r>
        <w:rPr>
          <w:rFonts w:ascii="Aptos" w:hAnsi="Aptos"/>
          <w:sz w:val="24"/>
          <w:szCs w:val="24"/>
          <w:lang w:val="en-GB"/>
        </w:rPr>
        <w:t xml:space="preserve">Similarity report: </w:t>
      </w:r>
      <w:r w:rsidRPr="00A4433C">
        <w:rPr>
          <w:rFonts w:ascii="Aptos" w:hAnsi="Aptos"/>
          <w:b/>
          <w:bCs/>
          <w:sz w:val="24"/>
          <w:szCs w:val="24"/>
          <w:lang w:val="en-GB"/>
        </w:rPr>
        <w:t>Allow students to view report after submitting</w:t>
      </w:r>
    </w:p>
    <w:p w14:paraId="047EF1E5" w14:textId="327A52FE" w:rsidR="004C046C" w:rsidRPr="009A0EB3" w:rsidRDefault="004C046C" w:rsidP="00A4433C">
      <w:pPr>
        <w:numPr>
          <w:ilvl w:val="2"/>
          <w:numId w:val="24"/>
        </w:numPr>
        <w:rPr>
          <w:rFonts w:ascii="Aptos" w:hAnsi="Aptos"/>
          <w:sz w:val="24"/>
          <w:szCs w:val="24"/>
          <w:lang w:val="en-GB"/>
        </w:rPr>
      </w:pPr>
      <w:r>
        <w:rPr>
          <w:rFonts w:ascii="Aptos" w:hAnsi="Aptos"/>
          <w:sz w:val="24"/>
          <w:szCs w:val="24"/>
          <w:lang w:val="en-GB"/>
        </w:rPr>
        <w:t xml:space="preserve">Information about </w:t>
      </w:r>
      <w:r w:rsidR="00F751F7">
        <w:rPr>
          <w:rFonts w:ascii="Aptos" w:hAnsi="Aptos"/>
          <w:sz w:val="24"/>
          <w:szCs w:val="24"/>
          <w:lang w:val="en-GB"/>
        </w:rPr>
        <w:t xml:space="preserve">other settings can be found in the </w:t>
      </w:r>
      <w:r w:rsidR="007C33DC">
        <w:rPr>
          <w:rFonts w:ascii="Aptos" w:hAnsi="Aptos"/>
          <w:sz w:val="24"/>
          <w:szCs w:val="24"/>
          <w:lang w:val="en-GB"/>
        </w:rPr>
        <w:t>AU Turnitin Guide</w:t>
      </w:r>
    </w:p>
    <w:p w14:paraId="7C51CCF1" w14:textId="6FCFD38E" w:rsidR="00ED6FDE" w:rsidRPr="00A4433C" w:rsidRDefault="00ED6FDE" w:rsidP="00A4433C">
      <w:pPr>
        <w:rPr>
          <w:rFonts w:ascii="Aptos" w:hAnsi="Aptos"/>
          <w:lang w:val="en-GB"/>
        </w:rPr>
      </w:pPr>
      <w:r w:rsidRPr="00A4433C">
        <w:rPr>
          <w:rFonts w:ascii="Aptos" w:hAnsi="Aptos"/>
          <w:lang w:val="en-GB"/>
        </w:rPr>
        <w:lastRenderedPageBreak/>
        <w:t xml:space="preserve">Guidance is also available at </w:t>
      </w:r>
      <w:hyperlink r:id="rId15" w:history="1">
        <w:r w:rsidR="007C33DC" w:rsidRPr="00A4433C">
          <w:rPr>
            <w:rStyle w:val="Hyperlink"/>
            <w:rFonts w:ascii="Aptos" w:hAnsi="Aptos"/>
            <w:lang w:val="en-GB"/>
          </w:rPr>
          <w:t>https://guides.turnitin.com/hc/en-us/articles/24007741812493-Creating-an-assignment-with-the-Blackboard-Ultra-Assignment-integration</w:t>
        </w:r>
      </w:hyperlink>
      <w:r w:rsidR="007C33DC" w:rsidRPr="00A4433C">
        <w:rPr>
          <w:rFonts w:ascii="Aptos" w:hAnsi="Aptos"/>
          <w:lang w:val="en-GB"/>
        </w:rPr>
        <w:t xml:space="preserve"> </w:t>
      </w:r>
    </w:p>
    <w:p w14:paraId="56F73372" w14:textId="74B26ECE" w:rsidR="00E13F0D" w:rsidRPr="00790486" w:rsidRDefault="00E13F0D" w:rsidP="00D725C7">
      <w:pPr>
        <w:pStyle w:val="Heading1"/>
        <w:rPr>
          <w:rFonts w:ascii="Aptos" w:hAnsi="Aptos"/>
          <w:lang w:val="en-GB"/>
        </w:rPr>
      </w:pPr>
      <w:bookmarkStart w:id="1" w:name="_Toc232418064"/>
      <w:r w:rsidRPr="00790486">
        <w:rPr>
          <w:rFonts w:ascii="Aptos" w:hAnsi="Aptos"/>
          <w:lang w:val="en-GB"/>
        </w:rPr>
        <w:t>How do I mark assignments in Blackboard Assignment?</w:t>
      </w:r>
      <w:bookmarkEnd w:id="1"/>
    </w:p>
    <w:p w14:paraId="1B06862C" w14:textId="39E8F9E9" w:rsidR="000201AB" w:rsidRPr="009A0EB3" w:rsidRDefault="002E19E4" w:rsidP="00C87C1C">
      <w:pPr>
        <w:spacing w:after="0" w:line="240" w:lineRule="auto"/>
        <w:textAlignment w:val="baseline"/>
        <w:rPr>
          <w:rStyle w:val="eop"/>
          <w:rFonts w:ascii="Aptos" w:hAnsi="Aptos"/>
          <w:color w:val="000000"/>
          <w:sz w:val="24"/>
          <w:szCs w:val="24"/>
          <w:shd w:val="clear" w:color="auto" w:fill="FFFFFF"/>
        </w:rPr>
      </w:pPr>
      <w:r w:rsidRPr="009A0EB3">
        <w:rPr>
          <w:rStyle w:val="eop"/>
          <w:rFonts w:ascii="Aptos" w:hAnsi="Aptos"/>
          <w:color w:val="000000"/>
          <w:sz w:val="24"/>
          <w:szCs w:val="24"/>
          <w:shd w:val="clear" w:color="auto" w:fill="FFFFFF"/>
        </w:rPr>
        <w:t xml:space="preserve">See the </w:t>
      </w:r>
      <w:hyperlink r:id="rId16" w:history="1">
        <w:r w:rsidRPr="009A0EB3">
          <w:rPr>
            <w:rStyle w:val="Hyperlink"/>
            <w:rFonts w:ascii="Aptos" w:hAnsi="Aptos"/>
            <w:sz w:val="24"/>
            <w:szCs w:val="24"/>
            <w:shd w:val="clear" w:color="auto" w:fill="FFFFFF"/>
          </w:rPr>
          <w:t>Assign Grades</w:t>
        </w:r>
      </w:hyperlink>
      <w:r w:rsidRPr="009A0EB3">
        <w:rPr>
          <w:rStyle w:val="eop"/>
          <w:rFonts w:ascii="Aptos" w:hAnsi="Aptos"/>
          <w:color w:val="000000"/>
          <w:sz w:val="24"/>
          <w:szCs w:val="24"/>
          <w:shd w:val="clear" w:color="auto" w:fill="FFFFFF"/>
        </w:rPr>
        <w:t xml:space="preserve"> page for details of how</w:t>
      </w:r>
      <w:r w:rsidR="005A18B0" w:rsidRPr="009A0EB3">
        <w:rPr>
          <w:rStyle w:val="eop"/>
          <w:rFonts w:ascii="Aptos" w:hAnsi="Aptos"/>
          <w:color w:val="000000"/>
          <w:sz w:val="24"/>
          <w:szCs w:val="24"/>
          <w:shd w:val="clear" w:color="auto" w:fill="FFFFFF"/>
        </w:rPr>
        <w:t xml:space="preserve"> to:</w:t>
      </w:r>
    </w:p>
    <w:p w14:paraId="41630B0D" w14:textId="77777777" w:rsidR="002E19E4" w:rsidRPr="009A0EB3" w:rsidRDefault="002E19E4" w:rsidP="00C87C1C">
      <w:pPr>
        <w:spacing w:after="0" w:line="240" w:lineRule="auto"/>
        <w:textAlignment w:val="baseline"/>
        <w:rPr>
          <w:rStyle w:val="eop"/>
          <w:rFonts w:ascii="Aptos" w:hAnsi="Aptos"/>
          <w:color w:val="000000"/>
          <w:sz w:val="24"/>
          <w:szCs w:val="24"/>
          <w:shd w:val="clear" w:color="auto" w:fill="FFFFFF"/>
        </w:rPr>
      </w:pPr>
    </w:p>
    <w:p w14:paraId="34B66A01" w14:textId="1DDE78B4" w:rsidR="002E19E4" w:rsidRPr="009A0EB3" w:rsidRDefault="002E19E4" w:rsidP="00D725C7">
      <w:pPr>
        <w:numPr>
          <w:ilvl w:val="1"/>
          <w:numId w:val="24"/>
        </w:numPr>
        <w:rPr>
          <w:rFonts w:ascii="Aptos" w:hAnsi="Aptos"/>
          <w:sz w:val="24"/>
          <w:szCs w:val="24"/>
          <w:lang w:val="en-GB"/>
        </w:rPr>
      </w:pPr>
      <w:r w:rsidRPr="009A0EB3">
        <w:rPr>
          <w:rFonts w:ascii="Aptos" w:hAnsi="Aptos"/>
          <w:sz w:val="24"/>
          <w:szCs w:val="24"/>
          <w:lang w:val="en-GB"/>
        </w:rPr>
        <w:t>A</w:t>
      </w:r>
      <w:r w:rsidR="00353A5D" w:rsidRPr="009A0EB3">
        <w:rPr>
          <w:rFonts w:ascii="Aptos" w:hAnsi="Aptos"/>
          <w:sz w:val="24"/>
          <w:szCs w:val="24"/>
          <w:lang w:val="en-GB"/>
        </w:rPr>
        <w:t>c</w:t>
      </w:r>
      <w:r w:rsidRPr="009A0EB3">
        <w:rPr>
          <w:rFonts w:ascii="Aptos" w:hAnsi="Aptos"/>
          <w:sz w:val="24"/>
          <w:szCs w:val="24"/>
          <w:lang w:val="en-GB"/>
        </w:rPr>
        <w:t>cess assignments that need be marked</w:t>
      </w:r>
    </w:p>
    <w:p w14:paraId="72917C6E" w14:textId="78AAA3A8" w:rsidR="002E19E4" w:rsidRPr="009A0EB3" w:rsidRDefault="002E19E4" w:rsidP="00D725C7">
      <w:pPr>
        <w:numPr>
          <w:ilvl w:val="1"/>
          <w:numId w:val="24"/>
        </w:numPr>
        <w:rPr>
          <w:rFonts w:ascii="Aptos" w:hAnsi="Aptos"/>
          <w:sz w:val="24"/>
          <w:szCs w:val="24"/>
          <w:lang w:val="en-GB"/>
        </w:rPr>
      </w:pPr>
      <w:r w:rsidRPr="009A0EB3">
        <w:rPr>
          <w:rFonts w:ascii="Aptos" w:hAnsi="Aptos"/>
          <w:sz w:val="24"/>
          <w:szCs w:val="24"/>
          <w:lang w:val="en-GB"/>
        </w:rPr>
        <w:t>Add the final grade and feedback</w:t>
      </w:r>
    </w:p>
    <w:p w14:paraId="7A0D29A2" w14:textId="07F59039" w:rsidR="004F22AF" w:rsidRPr="009A0EB3" w:rsidRDefault="002E19E4" w:rsidP="00A31184">
      <w:pPr>
        <w:numPr>
          <w:ilvl w:val="1"/>
          <w:numId w:val="24"/>
        </w:numPr>
        <w:rPr>
          <w:rFonts w:ascii="Aptos" w:hAnsi="Aptos"/>
          <w:sz w:val="24"/>
          <w:szCs w:val="24"/>
          <w:lang w:eastAsia="en-GB"/>
        </w:rPr>
      </w:pPr>
      <w:r w:rsidRPr="009A0EB3">
        <w:rPr>
          <w:rFonts w:ascii="Aptos" w:hAnsi="Aptos"/>
          <w:sz w:val="24"/>
          <w:szCs w:val="24"/>
          <w:lang w:val="en-GB"/>
        </w:rPr>
        <w:t xml:space="preserve">Add in-text comments and </w:t>
      </w:r>
      <w:r w:rsidR="00353A5D" w:rsidRPr="009A0EB3">
        <w:rPr>
          <w:rFonts w:ascii="Aptos" w:hAnsi="Aptos"/>
          <w:sz w:val="24"/>
          <w:szCs w:val="24"/>
          <w:lang w:val="en-GB"/>
        </w:rPr>
        <w:t>annotations</w:t>
      </w:r>
    </w:p>
    <w:p w14:paraId="197C2319" w14:textId="146C9506" w:rsidR="2E14710F" w:rsidRPr="009A0EB3" w:rsidRDefault="2E14710F" w:rsidP="69C38849">
      <w:pPr>
        <w:rPr>
          <w:rFonts w:ascii="Aptos" w:hAnsi="Aptos"/>
          <w:sz w:val="24"/>
          <w:szCs w:val="24"/>
          <w:lang w:eastAsia="en-GB"/>
        </w:rPr>
      </w:pPr>
      <w:r w:rsidRPr="009A0EB3">
        <w:rPr>
          <w:rFonts w:ascii="Aptos" w:hAnsi="Aptos"/>
          <w:sz w:val="24"/>
          <w:szCs w:val="24"/>
          <w:lang w:eastAsia="en-GB"/>
        </w:rPr>
        <w:t>By default, marking comments in Blackboard Assignment contain the name of the staff member marking. If this is not appropriate for your marking, you can make them anonymous.</w:t>
      </w:r>
    </w:p>
    <w:p w14:paraId="5E906E11" w14:textId="55CF3149" w:rsidR="2E14710F" w:rsidRPr="009A0EB3" w:rsidRDefault="2E14710F" w:rsidP="69C38849">
      <w:pPr>
        <w:rPr>
          <w:rFonts w:ascii="Aptos" w:hAnsi="Aptos"/>
          <w:sz w:val="24"/>
          <w:szCs w:val="24"/>
          <w:lang w:eastAsia="en-GB"/>
        </w:rPr>
      </w:pPr>
      <w:r w:rsidRPr="009A0EB3">
        <w:rPr>
          <w:rFonts w:ascii="Aptos" w:hAnsi="Aptos"/>
          <w:sz w:val="24"/>
          <w:szCs w:val="24"/>
          <w:lang w:eastAsia="en-GB"/>
        </w:rPr>
        <w:t>When you create a comment, click on the anonymous marking icon</w:t>
      </w:r>
    </w:p>
    <w:p w14:paraId="180B80C2" w14:textId="247CCADC" w:rsidR="2E14710F" w:rsidRPr="00790486" w:rsidRDefault="2E14710F" w:rsidP="69C38849">
      <w:pPr>
        <w:rPr>
          <w:rFonts w:ascii="Aptos" w:hAnsi="Aptos"/>
          <w:lang w:eastAsia="en-GB"/>
        </w:rPr>
      </w:pPr>
      <w:r w:rsidRPr="00790486">
        <w:rPr>
          <w:rFonts w:ascii="Aptos" w:hAnsi="Aptos"/>
          <w:noProof/>
        </w:rPr>
        <w:drawing>
          <wp:inline distT="0" distB="0" distL="0" distR="0" wp14:anchorId="2B1A824C" wp14:editId="67C10D2B">
            <wp:extent cx="2522439" cy="1661304"/>
            <wp:effectExtent l="9525" t="9525" r="9525" b="9525"/>
            <wp:docPr id="1788336894" name="Picture 1788336894" descr="Screenshot of the Blackboard Assignment comment box witrh the anaonymous comment icon highligh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2439" cy="1661304"/>
                    </a:xfrm>
                    <a:prstGeom prst="rect">
                      <a:avLst/>
                    </a:prstGeom>
                    <a:ln w="9525">
                      <a:solidFill>
                        <a:schemeClr val="tx1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14:paraId="1EF025B6" w14:textId="223F0EAA" w:rsidR="2E14710F" w:rsidRPr="009A0EB3" w:rsidRDefault="2E14710F" w:rsidP="69C38849">
      <w:pPr>
        <w:rPr>
          <w:rFonts w:ascii="Aptos" w:hAnsi="Aptos"/>
          <w:sz w:val="24"/>
          <w:szCs w:val="24"/>
          <w:lang w:eastAsia="en-GB"/>
        </w:rPr>
      </w:pPr>
      <w:r w:rsidRPr="009A0EB3">
        <w:rPr>
          <w:rFonts w:ascii="Aptos" w:hAnsi="Aptos"/>
          <w:sz w:val="24"/>
          <w:szCs w:val="24"/>
          <w:lang w:eastAsia="en-GB"/>
        </w:rPr>
        <w:t xml:space="preserve">You can edit existing comments to make them anonymous by clicking on the comment.  Click on the three dots in the top right-hand corner of the comment and then click on </w:t>
      </w:r>
      <w:r w:rsidRPr="009A0EB3">
        <w:rPr>
          <w:rFonts w:ascii="Aptos" w:hAnsi="Aptos"/>
          <w:b/>
          <w:bCs/>
          <w:sz w:val="24"/>
          <w:szCs w:val="24"/>
          <w:lang w:eastAsia="en-GB"/>
        </w:rPr>
        <w:t>Anonymous</w:t>
      </w:r>
      <w:r w:rsidRPr="009A0EB3">
        <w:rPr>
          <w:rFonts w:ascii="Aptos" w:hAnsi="Aptos"/>
          <w:sz w:val="24"/>
          <w:szCs w:val="24"/>
          <w:lang w:eastAsia="en-GB"/>
        </w:rPr>
        <w:t>.</w:t>
      </w:r>
    </w:p>
    <w:p w14:paraId="2A8CD478" w14:textId="4125FCEF" w:rsidR="2E14710F" w:rsidRPr="00790486" w:rsidRDefault="2E14710F" w:rsidP="69C38849">
      <w:pPr>
        <w:rPr>
          <w:rFonts w:ascii="Aptos" w:hAnsi="Aptos"/>
          <w:lang w:eastAsia="en-GB"/>
        </w:rPr>
      </w:pPr>
      <w:r w:rsidRPr="00790486">
        <w:rPr>
          <w:rFonts w:ascii="Aptos" w:hAnsi="Aptos"/>
          <w:noProof/>
        </w:rPr>
        <w:drawing>
          <wp:inline distT="0" distB="0" distL="0" distR="0" wp14:anchorId="29CE62E0" wp14:editId="151C7944">
            <wp:extent cx="1938671" cy="1921361"/>
            <wp:effectExtent l="9525" t="9525" r="9525" b="9525"/>
            <wp:docPr id="488415372" name="Picture 488415372" descr="Screenshot of the Blackboard Assignment comment box with the three dots and Anonymous option highligh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38671" cy="1921361"/>
                    </a:xfrm>
                    <a:prstGeom prst="rect">
                      <a:avLst/>
                    </a:prstGeom>
                    <a:ln w="9525">
                      <a:solidFill>
                        <a:schemeClr val="tx1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14:paraId="4345CF23" w14:textId="4A3DBA0D" w:rsidR="000201AB" w:rsidRDefault="00F51B1B" w:rsidP="000201AB">
      <w:pPr>
        <w:pStyle w:val="Heading1"/>
        <w:rPr>
          <w:rFonts w:ascii="Aptos" w:hAnsi="Aptos"/>
          <w:lang w:eastAsia="en-GB"/>
        </w:rPr>
      </w:pPr>
      <w:bookmarkStart w:id="2" w:name="_Toc232418065"/>
      <w:r>
        <w:rPr>
          <w:rFonts w:ascii="Aptos" w:hAnsi="Aptos"/>
          <w:lang w:eastAsia="en-GB"/>
        </w:rPr>
        <w:lastRenderedPageBreak/>
        <w:t>Viewing</w:t>
      </w:r>
      <w:r w:rsidRPr="00790486">
        <w:rPr>
          <w:rFonts w:ascii="Aptos" w:hAnsi="Aptos"/>
          <w:lang w:eastAsia="en-GB"/>
        </w:rPr>
        <w:t xml:space="preserve"> </w:t>
      </w:r>
      <w:r w:rsidR="000201AB" w:rsidRPr="00790486">
        <w:rPr>
          <w:rFonts w:ascii="Aptos" w:hAnsi="Aptos"/>
          <w:lang w:eastAsia="en-GB"/>
        </w:rPr>
        <w:t xml:space="preserve">the </w:t>
      </w:r>
      <w:r w:rsidR="00A1155D">
        <w:rPr>
          <w:rFonts w:ascii="Aptos" w:hAnsi="Aptos"/>
          <w:lang w:eastAsia="en-GB"/>
        </w:rPr>
        <w:t>Turnitin</w:t>
      </w:r>
      <w:r w:rsidR="00A1155D" w:rsidRPr="00790486">
        <w:rPr>
          <w:rFonts w:ascii="Aptos" w:hAnsi="Aptos"/>
          <w:lang w:eastAsia="en-GB"/>
        </w:rPr>
        <w:t xml:space="preserve"> </w:t>
      </w:r>
      <w:r w:rsidR="000201AB" w:rsidRPr="00790486">
        <w:rPr>
          <w:rFonts w:ascii="Aptos" w:hAnsi="Aptos"/>
          <w:lang w:eastAsia="en-GB"/>
        </w:rPr>
        <w:t>Originality Report</w:t>
      </w:r>
      <w:bookmarkEnd w:id="2"/>
    </w:p>
    <w:p w14:paraId="4763C014" w14:textId="3083922C" w:rsidR="00452DD4" w:rsidRDefault="00452DD4" w:rsidP="00452DD4">
      <w:pPr>
        <w:rPr>
          <w:lang w:eastAsia="en-GB"/>
        </w:rPr>
      </w:pPr>
      <w:r>
        <w:rPr>
          <w:lang w:eastAsia="en-GB"/>
        </w:rPr>
        <w:t xml:space="preserve">To view the Turnitin Originality Report, click on the percentage matching score in the top right-hand corner of </w:t>
      </w:r>
      <w:r w:rsidR="0041078C">
        <w:rPr>
          <w:lang w:eastAsia="en-GB"/>
        </w:rPr>
        <w:t>the screen:</w:t>
      </w:r>
    </w:p>
    <w:p w14:paraId="2BCD0856" w14:textId="669AD963" w:rsidR="0041078C" w:rsidRDefault="0041078C" w:rsidP="00452DD4">
      <w:pPr>
        <w:rPr>
          <w:lang w:eastAsia="en-GB"/>
        </w:rPr>
      </w:pPr>
      <w:r w:rsidRPr="0041078C">
        <w:rPr>
          <w:noProof/>
          <w:lang w:eastAsia="en-GB"/>
        </w:rPr>
        <w:drawing>
          <wp:inline distT="0" distB="0" distL="0" distR="0" wp14:anchorId="5D92A984" wp14:editId="026EB5DA">
            <wp:extent cx="3185436" cy="1348857"/>
            <wp:effectExtent l="19050" t="19050" r="15240" b="22860"/>
            <wp:docPr id="589597377" name="Picture 1" descr="Turnitin percentage matching score in an oval shaped icon in the top right-hand corner of the screen. This example is green and says &quot;12% Match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9597377" name="Picture 1" descr="Turnitin percentage matching score in an oval shaped icon in the top right-hand corner of the screen. This example is green and says &quot;12% Match&quot;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185436" cy="1348857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5090AEC6" w14:textId="2E4DCE90" w:rsidR="00DE7CC7" w:rsidRDefault="00857E28" w:rsidP="00732B28">
      <w:pPr>
        <w:rPr>
          <w:rFonts w:ascii="Aptos" w:hAnsi="Aptos"/>
          <w:sz w:val="24"/>
          <w:szCs w:val="24"/>
          <w:lang w:eastAsia="en-GB"/>
        </w:rPr>
      </w:pPr>
      <w:r w:rsidRPr="00A4433C">
        <w:rPr>
          <w:rFonts w:ascii="Aptos" w:hAnsi="Aptos"/>
          <w:sz w:val="24"/>
          <w:szCs w:val="24"/>
          <w:lang w:eastAsia="en-GB"/>
        </w:rPr>
        <w:t>Alt text: Turnitin percentage matching score in a</w:t>
      </w:r>
      <w:r w:rsidR="007C33DC">
        <w:rPr>
          <w:rFonts w:ascii="Aptos" w:hAnsi="Aptos"/>
          <w:sz w:val="24"/>
          <w:szCs w:val="24"/>
          <w:lang w:eastAsia="en-GB"/>
        </w:rPr>
        <w:t>n</w:t>
      </w:r>
      <w:r w:rsidRPr="00A4433C">
        <w:rPr>
          <w:rFonts w:ascii="Aptos" w:hAnsi="Aptos"/>
          <w:sz w:val="24"/>
          <w:szCs w:val="24"/>
          <w:lang w:eastAsia="en-GB"/>
        </w:rPr>
        <w:t xml:space="preserve"> oval shaped icon in the top right-hand corner of the screen. This example </w:t>
      </w:r>
      <w:r w:rsidR="007C33DC" w:rsidRPr="007C33DC">
        <w:rPr>
          <w:rFonts w:ascii="Aptos" w:hAnsi="Aptos"/>
          <w:sz w:val="24"/>
          <w:szCs w:val="24"/>
          <w:lang w:eastAsia="en-GB"/>
        </w:rPr>
        <w:t>is</w:t>
      </w:r>
      <w:r w:rsidRPr="00A4433C">
        <w:rPr>
          <w:rFonts w:ascii="Aptos" w:hAnsi="Aptos"/>
          <w:sz w:val="24"/>
          <w:szCs w:val="24"/>
          <w:lang w:eastAsia="en-GB"/>
        </w:rPr>
        <w:t xml:space="preserve"> green and says "12% Match"</w:t>
      </w:r>
    </w:p>
    <w:p w14:paraId="245562BF" w14:textId="3F59A665" w:rsidR="00A32DED" w:rsidRDefault="00A32DED">
      <w:pPr>
        <w:rPr>
          <w:rFonts w:ascii="Aptos" w:hAnsi="Aptos"/>
          <w:sz w:val="24"/>
          <w:szCs w:val="24"/>
          <w:lang w:eastAsia="en-GB"/>
        </w:rPr>
      </w:pPr>
      <w:r>
        <w:rPr>
          <w:rFonts w:ascii="Aptos" w:hAnsi="Aptos"/>
          <w:sz w:val="24"/>
          <w:szCs w:val="24"/>
          <w:lang w:eastAsia="en-GB"/>
        </w:rPr>
        <w:t xml:space="preserve">The report will open in a new </w:t>
      </w:r>
      <w:r w:rsidR="00182C65">
        <w:rPr>
          <w:rFonts w:ascii="Aptos" w:hAnsi="Aptos"/>
          <w:sz w:val="24"/>
          <w:szCs w:val="24"/>
          <w:lang w:eastAsia="en-GB"/>
        </w:rPr>
        <w:t xml:space="preserve">browser window. </w:t>
      </w:r>
      <w:r w:rsidR="00C57AD1">
        <w:rPr>
          <w:rFonts w:ascii="Aptos" w:hAnsi="Aptos"/>
          <w:sz w:val="24"/>
          <w:szCs w:val="24"/>
          <w:lang w:eastAsia="en-GB"/>
        </w:rPr>
        <w:t xml:space="preserve">The report uses the new </w:t>
      </w:r>
      <w:r w:rsidR="002436E0">
        <w:rPr>
          <w:rFonts w:ascii="Aptos" w:hAnsi="Aptos"/>
          <w:sz w:val="24"/>
          <w:szCs w:val="24"/>
          <w:lang w:eastAsia="en-GB"/>
        </w:rPr>
        <w:t xml:space="preserve">Similarity Report </w:t>
      </w:r>
      <w:r w:rsidR="00C57AD1">
        <w:rPr>
          <w:rFonts w:ascii="Aptos" w:hAnsi="Aptos"/>
          <w:sz w:val="24"/>
          <w:szCs w:val="24"/>
          <w:lang w:eastAsia="en-GB"/>
        </w:rPr>
        <w:t xml:space="preserve">style which looks slightly different to </w:t>
      </w:r>
      <w:r w:rsidR="002436E0">
        <w:rPr>
          <w:rFonts w:ascii="Aptos" w:hAnsi="Aptos"/>
          <w:sz w:val="24"/>
          <w:szCs w:val="24"/>
          <w:lang w:eastAsia="en-GB"/>
        </w:rPr>
        <w:t>our standard Turn</w:t>
      </w:r>
      <w:r w:rsidR="001602EA">
        <w:rPr>
          <w:rFonts w:ascii="Aptos" w:hAnsi="Aptos"/>
          <w:sz w:val="24"/>
          <w:szCs w:val="24"/>
          <w:lang w:eastAsia="en-GB"/>
        </w:rPr>
        <w:t>itin view</w:t>
      </w:r>
      <w:r w:rsidR="00C57AD1">
        <w:rPr>
          <w:rFonts w:ascii="Aptos" w:hAnsi="Aptos"/>
          <w:sz w:val="24"/>
          <w:szCs w:val="24"/>
          <w:lang w:eastAsia="en-GB"/>
        </w:rPr>
        <w:t xml:space="preserve">. You can find information about </w:t>
      </w:r>
      <w:r w:rsidR="001602EA">
        <w:rPr>
          <w:rFonts w:ascii="Aptos" w:hAnsi="Aptos"/>
          <w:sz w:val="24"/>
          <w:szCs w:val="24"/>
          <w:lang w:eastAsia="en-GB"/>
        </w:rPr>
        <w:t>the new view</w:t>
      </w:r>
      <w:r w:rsidR="00C57AD1">
        <w:rPr>
          <w:rFonts w:ascii="Aptos" w:hAnsi="Aptos"/>
          <w:sz w:val="24"/>
          <w:szCs w:val="24"/>
          <w:lang w:eastAsia="en-GB"/>
        </w:rPr>
        <w:t xml:space="preserve"> on the </w:t>
      </w:r>
      <w:hyperlink r:id="rId20" w:history="1">
        <w:r w:rsidR="00C57AD1" w:rsidRPr="00C57AD1">
          <w:rPr>
            <w:rStyle w:val="Hyperlink"/>
            <w:rFonts w:ascii="Aptos" w:hAnsi="Aptos"/>
            <w:sz w:val="24"/>
            <w:szCs w:val="24"/>
            <w:lang w:eastAsia="en-GB"/>
          </w:rPr>
          <w:t>Turnitin help sheet</w:t>
        </w:r>
      </w:hyperlink>
      <w:r w:rsidR="00C57AD1">
        <w:rPr>
          <w:rFonts w:ascii="Aptos" w:hAnsi="Aptos"/>
          <w:sz w:val="24"/>
          <w:szCs w:val="24"/>
          <w:lang w:eastAsia="en-GB"/>
        </w:rPr>
        <w:t xml:space="preserve">. </w:t>
      </w:r>
    </w:p>
    <w:p w14:paraId="7DB696AD" w14:textId="5F3D64C1" w:rsidR="00FB1500" w:rsidRDefault="00E00834" w:rsidP="00D725C7">
      <w:pPr>
        <w:rPr>
          <w:rFonts w:ascii="Aptos" w:hAnsi="Aptos"/>
          <w:sz w:val="24"/>
          <w:szCs w:val="24"/>
          <w:lang w:eastAsia="en-GB"/>
        </w:rPr>
      </w:pPr>
      <w:r w:rsidRPr="009A0EB3">
        <w:rPr>
          <w:rFonts w:ascii="Aptos" w:hAnsi="Aptos"/>
          <w:sz w:val="24"/>
          <w:szCs w:val="24"/>
          <w:lang w:eastAsia="en-GB"/>
        </w:rPr>
        <w:t xml:space="preserve">Information </w:t>
      </w:r>
      <w:r w:rsidR="00724E10" w:rsidRPr="009A0EB3">
        <w:rPr>
          <w:rFonts w:ascii="Aptos" w:hAnsi="Aptos"/>
          <w:sz w:val="24"/>
          <w:szCs w:val="24"/>
          <w:lang w:eastAsia="en-GB"/>
        </w:rPr>
        <w:t xml:space="preserve">interpretating the Originality Report is available </w:t>
      </w:r>
      <w:r w:rsidR="00F7176D">
        <w:rPr>
          <w:rFonts w:ascii="Aptos" w:hAnsi="Aptos"/>
          <w:sz w:val="24"/>
          <w:szCs w:val="24"/>
          <w:lang w:eastAsia="en-GB"/>
        </w:rPr>
        <w:t xml:space="preserve">in our Turnitin Guide. </w:t>
      </w:r>
    </w:p>
    <w:p w14:paraId="08A814B8" w14:textId="77777777" w:rsidR="00452DD4" w:rsidRDefault="00452DD4" w:rsidP="00D725C7">
      <w:pPr>
        <w:rPr>
          <w:rFonts w:ascii="Aptos" w:hAnsi="Aptos"/>
          <w:sz w:val="24"/>
          <w:szCs w:val="24"/>
          <w:lang w:eastAsia="en-GB"/>
        </w:rPr>
      </w:pPr>
    </w:p>
    <w:p w14:paraId="6F922824" w14:textId="77777777" w:rsidR="00452DD4" w:rsidRPr="00790486" w:rsidRDefault="00452DD4" w:rsidP="00452DD4">
      <w:pPr>
        <w:pStyle w:val="Heading1"/>
        <w:rPr>
          <w:rFonts w:ascii="Aptos" w:hAnsi="Aptos"/>
          <w:lang w:eastAsia="en-GB"/>
        </w:rPr>
      </w:pPr>
      <w:bookmarkStart w:id="3" w:name="_Toc232418066"/>
      <w:r w:rsidRPr="00790486">
        <w:rPr>
          <w:rFonts w:ascii="Aptos" w:hAnsi="Aptos"/>
          <w:lang w:eastAsia="en-GB"/>
        </w:rPr>
        <w:t>How do I release marks and feedback to students</w:t>
      </w:r>
      <w:bookmarkEnd w:id="3"/>
    </w:p>
    <w:p w14:paraId="551AE304" w14:textId="77777777" w:rsidR="00452DD4" w:rsidRPr="009A0EB3" w:rsidRDefault="00452DD4" w:rsidP="00452DD4">
      <w:pPr>
        <w:rPr>
          <w:rFonts w:ascii="Aptos" w:hAnsi="Aptos"/>
          <w:sz w:val="24"/>
          <w:szCs w:val="24"/>
          <w:lang w:eastAsia="en-GB"/>
        </w:rPr>
      </w:pPr>
      <w:r w:rsidRPr="009A0EB3">
        <w:rPr>
          <w:rFonts w:ascii="Aptos" w:hAnsi="Aptos"/>
          <w:sz w:val="24"/>
          <w:szCs w:val="24"/>
          <w:lang w:eastAsia="en-GB"/>
        </w:rPr>
        <w:t xml:space="preserve">To release marks and feedback to the students, you must </w:t>
      </w:r>
      <w:r w:rsidRPr="00A4433C">
        <w:rPr>
          <w:rFonts w:ascii="Aptos" w:hAnsi="Aptos"/>
          <w:b/>
          <w:bCs/>
          <w:sz w:val="24"/>
          <w:szCs w:val="24"/>
          <w:lang w:eastAsia="en-GB"/>
        </w:rPr>
        <w:t>Post</w:t>
      </w:r>
      <w:r w:rsidRPr="009A0EB3">
        <w:rPr>
          <w:rFonts w:ascii="Aptos" w:hAnsi="Aptos"/>
          <w:sz w:val="24"/>
          <w:szCs w:val="24"/>
          <w:lang w:eastAsia="en-GB"/>
        </w:rPr>
        <w:t xml:space="preserve"> the marks. There is no automatic release of marks from Blackboard Assignment. </w:t>
      </w:r>
    </w:p>
    <w:p w14:paraId="0383E6B3" w14:textId="77777777" w:rsidR="00452DD4" w:rsidRPr="009A0EB3" w:rsidRDefault="00452DD4" w:rsidP="00452DD4">
      <w:pPr>
        <w:rPr>
          <w:rFonts w:ascii="Aptos" w:hAnsi="Aptos"/>
          <w:sz w:val="24"/>
          <w:szCs w:val="24"/>
          <w:lang w:eastAsia="en-GB"/>
        </w:rPr>
      </w:pPr>
      <w:r w:rsidRPr="009A0EB3">
        <w:rPr>
          <w:rFonts w:ascii="Aptos" w:hAnsi="Aptos"/>
          <w:sz w:val="24"/>
          <w:szCs w:val="24"/>
          <w:lang w:eastAsia="en-GB"/>
        </w:rPr>
        <w:t xml:space="preserve">You can do this from either the Gradebook or the grading page for the assignment. For information see the information on posting grades on the </w:t>
      </w:r>
      <w:hyperlink r:id="rId21" w:history="1">
        <w:r w:rsidRPr="009A0EB3">
          <w:rPr>
            <w:rStyle w:val="Hyperlink"/>
            <w:rFonts w:ascii="Aptos" w:hAnsi="Aptos"/>
            <w:sz w:val="24"/>
            <w:szCs w:val="24"/>
            <w:lang w:eastAsia="en-GB"/>
          </w:rPr>
          <w:t>Blackboard grading page</w:t>
        </w:r>
      </w:hyperlink>
      <w:r w:rsidRPr="009A0EB3">
        <w:rPr>
          <w:rFonts w:ascii="Aptos" w:hAnsi="Aptos"/>
          <w:sz w:val="24"/>
          <w:szCs w:val="24"/>
          <w:lang w:eastAsia="en-GB"/>
        </w:rPr>
        <w:t xml:space="preserve">. </w:t>
      </w:r>
    </w:p>
    <w:p w14:paraId="3DCC603E" w14:textId="77777777" w:rsidR="00452DD4" w:rsidRPr="009A0EB3" w:rsidRDefault="00452DD4" w:rsidP="00D725C7">
      <w:pPr>
        <w:rPr>
          <w:rFonts w:ascii="Aptos" w:hAnsi="Aptos"/>
          <w:sz w:val="24"/>
          <w:szCs w:val="24"/>
          <w:lang w:val="en-GB"/>
        </w:rPr>
      </w:pPr>
    </w:p>
    <w:p w14:paraId="098F34A3" w14:textId="4BBEEB30" w:rsidR="000E684B" w:rsidRPr="00790486" w:rsidRDefault="00FB1500" w:rsidP="00FB1500">
      <w:pPr>
        <w:pStyle w:val="Heading1"/>
        <w:rPr>
          <w:rFonts w:ascii="Aptos" w:hAnsi="Aptos"/>
        </w:rPr>
      </w:pPr>
      <w:bookmarkStart w:id="4" w:name="_Toc232418067"/>
      <w:r w:rsidRPr="00790486">
        <w:rPr>
          <w:rFonts w:ascii="Aptos" w:hAnsi="Aptos"/>
        </w:rPr>
        <w:t>How do students see their marks and feedback?</w:t>
      </w:r>
      <w:bookmarkEnd w:id="4"/>
    </w:p>
    <w:p w14:paraId="6BCF3330" w14:textId="3D303381" w:rsidR="005F37AC" w:rsidRPr="009A0EB3" w:rsidRDefault="00342F2B" w:rsidP="00D725C7">
      <w:pPr>
        <w:rPr>
          <w:rFonts w:ascii="Aptos" w:hAnsi="Aptos"/>
          <w:sz w:val="24"/>
          <w:szCs w:val="24"/>
        </w:rPr>
      </w:pPr>
      <w:r w:rsidRPr="009A0EB3">
        <w:rPr>
          <w:rFonts w:ascii="Aptos" w:hAnsi="Aptos"/>
          <w:sz w:val="24"/>
          <w:szCs w:val="24"/>
        </w:rPr>
        <w:t xml:space="preserve">Information for students on viewing marks and feedback is available on the </w:t>
      </w:r>
      <w:hyperlink r:id="rId22" w:history="1">
        <w:r w:rsidR="00F43C7A" w:rsidRPr="009A0EB3">
          <w:rPr>
            <w:rStyle w:val="Hyperlink"/>
            <w:rFonts w:ascii="Aptos" w:hAnsi="Aptos"/>
            <w:sz w:val="24"/>
            <w:szCs w:val="24"/>
          </w:rPr>
          <w:t>Assignment Grades</w:t>
        </w:r>
      </w:hyperlink>
      <w:r w:rsidR="00F43C7A" w:rsidRPr="009A0EB3">
        <w:rPr>
          <w:rFonts w:ascii="Aptos" w:hAnsi="Aptos"/>
          <w:sz w:val="24"/>
          <w:szCs w:val="24"/>
        </w:rPr>
        <w:t xml:space="preserve"> page.</w:t>
      </w:r>
    </w:p>
    <w:p w14:paraId="75AF0D45" w14:textId="108A2555" w:rsidR="00FB1500" w:rsidRPr="009A0EB3" w:rsidRDefault="00FB1500">
      <w:pPr>
        <w:rPr>
          <w:rFonts w:ascii="Aptos" w:hAnsi="Aptos"/>
          <w:sz w:val="24"/>
          <w:szCs w:val="24"/>
          <w:lang w:val="en-GB"/>
        </w:rPr>
      </w:pPr>
    </w:p>
    <w:sectPr w:rsidR="00FB1500" w:rsidRPr="009A0EB3">
      <w:footerReference w:type="default" r:id="rId2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E94AF5" w14:textId="77777777" w:rsidR="00CE6714" w:rsidRDefault="00CE6714" w:rsidP="00790486">
      <w:pPr>
        <w:spacing w:after="0" w:line="240" w:lineRule="auto"/>
      </w:pPr>
      <w:r>
        <w:separator/>
      </w:r>
    </w:p>
  </w:endnote>
  <w:endnote w:type="continuationSeparator" w:id="0">
    <w:p w14:paraId="5FE8485E" w14:textId="77777777" w:rsidR="00CE6714" w:rsidRDefault="00CE6714" w:rsidP="007904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1760447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CEDBC23" w14:textId="41845308" w:rsidR="00790486" w:rsidRDefault="00790486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C9028E2" w14:textId="77777777" w:rsidR="00790486" w:rsidRDefault="0079048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AD52D9" w14:textId="77777777" w:rsidR="00CE6714" w:rsidRDefault="00CE6714" w:rsidP="00790486">
      <w:pPr>
        <w:spacing w:after="0" w:line="240" w:lineRule="auto"/>
      </w:pPr>
      <w:r>
        <w:separator/>
      </w:r>
    </w:p>
  </w:footnote>
  <w:footnote w:type="continuationSeparator" w:id="0">
    <w:p w14:paraId="59D02DA9" w14:textId="77777777" w:rsidR="00CE6714" w:rsidRDefault="00CE6714" w:rsidP="0079048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082F53"/>
    <w:multiLevelType w:val="hybridMultilevel"/>
    <w:tmpl w:val="47783A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1A60AB"/>
    <w:multiLevelType w:val="hybridMultilevel"/>
    <w:tmpl w:val="20F24C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8E58CE"/>
    <w:multiLevelType w:val="multilevel"/>
    <w:tmpl w:val="198A240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6B32304"/>
    <w:multiLevelType w:val="multilevel"/>
    <w:tmpl w:val="3858D580"/>
    <w:lvl w:ilvl="0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80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52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324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68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40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612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84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06D547F8"/>
    <w:multiLevelType w:val="multilevel"/>
    <w:tmpl w:val="57CA5E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082A5AE4"/>
    <w:multiLevelType w:val="multilevel"/>
    <w:tmpl w:val="68C6CD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088B6C28"/>
    <w:multiLevelType w:val="multilevel"/>
    <w:tmpl w:val="14209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0E307591"/>
    <w:multiLevelType w:val="multilevel"/>
    <w:tmpl w:val="16F65C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0FE04732"/>
    <w:multiLevelType w:val="multilevel"/>
    <w:tmpl w:val="04F0BF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10EE1FD1"/>
    <w:multiLevelType w:val="hybridMultilevel"/>
    <w:tmpl w:val="0B52A33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C5780130">
      <w:start w:val="1"/>
      <w:numFmt w:val="lowerLetter"/>
      <w:lvlText w:val="%2."/>
      <w:lvlJc w:val="left"/>
      <w:pPr>
        <w:ind w:left="1440" w:hanging="360"/>
      </w:pPr>
    </w:lvl>
    <w:lvl w:ilvl="2" w:tplc="D3F85FBC">
      <w:start w:val="1"/>
      <w:numFmt w:val="lowerRoman"/>
      <w:lvlText w:val="%3."/>
      <w:lvlJc w:val="right"/>
      <w:pPr>
        <w:ind w:left="2160" w:hanging="180"/>
      </w:pPr>
    </w:lvl>
    <w:lvl w:ilvl="3" w:tplc="34703350">
      <w:start w:val="1"/>
      <w:numFmt w:val="decimal"/>
      <w:lvlText w:val="%4."/>
      <w:lvlJc w:val="left"/>
      <w:pPr>
        <w:ind w:left="2880" w:hanging="360"/>
      </w:pPr>
    </w:lvl>
    <w:lvl w:ilvl="4" w:tplc="F6221A28">
      <w:start w:val="1"/>
      <w:numFmt w:val="lowerLetter"/>
      <w:lvlText w:val="%5."/>
      <w:lvlJc w:val="left"/>
      <w:pPr>
        <w:ind w:left="3600" w:hanging="360"/>
      </w:pPr>
    </w:lvl>
    <w:lvl w:ilvl="5" w:tplc="F5A423A2">
      <w:start w:val="1"/>
      <w:numFmt w:val="lowerRoman"/>
      <w:lvlText w:val="%6."/>
      <w:lvlJc w:val="right"/>
      <w:pPr>
        <w:ind w:left="4320" w:hanging="180"/>
      </w:pPr>
    </w:lvl>
    <w:lvl w:ilvl="6" w:tplc="76C84A44">
      <w:start w:val="1"/>
      <w:numFmt w:val="decimal"/>
      <w:lvlText w:val="%7."/>
      <w:lvlJc w:val="left"/>
      <w:pPr>
        <w:ind w:left="5040" w:hanging="360"/>
      </w:pPr>
    </w:lvl>
    <w:lvl w:ilvl="7" w:tplc="9A866DC0">
      <w:start w:val="1"/>
      <w:numFmt w:val="lowerLetter"/>
      <w:lvlText w:val="%8."/>
      <w:lvlJc w:val="left"/>
      <w:pPr>
        <w:ind w:left="5760" w:hanging="360"/>
      </w:pPr>
    </w:lvl>
    <w:lvl w:ilvl="8" w:tplc="FC6E93EA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4CD1EA3"/>
    <w:multiLevelType w:val="multilevel"/>
    <w:tmpl w:val="014C30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18856E1B"/>
    <w:multiLevelType w:val="multilevel"/>
    <w:tmpl w:val="B7E44B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191334FD"/>
    <w:multiLevelType w:val="hybridMultilevel"/>
    <w:tmpl w:val="FF68E7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E421467"/>
    <w:multiLevelType w:val="hybridMultilevel"/>
    <w:tmpl w:val="D7D82F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E7A618F"/>
    <w:multiLevelType w:val="multilevel"/>
    <w:tmpl w:val="39D630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1FE305A6"/>
    <w:multiLevelType w:val="hybridMultilevel"/>
    <w:tmpl w:val="AC50EE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1271647"/>
    <w:multiLevelType w:val="hybridMultilevel"/>
    <w:tmpl w:val="950427F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A234B77"/>
    <w:multiLevelType w:val="multilevel"/>
    <w:tmpl w:val="BBD0B1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2DE0331F"/>
    <w:multiLevelType w:val="multilevel"/>
    <w:tmpl w:val="B9F457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32A52DF4"/>
    <w:multiLevelType w:val="hybridMultilevel"/>
    <w:tmpl w:val="0260741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34E6CD8"/>
    <w:multiLevelType w:val="multilevel"/>
    <w:tmpl w:val="F0A238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36187962"/>
    <w:multiLevelType w:val="multilevel"/>
    <w:tmpl w:val="05447D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386D7AF9"/>
    <w:multiLevelType w:val="hybridMultilevel"/>
    <w:tmpl w:val="195659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8EA2779"/>
    <w:multiLevelType w:val="multilevel"/>
    <w:tmpl w:val="F3DE26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3EAC1876"/>
    <w:multiLevelType w:val="multilevel"/>
    <w:tmpl w:val="1BC229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40B93ADA"/>
    <w:multiLevelType w:val="hybridMultilevel"/>
    <w:tmpl w:val="BE14837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22C443F"/>
    <w:multiLevelType w:val="multilevel"/>
    <w:tmpl w:val="BD4C85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44AC4176"/>
    <w:multiLevelType w:val="hybridMultilevel"/>
    <w:tmpl w:val="2604BF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7560451"/>
    <w:multiLevelType w:val="hybridMultilevel"/>
    <w:tmpl w:val="69622F10"/>
    <w:lvl w:ilvl="0" w:tplc="E392F04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D780E1F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31ECA5C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plc="18F027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plc="8AB2427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plc="9E524FE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plc="441086E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plc="A6C698F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plc="06122F5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47EF681D"/>
    <w:multiLevelType w:val="multilevel"/>
    <w:tmpl w:val="CB46AF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48BF7DF1"/>
    <w:multiLevelType w:val="multilevel"/>
    <w:tmpl w:val="B8DC64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 w15:restartNumberingAfterBreak="0">
    <w:nsid w:val="49725A0C"/>
    <w:multiLevelType w:val="hybridMultilevel"/>
    <w:tmpl w:val="FFFFFFFF"/>
    <w:lvl w:ilvl="0" w:tplc="78605592">
      <w:start w:val="1"/>
      <w:numFmt w:val="decimal"/>
      <w:lvlText w:val="%1."/>
      <w:lvlJc w:val="left"/>
      <w:pPr>
        <w:ind w:left="720" w:hanging="360"/>
      </w:pPr>
    </w:lvl>
    <w:lvl w:ilvl="1" w:tplc="31EEF0BE">
      <w:start w:val="1"/>
      <w:numFmt w:val="lowerLetter"/>
      <w:lvlText w:val="%2."/>
      <w:lvlJc w:val="left"/>
      <w:pPr>
        <w:ind w:left="1440" w:hanging="360"/>
      </w:pPr>
    </w:lvl>
    <w:lvl w:ilvl="2" w:tplc="38708844">
      <w:start w:val="1"/>
      <w:numFmt w:val="lowerRoman"/>
      <w:lvlText w:val="%3."/>
      <w:lvlJc w:val="right"/>
      <w:pPr>
        <w:ind w:left="2160" w:hanging="180"/>
      </w:pPr>
    </w:lvl>
    <w:lvl w:ilvl="3" w:tplc="15828F3C">
      <w:start w:val="1"/>
      <w:numFmt w:val="decimal"/>
      <w:lvlText w:val="%4."/>
      <w:lvlJc w:val="left"/>
      <w:pPr>
        <w:ind w:left="2880" w:hanging="360"/>
      </w:pPr>
    </w:lvl>
    <w:lvl w:ilvl="4" w:tplc="7C0EAEA0">
      <w:start w:val="1"/>
      <w:numFmt w:val="lowerLetter"/>
      <w:lvlText w:val="%5."/>
      <w:lvlJc w:val="left"/>
      <w:pPr>
        <w:ind w:left="3600" w:hanging="360"/>
      </w:pPr>
    </w:lvl>
    <w:lvl w:ilvl="5" w:tplc="C708F1C6">
      <w:start w:val="1"/>
      <w:numFmt w:val="lowerRoman"/>
      <w:lvlText w:val="%6."/>
      <w:lvlJc w:val="right"/>
      <w:pPr>
        <w:ind w:left="4320" w:hanging="180"/>
      </w:pPr>
    </w:lvl>
    <w:lvl w:ilvl="6" w:tplc="BED8DBA6">
      <w:start w:val="1"/>
      <w:numFmt w:val="decimal"/>
      <w:lvlText w:val="%7."/>
      <w:lvlJc w:val="left"/>
      <w:pPr>
        <w:ind w:left="5040" w:hanging="360"/>
      </w:pPr>
    </w:lvl>
    <w:lvl w:ilvl="7" w:tplc="2C18F464">
      <w:start w:val="1"/>
      <w:numFmt w:val="lowerLetter"/>
      <w:lvlText w:val="%8."/>
      <w:lvlJc w:val="left"/>
      <w:pPr>
        <w:ind w:left="5760" w:hanging="360"/>
      </w:pPr>
    </w:lvl>
    <w:lvl w:ilvl="8" w:tplc="548CEEDA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A904BF7"/>
    <w:multiLevelType w:val="hybridMultilevel"/>
    <w:tmpl w:val="FC2EFA7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4D4A6236"/>
    <w:multiLevelType w:val="hybridMultilevel"/>
    <w:tmpl w:val="E5AEFD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0C177F9"/>
    <w:multiLevelType w:val="hybridMultilevel"/>
    <w:tmpl w:val="F460B1D0"/>
    <w:lvl w:ilvl="0" w:tplc="27FC4156">
      <w:start w:val="1"/>
      <w:numFmt w:val="lowerLetter"/>
      <w:lvlText w:val="%1."/>
      <w:lvlJc w:val="left"/>
      <w:pPr>
        <w:ind w:left="1080" w:hanging="360"/>
      </w:pPr>
    </w:lvl>
    <w:lvl w:ilvl="1" w:tplc="152EE224">
      <w:start w:val="1"/>
      <w:numFmt w:val="lowerLetter"/>
      <w:lvlText w:val="%2."/>
      <w:lvlJc w:val="left"/>
      <w:pPr>
        <w:ind w:left="1800" w:hanging="360"/>
      </w:pPr>
    </w:lvl>
    <w:lvl w:ilvl="2" w:tplc="F9B687D2">
      <w:start w:val="1"/>
      <w:numFmt w:val="lowerRoman"/>
      <w:lvlText w:val="%3."/>
      <w:lvlJc w:val="right"/>
      <w:pPr>
        <w:ind w:left="2520" w:hanging="180"/>
      </w:pPr>
    </w:lvl>
    <w:lvl w:ilvl="3" w:tplc="E326A4DE">
      <w:start w:val="1"/>
      <w:numFmt w:val="decimal"/>
      <w:lvlText w:val="%4."/>
      <w:lvlJc w:val="left"/>
      <w:pPr>
        <w:ind w:left="3240" w:hanging="360"/>
      </w:pPr>
    </w:lvl>
    <w:lvl w:ilvl="4" w:tplc="75DACC30">
      <w:start w:val="1"/>
      <w:numFmt w:val="lowerLetter"/>
      <w:lvlText w:val="%5."/>
      <w:lvlJc w:val="left"/>
      <w:pPr>
        <w:ind w:left="3960" w:hanging="360"/>
      </w:pPr>
    </w:lvl>
    <w:lvl w:ilvl="5" w:tplc="0B5E74D0">
      <w:start w:val="1"/>
      <w:numFmt w:val="lowerRoman"/>
      <w:lvlText w:val="%6."/>
      <w:lvlJc w:val="right"/>
      <w:pPr>
        <w:ind w:left="4680" w:hanging="180"/>
      </w:pPr>
    </w:lvl>
    <w:lvl w:ilvl="6" w:tplc="C0FCFB7C">
      <w:start w:val="1"/>
      <w:numFmt w:val="decimal"/>
      <w:lvlText w:val="%7."/>
      <w:lvlJc w:val="left"/>
      <w:pPr>
        <w:ind w:left="5400" w:hanging="360"/>
      </w:pPr>
    </w:lvl>
    <w:lvl w:ilvl="7" w:tplc="78AC0238">
      <w:start w:val="1"/>
      <w:numFmt w:val="lowerLetter"/>
      <w:lvlText w:val="%8."/>
      <w:lvlJc w:val="left"/>
      <w:pPr>
        <w:ind w:left="6120" w:hanging="360"/>
      </w:pPr>
    </w:lvl>
    <w:lvl w:ilvl="8" w:tplc="73564234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56C04CC3"/>
    <w:multiLevelType w:val="multilevel"/>
    <w:tmpl w:val="4322C928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57C972B2"/>
    <w:multiLevelType w:val="multilevel"/>
    <w:tmpl w:val="C37CEF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7" w15:restartNumberingAfterBreak="0">
    <w:nsid w:val="5BD84076"/>
    <w:multiLevelType w:val="multilevel"/>
    <w:tmpl w:val="4BBA97EA"/>
    <w:lvl w:ilvl="0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</w:abstractNum>
  <w:abstractNum w:abstractNumId="38" w15:restartNumberingAfterBreak="0">
    <w:nsid w:val="619C629B"/>
    <w:multiLevelType w:val="multilevel"/>
    <w:tmpl w:val="45BEE09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9" w15:restartNumberingAfterBreak="0">
    <w:nsid w:val="64D174F5"/>
    <w:multiLevelType w:val="multilevel"/>
    <w:tmpl w:val="720245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0" w15:restartNumberingAfterBreak="0">
    <w:nsid w:val="652B78BD"/>
    <w:multiLevelType w:val="multilevel"/>
    <w:tmpl w:val="5B0078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1" w15:restartNumberingAfterBreak="0">
    <w:nsid w:val="66F35305"/>
    <w:multiLevelType w:val="multilevel"/>
    <w:tmpl w:val="540E25D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42" w15:restartNumberingAfterBreak="0">
    <w:nsid w:val="68D03828"/>
    <w:multiLevelType w:val="multilevel"/>
    <w:tmpl w:val="23C48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3" w15:restartNumberingAfterBreak="0">
    <w:nsid w:val="68E2691B"/>
    <w:multiLevelType w:val="multilevel"/>
    <w:tmpl w:val="4BD2280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6AC66B66"/>
    <w:multiLevelType w:val="hybridMultilevel"/>
    <w:tmpl w:val="EEB683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6E283C7A"/>
    <w:multiLevelType w:val="multilevel"/>
    <w:tmpl w:val="CC906E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6" w15:restartNumberingAfterBreak="0">
    <w:nsid w:val="72835A7D"/>
    <w:multiLevelType w:val="hybridMultilevel"/>
    <w:tmpl w:val="F4F022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72C1CCE"/>
    <w:multiLevelType w:val="multilevel"/>
    <w:tmpl w:val="6EF4E1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8" w15:restartNumberingAfterBreak="0">
    <w:nsid w:val="77B40B22"/>
    <w:multiLevelType w:val="hybridMultilevel"/>
    <w:tmpl w:val="787C8FEA"/>
    <w:lvl w:ilvl="0" w:tplc="CE367CE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82A3B23"/>
    <w:multiLevelType w:val="hybridMultilevel"/>
    <w:tmpl w:val="950427F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8C8653A"/>
    <w:multiLevelType w:val="multilevel"/>
    <w:tmpl w:val="710C42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1" w15:restartNumberingAfterBreak="0">
    <w:nsid w:val="79935A25"/>
    <w:multiLevelType w:val="hybridMultilevel"/>
    <w:tmpl w:val="1ABAC64C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7F274153"/>
    <w:multiLevelType w:val="hybridMultilevel"/>
    <w:tmpl w:val="9F483E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88678925">
    <w:abstractNumId w:val="34"/>
  </w:num>
  <w:num w:numId="2" w16cid:durableId="1639996536">
    <w:abstractNumId w:val="36"/>
  </w:num>
  <w:num w:numId="3" w16cid:durableId="1101729095">
    <w:abstractNumId w:val="17"/>
  </w:num>
  <w:num w:numId="4" w16cid:durableId="114254515">
    <w:abstractNumId w:val="37"/>
  </w:num>
  <w:num w:numId="5" w16cid:durableId="1119951262">
    <w:abstractNumId w:val="40"/>
  </w:num>
  <w:num w:numId="6" w16cid:durableId="1704211451">
    <w:abstractNumId w:val="24"/>
  </w:num>
  <w:num w:numId="7" w16cid:durableId="1591617292">
    <w:abstractNumId w:val="9"/>
  </w:num>
  <w:num w:numId="8" w16cid:durableId="551770123">
    <w:abstractNumId w:val="5"/>
  </w:num>
  <w:num w:numId="9" w16cid:durableId="1662155804">
    <w:abstractNumId w:val="26"/>
  </w:num>
  <w:num w:numId="10" w16cid:durableId="464204421">
    <w:abstractNumId w:val="28"/>
  </w:num>
  <w:num w:numId="11" w16cid:durableId="1661540330">
    <w:abstractNumId w:val="3"/>
  </w:num>
  <w:num w:numId="12" w16cid:durableId="2129466151">
    <w:abstractNumId w:val="0"/>
  </w:num>
  <w:num w:numId="13" w16cid:durableId="1634407710">
    <w:abstractNumId w:val="31"/>
  </w:num>
  <w:num w:numId="14" w16cid:durableId="1184176247">
    <w:abstractNumId w:val="11"/>
  </w:num>
  <w:num w:numId="15" w16cid:durableId="1906837838">
    <w:abstractNumId w:val="50"/>
  </w:num>
  <w:num w:numId="16" w16cid:durableId="569462086">
    <w:abstractNumId w:val="39"/>
  </w:num>
  <w:num w:numId="17" w16cid:durableId="566650309">
    <w:abstractNumId w:val="16"/>
  </w:num>
  <w:num w:numId="18" w16cid:durableId="1726492178">
    <w:abstractNumId w:val="49"/>
  </w:num>
  <w:num w:numId="19" w16cid:durableId="722754673">
    <w:abstractNumId w:val="19"/>
  </w:num>
  <w:num w:numId="20" w16cid:durableId="108549715">
    <w:abstractNumId w:val="48"/>
  </w:num>
  <w:num w:numId="21" w16cid:durableId="18354578">
    <w:abstractNumId w:val="32"/>
  </w:num>
  <w:num w:numId="22" w16cid:durableId="1613780422">
    <w:abstractNumId w:val="30"/>
  </w:num>
  <w:num w:numId="23" w16cid:durableId="402221550">
    <w:abstractNumId w:val="7"/>
  </w:num>
  <w:num w:numId="24" w16cid:durableId="386757541">
    <w:abstractNumId w:val="29"/>
  </w:num>
  <w:num w:numId="25" w16cid:durableId="1081028200">
    <w:abstractNumId w:val="41"/>
  </w:num>
  <w:num w:numId="26" w16cid:durableId="202986145">
    <w:abstractNumId w:val="38"/>
  </w:num>
  <w:num w:numId="27" w16cid:durableId="1032731117">
    <w:abstractNumId w:val="47"/>
  </w:num>
  <w:num w:numId="28" w16cid:durableId="1818722079">
    <w:abstractNumId w:val="42"/>
  </w:num>
  <w:num w:numId="29" w16cid:durableId="852256725">
    <w:abstractNumId w:val="14"/>
  </w:num>
  <w:num w:numId="30" w16cid:durableId="502355754">
    <w:abstractNumId w:val="2"/>
  </w:num>
  <w:num w:numId="31" w16cid:durableId="553469757">
    <w:abstractNumId w:val="43"/>
  </w:num>
  <w:num w:numId="32" w16cid:durableId="1796409951">
    <w:abstractNumId w:val="35"/>
  </w:num>
  <w:num w:numId="33" w16cid:durableId="1299188246">
    <w:abstractNumId w:val="45"/>
  </w:num>
  <w:num w:numId="34" w16cid:durableId="503470801">
    <w:abstractNumId w:val="23"/>
  </w:num>
  <w:num w:numId="35" w16cid:durableId="1145120149">
    <w:abstractNumId w:val="4"/>
  </w:num>
  <w:num w:numId="36" w16cid:durableId="62149220">
    <w:abstractNumId w:val="6"/>
  </w:num>
  <w:num w:numId="37" w16cid:durableId="71247630">
    <w:abstractNumId w:val="8"/>
  </w:num>
  <w:num w:numId="38" w16cid:durableId="1996568783">
    <w:abstractNumId w:val="12"/>
  </w:num>
  <w:num w:numId="39" w16cid:durableId="1997999341">
    <w:abstractNumId w:val="52"/>
  </w:num>
  <w:num w:numId="40" w16cid:durableId="674114498">
    <w:abstractNumId w:val="10"/>
  </w:num>
  <w:num w:numId="41" w16cid:durableId="1613433764">
    <w:abstractNumId w:val="20"/>
  </w:num>
  <w:num w:numId="42" w16cid:durableId="1297299388">
    <w:abstractNumId w:val="18"/>
  </w:num>
  <w:num w:numId="43" w16cid:durableId="1596404745">
    <w:abstractNumId w:val="21"/>
  </w:num>
  <w:num w:numId="44" w16cid:durableId="1530797401">
    <w:abstractNumId w:val="46"/>
  </w:num>
  <w:num w:numId="45" w16cid:durableId="418018396">
    <w:abstractNumId w:val="22"/>
  </w:num>
  <w:num w:numId="46" w16cid:durableId="1268345278">
    <w:abstractNumId w:val="25"/>
  </w:num>
  <w:num w:numId="47" w16cid:durableId="1971083161">
    <w:abstractNumId w:val="51"/>
  </w:num>
  <w:num w:numId="48" w16cid:durableId="1555459871">
    <w:abstractNumId w:val="13"/>
  </w:num>
  <w:num w:numId="49" w16cid:durableId="1348287735">
    <w:abstractNumId w:val="15"/>
  </w:num>
  <w:num w:numId="50" w16cid:durableId="285475567">
    <w:abstractNumId w:val="27"/>
  </w:num>
  <w:num w:numId="51" w16cid:durableId="1080521910">
    <w:abstractNumId w:val="44"/>
  </w:num>
  <w:num w:numId="52" w16cid:durableId="1279218125">
    <w:abstractNumId w:val="1"/>
  </w:num>
  <w:num w:numId="53" w16cid:durableId="1387030940">
    <w:abstractNumId w:val="33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221E090D"/>
    <w:rsid w:val="0000518D"/>
    <w:rsid w:val="00011E3F"/>
    <w:rsid w:val="000201AB"/>
    <w:rsid w:val="00021543"/>
    <w:rsid w:val="00025A5D"/>
    <w:rsid w:val="0003126E"/>
    <w:rsid w:val="00033E1F"/>
    <w:rsid w:val="00043BB0"/>
    <w:rsid w:val="00045DE1"/>
    <w:rsid w:val="00053C7F"/>
    <w:rsid w:val="00056E2A"/>
    <w:rsid w:val="00063BA5"/>
    <w:rsid w:val="00066194"/>
    <w:rsid w:val="00075F4E"/>
    <w:rsid w:val="000778C3"/>
    <w:rsid w:val="0008645A"/>
    <w:rsid w:val="0009310B"/>
    <w:rsid w:val="000959AC"/>
    <w:rsid w:val="000A2F72"/>
    <w:rsid w:val="000A69CC"/>
    <w:rsid w:val="000B2A5B"/>
    <w:rsid w:val="000D1AF5"/>
    <w:rsid w:val="000E0212"/>
    <w:rsid w:val="000E684B"/>
    <w:rsid w:val="00106FEC"/>
    <w:rsid w:val="00113CFF"/>
    <w:rsid w:val="00114821"/>
    <w:rsid w:val="00117D17"/>
    <w:rsid w:val="00150311"/>
    <w:rsid w:val="0015390F"/>
    <w:rsid w:val="001602EA"/>
    <w:rsid w:val="00160EE8"/>
    <w:rsid w:val="00162624"/>
    <w:rsid w:val="00163CA0"/>
    <w:rsid w:val="001649FD"/>
    <w:rsid w:val="00164F36"/>
    <w:rsid w:val="00182C65"/>
    <w:rsid w:val="001843D1"/>
    <w:rsid w:val="001A1C62"/>
    <w:rsid w:val="001A4E8A"/>
    <w:rsid w:val="001B09CF"/>
    <w:rsid w:val="001E6CC2"/>
    <w:rsid w:val="002119A2"/>
    <w:rsid w:val="002125A5"/>
    <w:rsid w:val="00212BF0"/>
    <w:rsid w:val="00220AF6"/>
    <w:rsid w:val="00222924"/>
    <w:rsid w:val="00230107"/>
    <w:rsid w:val="002436E0"/>
    <w:rsid w:val="002455AF"/>
    <w:rsid w:val="002541E5"/>
    <w:rsid w:val="00270610"/>
    <w:rsid w:val="00285796"/>
    <w:rsid w:val="00286D8F"/>
    <w:rsid w:val="002A26D6"/>
    <w:rsid w:val="002A2EB8"/>
    <w:rsid w:val="002A6A5F"/>
    <w:rsid w:val="002A75EC"/>
    <w:rsid w:val="002B3D40"/>
    <w:rsid w:val="002B5F04"/>
    <w:rsid w:val="002C536C"/>
    <w:rsid w:val="002E19E4"/>
    <w:rsid w:val="00303701"/>
    <w:rsid w:val="00304815"/>
    <w:rsid w:val="00305116"/>
    <w:rsid w:val="003170D0"/>
    <w:rsid w:val="0031796E"/>
    <w:rsid w:val="003237AF"/>
    <w:rsid w:val="00326D86"/>
    <w:rsid w:val="003323F3"/>
    <w:rsid w:val="00342F2B"/>
    <w:rsid w:val="00343277"/>
    <w:rsid w:val="0034370D"/>
    <w:rsid w:val="00345A53"/>
    <w:rsid w:val="00353A5D"/>
    <w:rsid w:val="00357F0E"/>
    <w:rsid w:val="00371D47"/>
    <w:rsid w:val="00372C5D"/>
    <w:rsid w:val="00375353"/>
    <w:rsid w:val="00384182"/>
    <w:rsid w:val="0038598A"/>
    <w:rsid w:val="00393246"/>
    <w:rsid w:val="003A26DB"/>
    <w:rsid w:val="003C4AD1"/>
    <w:rsid w:val="003D3B4D"/>
    <w:rsid w:val="003E3934"/>
    <w:rsid w:val="003F5BEA"/>
    <w:rsid w:val="003F6436"/>
    <w:rsid w:val="0041078C"/>
    <w:rsid w:val="004112FA"/>
    <w:rsid w:val="004126E1"/>
    <w:rsid w:val="0042185C"/>
    <w:rsid w:val="004249F2"/>
    <w:rsid w:val="00441150"/>
    <w:rsid w:val="00452DD4"/>
    <w:rsid w:val="0045423D"/>
    <w:rsid w:val="00454844"/>
    <w:rsid w:val="00460BA8"/>
    <w:rsid w:val="00477C54"/>
    <w:rsid w:val="00481EAC"/>
    <w:rsid w:val="004861DB"/>
    <w:rsid w:val="004A04ED"/>
    <w:rsid w:val="004A0C82"/>
    <w:rsid w:val="004A140B"/>
    <w:rsid w:val="004A5B7E"/>
    <w:rsid w:val="004B42C0"/>
    <w:rsid w:val="004C046C"/>
    <w:rsid w:val="004E089E"/>
    <w:rsid w:val="004F1AEB"/>
    <w:rsid w:val="004F22AF"/>
    <w:rsid w:val="004F3661"/>
    <w:rsid w:val="00513BDA"/>
    <w:rsid w:val="00515621"/>
    <w:rsid w:val="00521A2F"/>
    <w:rsid w:val="0053252D"/>
    <w:rsid w:val="00532D14"/>
    <w:rsid w:val="00533EEA"/>
    <w:rsid w:val="0054599E"/>
    <w:rsid w:val="00564A68"/>
    <w:rsid w:val="00574DFA"/>
    <w:rsid w:val="005800C5"/>
    <w:rsid w:val="00580635"/>
    <w:rsid w:val="00582914"/>
    <w:rsid w:val="00582BFB"/>
    <w:rsid w:val="0058531D"/>
    <w:rsid w:val="00592841"/>
    <w:rsid w:val="005A18B0"/>
    <w:rsid w:val="005A24A7"/>
    <w:rsid w:val="005A4B4F"/>
    <w:rsid w:val="005A5D0A"/>
    <w:rsid w:val="005B465F"/>
    <w:rsid w:val="005C0090"/>
    <w:rsid w:val="005E5DD7"/>
    <w:rsid w:val="005F37AC"/>
    <w:rsid w:val="0060301B"/>
    <w:rsid w:val="006465AB"/>
    <w:rsid w:val="00650B97"/>
    <w:rsid w:val="006521F1"/>
    <w:rsid w:val="006531DD"/>
    <w:rsid w:val="00653955"/>
    <w:rsid w:val="00664616"/>
    <w:rsid w:val="00665B40"/>
    <w:rsid w:val="00676EA8"/>
    <w:rsid w:val="006953B6"/>
    <w:rsid w:val="006A6394"/>
    <w:rsid w:val="006A732E"/>
    <w:rsid w:val="006B162C"/>
    <w:rsid w:val="006C30AB"/>
    <w:rsid w:val="006D1CEB"/>
    <w:rsid w:val="006D5E73"/>
    <w:rsid w:val="006E6F4A"/>
    <w:rsid w:val="006F01E0"/>
    <w:rsid w:val="0070115B"/>
    <w:rsid w:val="00701FAA"/>
    <w:rsid w:val="00724E10"/>
    <w:rsid w:val="007306F0"/>
    <w:rsid w:val="00732B28"/>
    <w:rsid w:val="00744164"/>
    <w:rsid w:val="00745652"/>
    <w:rsid w:val="00745A77"/>
    <w:rsid w:val="007476D7"/>
    <w:rsid w:val="00752B40"/>
    <w:rsid w:val="00754FB4"/>
    <w:rsid w:val="00755785"/>
    <w:rsid w:val="00757F0B"/>
    <w:rsid w:val="00760E6A"/>
    <w:rsid w:val="00760F38"/>
    <w:rsid w:val="007756D1"/>
    <w:rsid w:val="00790486"/>
    <w:rsid w:val="0079382F"/>
    <w:rsid w:val="00797382"/>
    <w:rsid w:val="007A7788"/>
    <w:rsid w:val="007A7966"/>
    <w:rsid w:val="007B2AE4"/>
    <w:rsid w:val="007C0FA7"/>
    <w:rsid w:val="007C33DC"/>
    <w:rsid w:val="007D2643"/>
    <w:rsid w:val="007F59D2"/>
    <w:rsid w:val="007F7F7A"/>
    <w:rsid w:val="00804035"/>
    <w:rsid w:val="008110EC"/>
    <w:rsid w:val="008179E9"/>
    <w:rsid w:val="00817F4F"/>
    <w:rsid w:val="00824765"/>
    <w:rsid w:val="008330BD"/>
    <w:rsid w:val="00840B79"/>
    <w:rsid w:val="008418A3"/>
    <w:rsid w:val="008418B1"/>
    <w:rsid w:val="0084447A"/>
    <w:rsid w:val="00850E06"/>
    <w:rsid w:val="008554D6"/>
    <w:rsid w:val="00857E28"/>
    <w:rsid w:val="0088511F"/>
    <w:rsid w:val="00891266"/>
    <w:rsid w:val="00893A75"/>
    <w:rsid w:val="00896C3E"/>
    <w:rsid w:val="008A02E7"/>
    <w:rsid w:val="008A6747"/>
    <w:rsid w:val="008B43C5"/>
    <w:rsid w:val="008B53F1"/>
    <w:rsid w:val="008B64CE"/>
    <w:rsid w:val="008B7EC4"/>
    <w:rsid w:val="008C5BE9"/>
    <w:rsid w:val="008D0E49"/>
    <w:rsid w:val="008E041B"/>
    <w:rsid w:val="008E2F98"/>
    <w:rsid w:val="00905DF3"/>
    <w:rsid w:val="009158AB"/>
    <w:rsid w:val="00917777"/>
    <w:rsid w:val="009228D8"/>
    <w:rsid w:val="00931FF0"/>
    <w:rsid w:val="00941B2F"/>
    <w:rsid w:val="009448FF"/>
    <w:rsid w:val="00961530"/>
    <w:rsid w:val="00967271"/>
    <w:rsid w:val="00970EFF"/>
    <w:rsid w:val="009731B6"/>
    <w:rsid w:val="009748AA"/>
    <w:rsid w:val="0099061D"/>
    <w:rsid w:val="00991FDF"/>
    <w:rsid w:val="00993509"/>
    <w:rsid w:val="009A0EB3"/>
    <w:rsid w:val="009A70AB"/>
    <w:rsid w:val="009E2E65"/>
    <w:rsid w:val="009E2F13"/>
    <w:rsid w:val="009F1361"/>
    <w:rsid w:val="009F24CC"/>
    <w:rsid w:val="00A05A33"/>
    <w:rsid w:val="00A1155D"/>
    <w:rsid w:val="00A32DED"/>
    <w:rsid w:val="00A36B89"/>
    <w:rsid w:val="00A4433C"/>
    <w:rsid w:val="00A512B1"/>
    <w:rsid w:val="00A561DA"/>
    <w:rsid w:val="00A568DA"/>
    <w:rsid w:val="00A73300"/>
    <w:rsid w:val="00A86EE6"/>
    <w:rsid w:val="00A86EED"/>
    <w:rsid w:val="00A87E0C"/>
    <w:rsid w:val="00AB5252"/>
    <w:rsid w:val="00AC0E82"/>
    <w:rsid w:val="00AC6B07"/>
    <w:rsid w:val="00AD3B15"/>
    <w:rsid w:val="00AE4FD2"/>
    <w:rsid w:val="00AE6BC8"/>
    <w:rsid w:val="00B20831"/>
    <w:rsid w:val="00B241B5"/>
    <w:rsid w:val="00B24FB9"/>
    <w:rsid w:val="00B259B2"/>
    <w:rsid w:val="00B56475"/>
    <w:rsid w:val="00B62A18"/>
    <w:rsid w:val="00B83508"/>
    <w:rsid w:val="00B911DF"/>
    <w:rsid w:val="00B97A4D"/>
    <w:rsid w:val="00BA2C9F"/>
    <w:rsid w:val="00BB46B9"/>
    <w:rsid w:val="00BB6471"/>
    <w:rsid w:val="00BB6611"/>
    <w:rsid w:val="00BD0593"/>
    <w:rsid w:val="00BD6B84"/>
    <w:rsid w:val="00BE21EF"/>
    <w:rsid w:val="00BF0154"/>
    <w:rsid w:val="00C4489E"/>
    <w:rsid w:val="00C50C04"/>
    <w:rsid w:val="00C57AD1"/>
    <w:rsid w:val="00C70DD0"/>
    <w:rsid w:val="00C81C42"/>
    <w:rsid w:val="00C847EF"/>
    <w:rsid w:val="00C85CA7"/>
    <w:rsid w:val="00C85FBB"/>
    <w:rsid w:val="00C87C1C"/>
    <w:rsid w:val="00CA4B2C"/>
    <w:rsid w:val="00CB2A38"/>
    <w:rsid w:val="00CE0161"/>
    <w:rsid w:val="00CE3445"/>
    <w:rsid w:val="00CE408E"/>
    <w:rsid w:val="00CE6714"/>
    <w:rsid w:val="00CE6BAE"/>
    <w:rsid w:val="00CF0167"/>
    <w:rsid w:val="00D02F36"/>
    <w:rsid w:val="00D03022"/>
    <w:rsid w:val="00D03A6D"/>
    <w:rsid w:val="00D20311"/>
    <w:rsid w:val="00D25FF6"/>
    <w:rsid w:val="00D3697B"/>
    <w:rsid w:val="00D616C3"/>
    <w:rsid w:val="00D6196D"/>
    <w:rsid w:val="00D63D83"/>
    <w:rsid w:val="00D6525D"/>
    <w:rsid w:val="00D66A91"/>
    <w:rsid w:val="00D725C7"/>
    <w:rsid w:val="00DA23DA"/>
    <w:rsid w:val="00DA42F0"/>
    <w:rsid w:val="00DC15F2"/>
    <w:rsid w:val="00DC2DC3"/>
    <w:rsid w:val="00DD4E54"/>
    <w:rsid w:val="00DE58A9"/>
    <w:rsid w:val="00DE7CC7"/>
    <w:rsid w:val="00DF39FC"/>
    <w:rsid w:val="00E0003B"/>
    <w:rsid w:val="00E00834"/>
    <w:rsid w:val="00E13F0D"/>
    <w:rsid w:val="00E1784F"/>
    <w:rsid w:val="00E17BED"/>
    <w:rsid w:val="00E2721B"/>
    <w:rsid w:val="00E275B9"/>
    <w:rsid w:val="00E302A5"/>
    <w:rsid w:val="00E4075A"/>
    <w:rsid w:val="00E43436"/>
    <w:rsid w:val="00E610C1"/>
    <w:rsid w:val="00E74B47"/>
    <w:rsid w:val="00E764C6"/>
    <w:rsid w:val="00E77CF2"/>
    <w:rsid w:val="00E843B5"/>
    <w:rsid w:val="00E97BAA"/>
    <w:rsid w:val="00EA1802"/>
    <w:rsid w:val="00EA5CE6"/>
    <w:rsid w:val="00EC36C4"/>
    <w:rsid w:val="00ED6FDE"/>
    <w:rsid w:val="00EE1B83"/>
    <w:rsid w:val="00F000DA"/>
    <w:rsid w:val="00F0140F"/>
    <w:rsid w:val="00F055E3"/>
    <w:rsid w:val="00F10585"/>
    <w:rsid w:val="00F11BEB"/>
    <w:rsid w:val="00F15595"/>
    <w:rsid w:val="00F216ED"/>
    <w:rsid w:val="00F2432C"/>
    <w:rsid w:val="00F32A0D"/>
    <w:rsid w:val="00F43C7A"/>
    <w:rsid w:val="00F46DE6"/>
    <w:rsid w:val="00F475E7"/>
    <w:rsid w:val="00F47DA0"/>
    <w:rsid w:val="00F50A64"/>
    <w:rsid w:val="00F51B1B"/>
    <w:rsid w:val="00F54C0B"/>
    <w:rsid w:val="00F57FFE"/>
    <w:rsid w:val="00F66D09"/>
    <w:rsid w:val="00F7176D"/>
    <w:rsid w:val="00F751F7"/>
    <w:rsid w:val="00F77E0D"/>
    <w:rsid w:val="00F84816"/>
    <w:rsid w:val="00F92608"/>
    <w:rsid w:val="00FB1500"/>
    <w:rsid w:val="00FB7A8B"/>
    <w:rsid w:val="00FC4366"/>
    <w:rsid w:val="00FC5879"/>
    <w:rsid w:val="00FC7D4C"/>
    <w:rsid w:val="00FF4D27"/>
    <w:rsid w:val="00FF579D"/>
    <w:rsid w:val="017B9C69"/>
    <w:rsid w:val="0388CD30"/>
    <w:rsid w:val="046E9F7F"/>
    <w:rsid w:val="04B31322"/>
    <w:rsid w:val="063D1E6A"/>
    <w:rsid w:val="06C06DF2"/>
    <w:rsid w:val="078B0F81"/>
    <w:rsid w:val="084066FB"/>
    <w:rsid w:val="08DEA0E0"/>
    <w:rsid w:val="097CE828"/>
    <w:rsid w:val="09A3A9CE"/>
    <w:rsid w:val="0A8B3536"/>
    <w:rsid w:val="0F7EBF22"/>
    <w:rsid w:val="0FFFF189"/>
    <w:rsid w:val="120B0E1F"/>
    <w:rsid w:val="13782AEB"/>
    <w:rsid w:val="14C768B7"/>
    <w:rsid w:val="1505C1A6"/>
    <w:rsid w:val="168054AB"/>
    <w:rsid w:val="18C9AD2B"/>
    <w:rsid w:val="1992D07C"/>
    <w:rsid w:val="19B28E3B"/>
    <w:rsid w:val="19E8879D"/>
    <w:rsid w:val="1B98C808"/>
    <w:rsid w:val="1C0494ED"/>
    <w:rsid w:val="1E2E9FA3"/>
    <w:rsid w:val="1EA8E546"/>
    <w:rsid w:val="2022CCD9"/>
    <w:rsid w:val="221E090D"/>
    <w:rsid w:val="24054828"/>
    <w:rsid w:val="24157C48"/>
    <w:rsid w:val="2542EEA5"/>
    <w:rsid w:val="26ADE248"/>
    <w:rsid w:val="26D4A76C"/>
    <w:rsid w:val="2B93147A"/>
    <w:rsid w:val="2BB23029"/>
    <w:rsid w:val="2D6728E7"/>
    <w:rsid w:val="2E14710F"/>
    <w:rsid w:val="2E3E7F26"/>
    <w:rsid w:val="2E6F630F"/>
    <w:rsid w:val="2EE9D0EB"/>
    <w:rsid w:val="2FC11BDF"/>
    <w:rsid w:val="2FDA4F87"/>
    <w:rsid w:val="322171AD"/>
    <w:rsid w:val="32400455"/>
    <w:rsid w:val="3559126F"/>
    <w:rsid w:val="36F4E2D0"/>
    <w:rsid w:val="3A14584F"/>
    <w:rsid w:val="3BF15BA1"/>
    <w:rsid w:val="3E151B67"/>
    <w:rsid w:val="3FDA8F4B"/>
    <w:rsid w:val="3FE8A3EF"/>
    <w:rsid w:val="41311651"/>
    <w:rsid w:val="41CFDEEB"/>
    <w:rsid w:val="423372AB"/>
    <w:rsid w:val="44146071"/>
    <w:rsid w:val="4455896A"/>
    <w:rsid w:val="480A1A2C"/>
    <w:rsid w:val="4852D044"/>
    <w:rsid w:val="48AEC481"/>
    <w:rsid w:val="4A753484"/>
    <w:rsid w:val="4AA40BFC"/>
    <w:rsid w:val="4F02373A"/>
    <w:rsid w:val="52095246"/>
    <w:rsid w:val="52138F32"/>
    <w:rsid w:val="52D586A8"/>
    <w:rsid w:val="539B59E4"/>
    <w:rsid w:val="554B2FF4"/>
    <w:rsid w:val="561038E2"/>
    <w:rsid w:val="565DCA85"/>
    <w:rsid w:val="57307795"/>
    <w:rsid w:val="5785F528"/>
    <w:rsid w:val="5803B280"/>
    <w:rsid w:val="5882D0B6"/>
    <w:rsid w:val="58B743E1"/>
    <w:rsid w:val="5947D9A4"/>
    <w:rsid w:val="5AED4EA4"/>
    <w:rsid w:val="5AF1B6A9"/>
    <w:rsid w:val="5C8F32B9"/>
    <w:rsid w:val="5E0D1F96"/>
    <w:rsid w:val="5E72F404"/>
    <w:rsid w:val="5EF2123A"/>
    <w:rsid w:val="5FB66934"/>
    <w:rsid w:val="627E3EF0"/>
    <w:rsid w:val="633693EE"/>
    <w:rsid w:val="6366C9FB"/>
    <w:rsid w:val="64075530"/>
    <w:rsid w:val="65CFDAE8"/>
    <w:rsid w:val="69AF3F86"/>
    <w:rsid w:val="69C38849"/>
    <w:rsid w:val="6A09AD62"/>
    <w:rsid w:val="6AA5F881"/>
    <w:rsid w:val="6C28CD4B"/>
    <w:rsid w:val="6D0F9BA5"/>
    <w:rsid w:val="6D51855C"/>
    <w:rsid w:val="6EDD1E85"/>
    <w:rsid w:val="709FE58A"/>
    <w:rsid w:val="71A88C52"/>
    <w:rsid w:val="726A7668"/>
    <w:rsid w:val="7275CD38"/>
    <w:rsid w:val="74372387"/>
    <w:rsid w:val="748D5285"/>
    <w:rsid w:val="749D1960"/>
    <w:rsid w:val="76E98088"/>
    <w:rsid w:val="7707A305"/>
    <w:rsid w:val="77D4BA22"/>
    <w:rsid w:val="7EB55C0C"/>
    <w:rsid w:val="7F34EE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1E090D"/>
  <w15:chartTrackingRefBased/>
  <w15:docId w15:val="{46724DA2-EAAB-4CFF-BFFC-16E1136875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02F36"/>
    <w:pPr>
      <w:spacing w:line="36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1784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eop">
    <w:name w:val="eop"/>
    <w:basedOn w:val="DefaultParagraphFont"/>
    <w:rsid w:val="3BF15BA1"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70115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0115B"/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  <w:style w:type="paragraph" w:customStyle="1" w:styleId="paragraph">
    <w:name w:val="paragraph"/>
    <w:basedOn w:val="Normal"/>
    <w:rsid w:val="007011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normaltextrun">
    <w:name w:val="normaltextrun"/>
    <w:basedOn w:val="DefaultParagraphFont"/>
    <w:rsid w:val="0070115B"/>
  </w:style>
  <w:style w:type="character" w:customStyle="1" w:styleId="Heading3Char">
    <w:name w:val="Heading 3 Char"/>
    <w:basedOn w:val="DefaultParagraphFont"/>
    <w:link w:val="Heading3"/>
    <w:uiPriority w:val="9"/>
    <w:rsid w:val="00E1784F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4E089E"/>
    <w:rPr>
      <w:color w:val="605E5C"/>
      <w:shd w:val="clear" w:color="auto" w:fill="E1DFDD"/>
    </w:rPr>
  </w:style>
  <w:style w:type="paragraph" w:styleId="TOCHeading">
    <w:name w:val="TOC Heading"/>
    <w:basedOn w:val="Heading1"/>
    <w:next w:val="Normal"/>
    <w:uiPriority w:val="39"/>
    <w:unhideWhenUsed/>
    <w:qFormat/>
    <w:rsid w:val="00533EEA"/>
    <w:pPr>
      <w:outlineLvl w:val="9"/>
    </w:pPr>
  </w:style>
  <w:style w:type="paragraph" w:styleId="TOC1">
    <w:name w:val="toc 1"/>
    <w:basedOn w:val="Normal"/>
    <w:next w:val="Normal"/>
    <w:autoRedefine/>
    <w:uiPriority w:val="39"/>
    <w:unhideWhenUsed/>
    <w:rsid w:val="00533EEA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533EEA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533EEA"/>
    <w:pPr>
      <w:spacing w:after="100"/>
      <w:ind w:left="440"/>
    </w:p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5800C5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99061D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79048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90486"/>
  </w:style>
  <w:style w:type="paragraph" w:styleId="Footer">
    <w:name w:val="footer"/>
    <w:basedOn w:val="Normal"/>
    <w:link w:val="FooterChar"/>
    <w:uiPriority w:val="99"/>
    <w:unhideWhenUsed/>
    <w:rsid w:val="0079048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904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22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851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88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317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608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858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499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11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50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73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962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051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639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858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0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454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09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2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71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4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09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395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239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449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046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767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0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945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72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14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991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370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705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31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358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467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145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87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441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10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950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361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51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00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19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361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49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664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087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411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677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154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941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603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523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746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444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069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059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296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031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0285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7197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9030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478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6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925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394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7557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736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01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912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34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7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875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90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8370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145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help.blackboard.com/Learn/Instructor/Ultra/Assignments/Create_and_Edit_Assignments" TargetMode="External"/><Relationship Id="rId18" Type="http://schemas.openxmlformats.org/officeDocument/2006/relationships/image" Target="media/image2.png"/><Relationship Id="rId3" Type="http://schemas.openxmlformats.org/officeDocument/2006/relationships/customXml" Target="../customXml/item3.xml"/><Relationship Id="rId21" Type="http://schemas.openxmlformats.org/officeDocument/2006/relationships/hyperlink" Target="https://help.blackboard.com/Learn/Instructor/Ultra/Grade/Grading_Tasks/Assign_Grades" TargetMode="External"/><Relationship Id="rId7" Type="http://schemas.openxmlformats.org/officeDocument/2006/relationships/settings" Target="settings.xml"/><Relationship Id="rId12" Type="http://schemas.openxmlformats.org/officeDocument/2006/relationships/hyperlink" Target="https://www.aber.ac.uk/en/academic/e-submission/" TargetMode="External"/><Relationship Id="rId17" Type="http://schemas.openxmlformats.org/officeDocument/2006/relationships/image" Target="media/image1.png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https://help.blackboard.com/Learn/Instructor/Ultra/Grade/Grading_Tasks/Assign_Grades" TargetMode="External"/><Relationship Id="rId20" Type="http://schemas.openxmlformats.org/officeDocument/2006/relationships/hyperlink" Target="https://guides.turnitin.com/hc/en-us/articles/24194876779661-Overview-of-the-new-Similarity-Report-experience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elearning@aber.ac.uk" TargetMode="External"/><Relationship Id="rId24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hyperlink" Target="https://guides.turnitin.com/hc/en-us/articles/24007741812493-Creating-an-assignment-with-the-Blackboard-Ultra-Assignment-integration" TargetMode="External"/><Relationship Id="rId23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image" Target="media/image3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aber.ac.uk/en/academic/e-submission/" TargetMode="External"/><Relationship Id="rId22" Type="http://schemas.openxmlformats.org/officeDocument/2006/relationships/hyperlink" Target="https://help.blackboard.com/Learn/Student/Ultra/Assignments/Assignment_Grad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4dae467-72cf-4330-a1ad-1f5160062024" xsi:nil="true"/>
    <lcf76f155ced4ddcb4097134ff3c332f xmlns="270391eb-2595-426d-b83c-b4fbef8cace4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CB0295AFE7C0B49B8093E87B36DB1F3" ma:contentTypeVersion="13" ma:contentTypeDescription="Create a new document." ma:contentTypeScope="" ma:versionID="65e437c1b11684cebb9314f2b09d3bae">
  <xsd:schema xmlns:xsd="http://www.w3.org/2001/XMLSchema" xmlns:xs="http://www.w3.org/2001/XMLSchema" xmlns:p="http://schemas.microsoft.com/office/2006/metadata/properties" xmlns:ns2="270391eb-2595-426d-b83c-b4fbef8cace4" xmlns:ns3="f4dae467-72cf-4330-a1ad-1f5160062024" targetNamespace="http://schemas.microsoft.com/office/2006/metadata/properties" ma:root="true" ma:fieldsID="0a9b82264a4d41469776ca492532cb05" ns2:_="" ns3:_="">
    <xsd:import namespace="270391eb-2595-426d-b83c-b4fbef8cace4"/>
    <xsd:import namespace="f4dae467-72cf-4330-a1ad-1f516006202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0391eb-2595-426d-b83c-b4fbef8cace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83b49100-37e5-41b7-88bb-b13640ebe8c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dae467-72cf-4330-a1ad-1f5160062024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ffb76d32-c51e-4d68-8222-1e791a8ad966}" ma:internalName="TaxCatchAll" ma:showField="CatchAllData" ma:web="f4dae467-72cf-4330-a1ad-1f516006202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B02E6C6-940C-4F76-9EF0-FCF60D774BD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AFD3EA7-E070-4FD3-9AE8-4F45182505E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A32DE5B-DDAF-443D-AB56-648CF8EF017E}">
  <ds:schemaRefs>
    <ds:schemaRef ds:uri="http://schemas.microsoft.com/office/2006/metadata/properties"/>
    <ds:schemaRef ds:uri="http://schemas.microsoft.com/office/infopath/2007/PartnerControls"/>
    <ds:schemaRef ds:uri="f4dae467-72cf-4330-a1ad-1f5160062024"/>
    <ds:schemaRef ds:uri="270391eb-2595-426d-b83c-b4fbef8cace4"/>
  </ds:schemaRefs>
</ds:datastoreItem>
</file>

<file path=customXml/itemProps4.xml><?xml version="1.0" encoding="utf-8"?>
<ds:datastoreItem xmlns:ds="http://schemas.openxmlformats.org/officeDocument/2006/customXml" ds:itemID="{74B25A76-37BA-47E2-925E-63DB3FA4D35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0391eb-2595-426d-b83c-b4fbef8cace4"/>
    <ds:schemaRef ds:uri="f4dae467-72cf-4330-a1ad-1f51600620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4</Pages>
  <Words>688</Words>
  <Characters>3925</Characters>
  <Application>Microsoft Office Word</Application>
  <DocSecurity>0</DocSecurity>
  <Lines>32</Lines>
  <Paragraphs>9</Paragraphs>
  <ScaleCrop>false</ScaleCrop>
  <Company/>
  <LinksUpToDate>false</LinksUpToDate>
  <CharactersWithSpaces>4604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James Woolley [jbw] (Staff)</dc:creator>
  <cp:keywords/>
  <dc:description/>
  <cp:lastModifiedBy>Kate Wright [kaw] (Staff)</cp:lastModifiedBy>
  <cp:revision>28</cp:revision>
  <dcterms:created xsi:type="dcterms:W3CDTF">2026-06-15T09:50:00Z</dcterms:created>
  <dcterms:modified xsi:type="dcterms:W3CDTF">2026-06-29T12:38:00Z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2dfecbd-fc97-4e8a-a9cd-19ed496c406e_Enabled">
    <vt:lpwstr>true</vt:lpwstr>
  </property>
  <property fmtid="{D5CDD505-2E9C-101B-9397-08002B2CF9AE}" pid="3" name="MSIP_Label_f2dfecbd-fc97-4e8a-a9cd-19ed496c406e_SetDate">
    <vt:lpwstr>2022-07-01T09:40:52Z</vt:lpwstr>
  </property>
  <property fmtid="{D5CDD505-2E9C-101B-9397-08002B2CF9AE}" pid="4" name="MSIP_Label_f2dfecbd-fc97-4e8a-a9cd-19ed496c406e_Method">
    <vt:lpwstr>Standard</vt:lpwstr>
  </property>
  <property fmtid="{D5CDD505-2E9C-101B-9397-08002B2CF9AE}" pid="5" name="MSIP_Label_f2dfecbd-fc97-4e8a-a9cd-19ed496c406e_Name">
    <vt:lpwstr>defa4170-0d19-0005-0004-bc88714345d2</vt:lpwstr>
  </property>
  <property fmtid="{D5CDD505-2E9C-101B-9397-08002B2CF9AE}" pid="6" name="MSIP_Label_f2dfecbd-fc97-4e8a-a9cd-19ed496c406e_SiteId">
    <vt:lpwstr>d47b090e-3f5a-4ca0-84d0-9f89d269f175</vt:lpwstr>
  </property>
  <property fmtid="{D5CDD505-2E9C-101B-9397-08002B2CF9AE}" pid="7" name="MSIP_Label_f2dfecbd-fc97-4e8a-a9cd-19ed496c406e_ActionId">
    <vt:lpwstr>73307b2b-5cc0-4ae0-aa95-4da8c463ccb7</vt:lpwstr>
  </property>
  <property fmtid="{D5CDD505-2E9C-101B-9397-08002B2CF9AE}" pid="8" name="MSIP_Label_f2dfecbd-fc97-4e8a-a9cd-19ed496c406e_ContentBits">
    <vt:lpwstr>0</vt:lpwstr>
  </property>
  <property fmtid="{D5CDD505-2E9C-101B-9397-08002B2CF9AE}" pid="9" name="ContentTypeId">
    <vt:lpwstr>0x010100ACB0295AFE7C0B49B8093E87B36DB1F3</vt:lpwstr>
  </property>
  <property fmtid="{D5CDD505-2E9C-101B-9397-08002B2CF9AE}" pid="10" name="MediaServiceImageTags">
    <vt:lpwstr/>
  </property>
</Properties>
</file>