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350A8" w14:textId="77777777" w:rsidR="00BA4186" w:rsidRPr="009C4002" w:rsidRDefault="00BA4186" w:rsidP="00BA4186">
      <w:pPr>
        <w:pStyle w:val="ConferenceTitle"/>
        <w:jc w:val="left"/>
        <w:rPr>
          <w:lang w:val="en-GB"/>
        </w:rPr>
      </w:pPr>
      <w:r w:rsidRPr="32CCF8D6">
        <w:rPr>
          <w:lang w:val="en-GB"/>
        </w:rPr>
        <w:t>14</w:t>
      </w:r>
      <w:r w:rsidRPr="32CCF8D6">
        <w:rPr>
          <w:vertAlign w:val="superscript"/>
          <w:lang w:val="en-GB"/>
        </w:rPr>
        <w:t>eg</w:t>
      </w:r>
      <w:r w:rsidRPr="32CCF8D6">
        <w:rPr>
          <w:lang w:val="en-GB"/>
        </w:rPr>
        <w:t xml:space="preserve"> </w:t>
      </w:r>
      <w:proofErr w:type="spellStart"/>
      <w:r w:rsidRPr="32CCF8D6">
        <w:rPr>
          <w:lang w:val="en-GB"/>
        </w:rPr>
        <w:t>Gynhadledd</w:t>
      </w:r>
      <w:proofErr w:type="spellEnd"/>
      <w:r w:rsidRPr="32CCF8D6">
        <w:rPr>
          <w:lang w:val="en-GB"/>
        </w:rPr>
        <w:t xml:space="preserve"> Addysg a </w:t>
      </w:r>
      <w:proofErr w:type="spellStart"/>
      <w:r w:rsidRPr="32CCF8D6">
        <w:rPr>
          <w:lang w:val="en-GB"/>
        </w:rPr>
        <w:t>Phrofiad</w:t>
      </w:r>
      <w:proofErr w:type="spellEnd"/>
      <w:r w:rsidRPr="32CCF8D6">
        <w:rPr>
          <w:lang w:val="en-GB"/>
        </w:rPr>
        <w:t xml:space="preserve"> y </w:t>
      </w:r>
      <w:proofErr w:type="spellStart"/>
      <w:r w:rsidRPr="32CCF8D6">
        <w:rPr>
          <w:lang w:val="en-GB"/>
        </w:rPr>
        <w:t>Myfyrwyr</w:t>
      </w:r>
      <w:proofErr w:type="spellEnd"/>
      <w:r w:rsidRPr="32CCF8D6">
        <w:rPr>
          <w:lang w:val="en-GB"/>
        </w:rPr>
        <w:t xml:space="preserve"> </w:t>
      </w:r>
      <w:proofErr w:type="spellStart"/>
      <w:r w:rsidRPr="32CCF8D6">
        <w:rPr>
          <w:lang w:val="en-GB"/>
        </w:rPr>
        <w:t>Flynyddol</w:t>
      </w:r>
      <w:proofErr w:type="spellEnd"/>
    </w:p>
    <w:p w14:paraId="5FDA08DB" w14:textId="77777777" w:rsidR="00BA4186" w:rsidRPr="009C4002" w:rsidRDefault="00BA4186" w:rsidP="00BA4186">
      <w:pPr>
        <w:pStyle w:val="ConferenceTitle"/>
        <w:jc w:val="left"/>
        <w:rPr>
          <w:lang w:val="en-GB"/>
        </w:rPr>
      </w:pPr>
      <w:r w:rsidRPr="32CCF8D6">
        <w:rPr>
          <w:lang w:val="en-GB"/>
        </w:rPr>
        <w:t>14</w:t>
      </w:r>
      <w:r w:rsidRPr="32CCF8D6">
        <w:rPr>
          <w:vertAlign w:val="superscript"/>
          <w:lang w:val="en-GB"/>
        </w:rPr>
        <w:t>th</w:t>
      </w:r>
      <w:r w:rsidRPr="32CCF8D6">
        <w:rPr>
          <w:lang w:val="en-GB"/>
        </w:rPr>
        <w:t xml:space="preserve"> Annual Education and Student Experience Conference</w:t>
      </w:r>
    </w:p>
    <w:p w14:paraId="4A92B2DE" w14:textId="77777777" w:rsidR="00BA4186" w:rsidRPr="009C4002" w:rsidRDefault="00BA4186" w:rsidP="00BA4186">
      <w:pPr>
        <w:pStyle w:val="ConferenceTitle"/>
        <w:jc w:val="left"/>
        <w:rPr>
          <w:lang w:val="en-GB"/>
        </w:rPr>
      </w:pPr>
      <w:r w:rsidRPr="32CCF8D6">
        <w:rPr>
          <w:lang w:val="en-GB"/>
        </w:rPr>
        <w:t>8-10 Medi 2026 | 8-10 September 2026</w:t>
      </w:r>
    </w:p>
    <w:p w14:paraId="38424B53" w14:textId="34530071" w:rsidR="00BA5B65" w:rsidRDefault="00BA5B65" w:rsidP="00BA4186">
      <w:pPr>
        <w:pStyle w:val="PaperandAuthor"/>
      </w:pPr>
      <w:r>
        <w:t>O</w:t>
      </w:r>
      <w:r w:rsidRPr="00BA5B65">
        <w:t xml:space="preserve">n decolonial curricula </w:t>
      </w:r>
    </w:p>
    <w:p w14:paraId="7C5C5009" w14:textId="5DE8A286" w:rsidR="00BA4186" w:rsidRDefault="00BA5B65" w:rsidP="00BA4186">
      <w:pPr>
        <w:pStyle w:val="PaperandAuthor"/>
      </w:pPr>
      <w:r>
        <w:t>Gareth Hoskins</w:t>
      </w:r>
    </w:p>
    <w:p w14:paraId="7C7761D3" w14:textId="3A744D5A" w:rsidR="00BA4186" w:rsidRDefault="00A56EC0" w:rsidP="00BA4186">
      <w:pPr>
        <w:pStyle w:val="PaperandAuthor"/>
      </w:pPr>
      <w:proofErr w:type="spellStart"/>
      <w:r w:rsidRPr="00A56EC0">
        <w:t>Daearyddiaeth</w:t>
      </w:r>
      <w:proofErr w:type="spellEnd"/>
      <w:r w:rsidRPr="00A56EC0">
        <w:t xml:space="preserve"> a </w:t>
      </w:r>
      <w:proofErr w:type="spellStart"/>
      <w:r w:rsidRPr="00A56EC0">
        <w:t>Gwyddorau</w:t>
      </w:r>
      <w:proofErr w:type="spellEnd"/>
      <w:r w:rsidRPr="00A56EC0">
        <w:t xml:space="preserve"> </w:t>
      </w:r>
      <w:proofErr w:type="spellStart"/>
      <w:r w:rsidRPr="00A56EC0">
        <w:t>Daear</w:t>
      </w:r>
      <w:proofErr w:type="spellEnd"/>
      <w:r>
        <w:t xml:space="preserve"> / </w:t>
      </w:r>
      <w:r w:rsidR="00BA5B65">
        <w:t>Geography and Earth Sciences</w:t>
      </w:r>
    </w:p>
    <w:p w14:paraId="39FF6395" w14:textId="77777777" w:rsidR="00635465" w:rsidRDefault="00635465" w:rsidP="00635465">
      <w:r>
        <w:t xml:space="preserve">First paper reports on a </w:t>
      </w:r>
      <w:proofErr w:type="spellStart"/>
      <w:r>
        <w:t>spin-off</w:t>
      </w:r>
      <w:proofErr w:type="spellEnd"/>
      <w:r>
        <w:t xml:space="preserve"> </w:t>
      </w:r>
      <w:proofErr w:type="spellStart"/>
      <w:r>
        <w:t>activity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a </w:t>
      </w:r>
      <w:proofErr w:type="spellStart"/>
      <w:r>
        <w:t>recent</w:t>
      </w:r>
      <w:proofErr w:type="spellEnd"/>
      <w:r>
        <w:t xml:space="preserve"> AU - </w:t>
      </w:r>
      <w:proofErr w:type="spellStart"/>
      <w:r>
        <w:t>Race</w:t>
      </w:r>
      <w:proofErr w:type="spellEnd"/>
      <w:r>
        <w:t xml:space="preserve"> </w:t>
      </w:r>
      <w:proofErr w:type="spellStart"/>
      <w:r>
        <w:t>Council</w:t>
      </w:r>
      <w:proofErr w:type="spellEnd"/>
      <w:r>
        <w:t xml:space="preserve"> Cymru </w:t>
      </w:r>
      <w:proofErr w:type="spellStart"/>
      <w:r>
        <w:t>collaborative</w:t>
      </w:r>
      <w:proofErr w:type="spellEnd"/>
      <w:r>
        <w:t xml:space="preserve"> </w:t>
      </w:r>
      <w:proofErr w:type="spellStart"/>
      <w:r>
        <w:t>event</w:t>
      </w:r>
      <w:proofErr w:type="spellEnd"/>
      <w:r>
        <w:t xml:space="preserve"> '</w:t>
      </w:r>
      <w:proofErr w:type="spellStart"/>
      <w:r>
        <w:t>Beyond</w:t>
      </w:r>
      <w:proofErr w:type="spellEnd"/>
      <w:r>
        <w:t xml:space="preserve"> the </w:t>
      </w:r>
      <w:proofErr w:type="spellStart"/>
      <w:r>
        <w:t>Toolkit</w:t>
      </w:r>
      <w:proofErr w:type="spellEnd"/>
      <w:r>
        <w:t xml:space="preserve">' </w:t>
      </w:r>
      <w:proofErr w:type="spellStart"/>
      <w:r>
        <w:t>where</w:t>
      </w:r>
      <w:proofErr w:type="spellEnd"/>
      <w:r>
        <w:t xml:space="preserve"> the </w:t>
      </w:r>
      <w:proofErr w:type="spellStart"/>
      <w:r>
        <w:t>need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teaching</w:t>
      </w:r>
      <w:proofErr w:type="spellEnd"/>
      <w:r>
        <w:t xml:space="preserve"> </w:t>
      </w:r>
      <w:proofErr w:type="spellStart"/>
      <w:r>
        <w:t>resources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Black and </w:t>
      </w:r>
      <w:proofErr w:type="spellStart"/>
      <w:r>
        <w:t>Minority</w:t>
      </w:r>
      <w:proofErr w:type="spellEnd"/>
      <w:r>
        <w:t xml:space="preserve"> Ethnic </w:t>
      </w:r>
      <w:proofErr w:type="spellStart"/>
      <w:r>
        <w:t>history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Wales was </w:t>
      </w:r>
      <w:proofErr w:type="spellStart"/>
      <w:r>
        <w:t>mentioned</w:t>
      </w:r>
      <w:proofErr w:type="spellEnd"/>
      <w:r>
        <w:t xml:space="preserve"> as a </w:t>
      </w:r>
      <w:proofErr w:type="spellStart"/>
      <w:r>
        <w:t>priority</w:t>
      </w:r>
      <w:proofErr w:type="spellEnd"/>
      <w:r>
        <w:t xml:space="preserve">. The </w:t>
      </w:r>
      <w:proofErr w:type="spellStart"/>
      <w:r>
        <w:t>presentation</w:t>
      </w:r>
      <w:proofErr w:type="spellEnd"/>
      <w:r>
        <w:t xml:space="preserve"> </w:t>
      </w:r>
      <w:proofErr w:type="spellStart"/>
      <w:r>
        <w:t>hopes</w:t>
      </w:r>
      <w:proofErr w:type="spellEnd"/>
      <w:r>
        <w:t xml:space="preserve"> to </w:t>
      </w:r>
      <w:proofErr w:type="spellStart"/>
      <w:r>
        <w:t>report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progress</w:t>
      </w:r>
      <w:proofErr w:type="spellEnd"/>
      <w:r>
        <w:t xml:space="preserve"> </w:t>
      </w:r>
      <w:proofErr w:type="spellStart"/>
      <w:r>
        <w:t>made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establishing</w:t>
      </w:r>
      <w:proofErr w:type="spellEnd"/>
      <w:r>
        <w:t xml:space="preserve"> '</w:t>
      </w:r>
      <w:proofErr w:type="spellStart"/>
      <w:r>
        <w:t>history</w:t>
      </w:r>
      <w:proofErr w:type="spellEnd"/>
      <w:r>
        <w:t xml:space="preserve"> </w:t>
      </w:r>
      <w:proofErr w:type="spellStart"/>
      <w:r>
        <w:t>workshops</w:t>
      </w:r>
      <w:proofErr w:type="spellEnd"/>
      <w:r>
        <w:t xml:space="preserve">' with </w:t>
      </w:r>
      <w:proofErr w:type="spellStart"/>
      <w:r>
        <w:t>students</w:t>
      </w:r>
      <w:proofErr w:type="spellEnd"/>
      <w:r>
        <w:t xml:space="preserve">, </w:t>
      </w:r>
      <w:proofErr w:type="spellStart"/>
      <w:r>
        <w:t>teachers</w:t>
      </w:r>
      <w:proofErr w:type="spellEnd"/>
      <w:r>
        <w:t xml:space="preserve">, </w:t>
      </w:r>
      <w:proofErr w:type="spellStart"/>
      <w:r>
        <w:t>pupils</w:t>
      </w:r>
      <w:proofErr w:type="spellEnd"/>
      <w:r>
        <w:t xml:space="preserve"> and </w:t>
      </w:r>
      <w:proofErr w:type="spellStart"/>
      <w:r>
        <w:t>community</w:t>
      </w:r>
      <w:proofErr w:type="spellEnd"/>
      <w:r>
        <w:t xml:space="preserve"> </w:t>
      </w:r>
      <w:proofErr w:type="spellStart"/>
      <w:r>
        <w:t>members</w:t>
      </w:r>
      <w:proofErr w:type="spellEnd"/>
      <w:r>
        <w:t xml:space="preserve"> </w:t>
      </w:r>
      <w:proofErr w:type="spellStart"/>
      <w:r>
        <w:t>working</w:t>
      </w:r>
      <w:proofErr w:type="spellEnd"/>
      <w:r>
        <w:t xml:space="preserve"> </w:t>
      </w:r>
      <w:proofErr w:type="spellStart"/>
      <w:r>
        <w:t>together</w:t>
      </w:r>
      <w:proofErr w:type="spellEnd"/>
      <w:r>
        <w:t xml:space="preserve"> to </w:t>
      </w:r>
      <w:proofErr w:type="spellStart"/>
      <w:r>
        <w:t>create</w:t>
      </w:r>
      <w:proofErr w:type="spellEnd"/>
      <w:r>
        <w:t xml:space="preserve"> </w:t>
      </w:r>
      <w:proofErr w:type="spellStart"/>
      <w:r>
        <w:t>content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the '</w:t>
      </w:r>
      <w:proofErr w:type="spellStart"/>
      <w:r>
        <w:t>new</w:t>
      </w:r>
      <w:proofErr w:type="spellEnd"/>
      <w:r>
        <w:t xml:space="preserve"> </w:t>
      </w:r>
      <w:proofErr w:type="spellStart"/>
      <w:r>
        <w:t>curriculum</w:t>
      </w:r>
      <w:proofErr w:type="spellEnd"/>
      <w:r>
        <w:t xml:space="preserve">' </w:t>
      </w:r>
      <w:proofErr w:type="spellStart"/>
      <w:r>
        <w:t>inspired</w:t>
      </w:r>
      <w:proofErr w:type="spellEnd"/>
      <w:r>
        <w:t xml:space="preserve"> by Charlotte </w:t>
      </w:r>
      <w:proofErr w:type="spellStart"/>
      <w:r>
        <w:t>Williams's</w:t>
      </w:r>
      <w:proofErr w:type="spellEnd"/>
      <w:r>
        <w:t xml:space="preserve"> 2021 </w:t>
      </w:r>
      <w:proofErr w:type="spellStart"/>
      <w:r>
        <w:t>assertion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: "[a] </w:t>
      </w:r>
      <w:proofErr w:type="spellStart"/>
      <w:r>
        <w:t>broader</w:t>
      </w:r>
      <w:proofErr w:type="spellEnd"/>
      <w:r>
        <w:t xml:space="preserve"> </w:t>
      </w:r>
      <w:proofErr w:type="spellStart"/>
      <w:r>
        <w:t>knowledge</w:t>
      </w:r>
      <w:proofErr w:type="spellEnd"/>
      <w:r>
        <w:t xml:space="preserve"> of </w:t>
      </w:r>
      <w:proofErr w:type="spellStart"/>
      <w:r>
        <w:t>difference</w:t>
      </w:r>
      <w:proofErr w:type="spellEnd"/>
      <w:r>
        <w:t xml:space="preserve"> and </w:t>
      </w:r>
      <w:proofErr w:type="spellStart"/>
      <w:r>
        <w:t>diversity</w:t>
      </w:r>
      <w:proofErr w:type="spellEnd"/>
      <w:r>
        <w:t xml:space="preserve">, </w:t>
      </w:r>
      <w:proofErr w:type="spellStart"/>
      <w:r>
        <w:t>solidarities</w:t>
      </w:r>
      <w:proofErr w:type="spellEnd"/>
      <w:r>
        <w:t xml:space="preserve"> and </w:t>
      </w:r>
      <w:proofErr w:type="spellStart"/>
      <w:r>
        <w:t>coalitions</w:t>
      </w:r>
      <w:proofErr w:type="spellEnd"/>
      <w:r>
        <w:t xml:space="preserve">, and of </w:t>
      </w:r>
      <w:proofErr w:type="spellStart"/>
      <w:r>
        <w:t>conflict</w:t>
      </w:r>
      <w:proofErr w:type="spellEnd"/>
      <w:r>
        <w:t xml:space="preserve"> and </w:t>
      </w:r>
      <w:proofErr w:type="spellStart"/>
      <w:r>
        <w:t>contestation</w:t>
      </w:r>
      <w:proofErr w:type="spellEnd"/>
      <w:r>
        <w:t xml:space="preserve">, past and </w:t>
      </w:r>
      <w:proofErr w:type="spellStart"/>
      <w:r>
        <w:t>present</w:t>
      </w:r>
      <w:proofErr w:type="spellEnd"/>
      <w:r>
        <w:t xml:space="preserve">, [is] a </w:t>
      </w:r>
      <w:proofErr w:type="spellStart"/>
      <w:r>
        <w:t>gift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every</w:t>
      </w:r>
      <w:proofErr w:type="spellEnd"/>
      <w:r>
        <w:t xml:space="preserve"> </w:t>
      </w:r>
      <w:proofErr w:type="spellStart"/>
      <w:r>
        <w:t>child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Wales; </w:t>
      </w:r>
      <w:proofErr w:type="spellStart"/>
      <w:r>
        <w:t>an</w:t>
      </w:r>
      <w:proofErr w:type="spellEnd"/>
      <w:r>
        <w:t xml:space="preserve"> </w:t>
      </w:r>
      <w:proofErr w:type="spellStart"/>
      <w:r>
        <w:t>entitlement</w:t>
      </w:r>
      <w:proofErr w:type="spellEnd"/>
      <w:r>
        <w:t xml:space="preserve"> to a </w:t>
      </w:r>
      <w:proofErr w:type="spellStart"/>
      <w:r>
        <w:t>knowledge</w:t>
      </w:r>
      <w:proofErr w:type="spellEnd"/>
      <w:r>
        <w:t xml:space="preserve"> base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isn’t</w:t>
      </w:r>
      <w:proofErr w:type="spellEnd"/>
      <w:r>
        <w:t xml:space="preserve"> </w:t>
      </w:r>
      <w:proofErr w:type="spellStart"/>
      <w:r>
        <w:t>fixed</w:t>
      </w:r>
      <w:proofErr w:type="spellEnd"/>
      <w:r>
        <w:t xml:space="preserve"> or </w:t>
      </w:r>
      <w:proofErr w:type="spellStart"/>
      <w:r>
        <w:t>final</w:t>
      </w:r>
      <w:proofErr w:type="spellEnd"/>
      <w:r>
        <w:t xml:space="preserve"> </w:t>
      </w:r>
      <w:proofErr w:type="spellStart"/>
      <w:r>
        <w:t>but</w:t>
      </w:r>
      <w:proofErr w:type="spellEnd"/>
      <w:r>
        <w:t xml:space="preserve"> a </w:t>
      </w:r>
      <w:proofErr w:type="spellStart"/>
      <w:r>
        <w:t>work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progress</w:t>
      </w:r>
      <w:proofErr w:type="spellEnd"/>
      <w:r>
        <w:t xml:space="preserve">.  </w:t>
      </w:r>
    </w:p>
    <w:p w14:paraId="21011E41" w14:textId="7A164461" w:rsidR="00635465" w:rsidRDefault="00635465" w:rsidP="00635465">
      <w:hyperlink r:id="rId8" w:history="1">
        <w:r w:rsidRPr="003A3E55">
          <w:rPr>
            <w:rStyle w:val="Hyperlink"/>
          </w:rPr>
          <w:t>https://wcpp.org.uk/blog-posts/embedding-black-and-minority-ethnic-history-identity-and-culture-into-welsh-education/</w:t>
        </w:r>
      </w:hyperlink>
      <w:r>
        <w:t xml:space="preserve"> </w:t>
      </w:r>
    </w:p>
    <w:p w14:paraId="490F171F" w14:textId="66209DBB" w:rsidR="00635465" w:rsidRPr="003F1B83" w:rsidRDefault="00635465" w:rsidP="00635465">
      <w:r>
        <w:t xml:space="preserve">Other papers in the </w:t>
      </w:r>
      <w:proofErr w:type="spellStart"/>
      <w:r>
        <w:t>session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report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the </w:t>
      </w:r>
      <w:proofErr w:type="spellStart"/>
      <w:r>
        <w:t>design</w:t>
      </w:r>
      <w:proofErr w:type="spellEnd"/>
      <w:r>
        <w:t xml:space="preserve"> and </w:t>
      </w:r>
      <w:proofErr w:type="spellStart"/>
      <w:r>
        <w:t>delivery</w:t>
      </w:r>
      <w:proofErr w:type="spellEnd"/>
      <w:r>
        <w:t xml:space="preserve"> of </w:t>
      </w:r>
      <w:proofErr w:type="spellStart"/>
      <w:r>
        <w:t>decolonial</w:t>
      </w:r>
      <w:proofErr w:type="spellEnd"/>
      <w:r>
        <w:t xml:space="preserve"> </w:t>
      </w:r>
      <w:proofErr w:type="spellStart"/>
      <w:r>
        <w:t>modules</w:t>
      </w:r>
      <w:proofErr w:type="spellEnd"/>
      <w:r>
        <w:t xml:space="preserve"> </w:t>
      </w:r>
      <w:proofErr w:type="spellStart"/>
      <w:r>
        <w:t>across</w:t>
      </w:r>
      <w:proofErr w:type="spellEnd"/>
      <w:r>
        <w:t xml:space="preserve"> the </w:t>
      </w:r>
      <w:proofErr w:type="spellStart"/>
      <w:r>
        <w:t>undergraduate</w:t>
      </w:r>
      <w:proofErr w:type="spellEnd"/>
      <w:r>
        <w:t xml:space="preserve"> </w:t>
      </w:r>
      <w:proofErr w:type="spellStart"/>
      <w:r>
        <w:t>curriculum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AU.</w:t>
      </w:r>
    </w:p>
    <w:p w14:paraId="0AF0E5E6" w14:textId="77777777" w:rsidR="00BA4186" w:rsidRPr="009C4002" w:rsidRDefault="00BA4186" w:rsidP="00BA4186"/>
    <w:p w14:paraId="09DE4D51" w14:textId="418A987F" w:rsidR="00C46E9A" w:rsidRPr="00C46E9A" w:rsidRDefault="008F700E" w:rsidP="00A052BC">
      <w:pPr>
        <w:jc w:val="center"/>
      </w:pPr>
      <w:r>
        <w:rPr>
          <w:noProof/>
        </w:rPr>
        <w:drawing>
          <wp:inline distT="0" distB="0" distL="0" distR="0" wp14:anchorId="58B7A186" wp14:editId="17BC8200">
            <wp:extent cx="1381125" cy="1381125"/>
            <wp:effectExtent l="0" t="0" r="0" b="0"/>
            <wp:docPr id="1393757333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3757333" name="Picture 139375733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052BC">
        <w:rPr>
          <w:noProof/>
        </w:rPr>
        <w:drawing>
          <wp:inline distT="0" distB="0" distL="0" distR="0" wp14:anchorId="7D091B05" wp14:editId="615E9BAE">
            <wp:extent cx="1390650" cy="1390650"/>
            <wp:effectExtent l="0" t="0" r="0" b="0"/>
            <wp:docPr id="1197900097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7900097" name="Picture 1197900097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46E9A" w:rsidRPr="00C46E9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7D676B"/>
    <w:multiLevelType w:val="hybridMultilevel"/>
    <w:tmpl w:val="71B82C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1F02ED"/>
    <w:multiLevelType w:val="multilevel"/>
    <w:tmpl w:val="D054E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51882289">
    <w:abstractNumId w:val="0"/>
  </w:num>
  <w:num w:numId="2" w16cid:durableId="11821653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E9A"/>
    <w:rsid w:val="000071FA"/>
    <w:rsid w:val="000140FA"/>
    <w:rsid w:val="00096E03"/>
    <w:rsid w:val="000B3397"/>
    <w:rsid w:val="000D1D6E"/>
    <w:rsid w:val="00173B8E"/>
    <w:rsid w:val="001F7C1B"/>
    <w:rsid w:val="00256CC1"/>
    <w:rsid w:val="00293C6E"/>
    <w:rsid w:val="00314CEF"/>
    <w:rsid w:val="003666C5"/>
    <w:rsid w:val="003B7E97"/>
    <w:rsid w:val="003C2C94"/>
    <w:rsid w:val="003D5F13"/>
    <w:rsid w:val="003F1B83"/>
    <w:rsid w:val="0053664B"/>
    <w:rsid w:val="00623B2F"/>
    <w:rsid w:val="00635465"/>
    <w:rsid w:val="00673C55"/>
    <w:rsid w:val="00714688"/>
    <w:rsid w:val="00842C30"/>
    <w:rsid w:val="008F700E"/>
    <w:rsid w:val="00906F18"/>
    <w:rsid w:val="009234C4"/>
    <w:rsid w:val="009A7048"/>
    <w:rsid w:val="00A052BC"/>
    <w:rsid w:val="00A43C71"/>
    <w:rsid w:val="00A56EC0"/>
    <w:rsid w:val="00BA4186"/>
    <w:rsid w:val="00BA5B65"/>
    <w:rsid w:val="00BB154A"/>
    <w:rsid w:val="00BB7FDA"/>
    <w:rsid w:val="00BC2CC5"/>
    <w:rsid w:val="00BD04AF"/>
    <w:rsid w:val="00C163A9"/>
    <w:rsid w:val="00C231B4"/>
    <w:rsid w:val="00C46E9A"/>
    <w:rsid w:val="00C97841"/>
    <w:rsid w:val="00DC053E"/>
    <w:rsid w:val="00E26907"/>
    <w:rsid w:val="00E441F1"/>
    <w:rsid w:val="027E1FDC"/>
    <w:rsid w:val="04CCEACB"/>
    <w:rsid w:val="054A438A"/>
    <w:rsid w:val="0A5B899E"/>
    <w:rsid w:val="0F464BEB"/>
    <w:rsid w:val="1ADF7971"/>
    <w:rsid w:val="1CAAAFB0"/>
    <w:rsid w:val="2237AF86"/>
    <w:rsid w:val="2482D74A"/>
    <w:rsid w:val="2B64B9B0"/>
    <w:rsid w:val="2F0A110C"/>
    <w:rsid w:val="32CCF8D6"/>
    <w:rsid w:val="3A0F67FD"/>
    <w:rsid w:val="43EBB04E"/>
    <w:rsid w:val="45322BE0"/>
    <w:rsid w:val="49CBD09B"/>
    <w:rsid w:val="4B66E16C"/>
    <w:rsid w:val="4C09B8E8"/>
    <w:rsid w:val="5D00225C"/>
    <w:rsid w:val="63375F59"/>
    <w:rsid w:val="6370E1C6"/>
    <w:rsid w:val="6B72C501"/>
    <w:rsid w:val="6CA09559"/>
    <w:rsid w:val="770EB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45EB07"/>
  <w15:chartTrackingRefBased/>
  <w15:docId w15:val="{9C0322AD-43E6-4353-BFA9-5A8E1C001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4186"/>
  </w:style>
  <w:style w:type="paragraph" w:styleId="Heading1">
    <w:name w:val="heading 1"/>
    <w:basedOn w:val="Normal"/>
    <w:next w:val="Normal"/>
    <w:link w:val="Heading1Char"/>
    <w:uiPriority w:val="9"/>
    <w:qFormat/>
    <w:rsid w:val="00C46E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6E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46E9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6E9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6E9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6E9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6E9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6E9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6E9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6E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6E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C46E9A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6E9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6E9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6E9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6E9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6E9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6E9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6E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6E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6E9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6E9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6E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6E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6E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6E9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6E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6E9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6E9A"/>
    <w:rPr>
      <w:b/>
      <w:bCs/>
      <w:smallCaps/>
      <w:color w:val="0F4761" w:themeColor="accent1" w:themeShade="BF"/>
      <w:spacing w:val="5"/>
    </w:rPr>
  </w:style>
  <w:style w:type="paragraph" w:customStyle="1" w:styleId="Abstracts">
    <w:name w:val="Abstracts"/>
    <w:basedOn w:val="Heading2"/>
    <w:qFormat/>
    <w:rsid w:val="00C46E9A"/>
    <w:pPr>
      <w:spacing w:before="40" w:after="0"/>
    </w:pPr>
    <w:rPr>
      <w:rFonts w:ascii="Arial" w:hAnsi="Arial" w:cs="Arial"/>
      <w:color w:val="000000" w:themeColor="text1"/>
      <w:kern w:val="0"/>
      <w:sz w:val="28"/>
      <w:szCs w:val="28"/>
      <w:lang w:val="cy-GB"/>
      <w14:ligatures w14:val="none"/>
    </w:rPr>
  </w:style>
  <w:style w:type="paragraph" w:customStyle="1" w:styleId="PaperandAuthor">
    <w:name w:val="Paper and Author"/>
    <w:basedOn w:val="Heading1"/>
    <w:qFormat/>
    <w:rsid w:val="00C46E9A"/>
    <w:pPr>
      <w:spacing w:before="240" w:after="0"/>
    </w:pPr>
    <w:rPr>
      <w:rFonts w:ascii="Arial" w:hAnsi="Arial" w:cs="Arial"/>
      <w:color w:val="000000" w:themeColor="text1"/>
      <w:kern w:val="0"/>
      <w:sz w:val="32"/>
      <w:szCs w:val="32"/>
      <w14:ligatures w14:val="none"/>
    </w:rPr>
  </w:style>
  <w:style w:type="paragraph" w:customStyle="1" w:styleId="ConferenceTitle">
    <w:name w:val="Conference Title"/>
    <w:basedOn w:val="Title"/>
    <w:qFormat/>
    <w:rsid w:val="00C46E9A"/>
    <w:pPr>
      <w:spacing w:after="0"/>
      <w:jc w:val="right"/>
    </w:pPr>
    <w:rPr>
      <w:rFonts w:ascii="Arial" w:hAnsi="Arial" w:cs="Arial"/>
      <w:sz w:val="40"/>
      <w:lang w:val="cy-GB"/>
      <w14:ligatures w14:val="none"/>
    </w:rPr>
  </w:style>
  <w:style w:type="table" w:styleId="TableGrid">
    <w:name w:val="Table Grid"/>
    <w:basedOn w:val="TableNormal"/>
    <w:uiPriority w:val="39"/>
    <w:rsid w:val="003666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3546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354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8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4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6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cpp.org.uk/blog-posts/embedding-black-and-minority-ethnic-history-identity-and-culture-into-welsh-education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2.png"/><Relationship Id="rId4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4dae467-72cf-4330-a1ad-1f5160062024" xsi:nil="true"/>
    <lcf76f155ced4ddcb4097134ff3c332f xmlns="270391eb-2595-426d-b83c-b4fbef8cace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B0295AFE7C0B49B8093E87B36DB1F3" ma:contentTypeVersion="13" ma:contentTypeDescription="Create a new document." ma:contentTypeScope="" ma:versionID="65e437c1b11684cebb9314f2b09d3bae">
  <xsd:schema xmlns:xsd="http://www.w3.org/2001/XMLSchema" xmlns:xs="http://www.w3.org/2001/XMLSchema" xmlns:p="http://schemas.microsoft.com/office/2006/metadata/properties" xmlns:ns2="270391eb-2595-426d-b83c-b4fbef8cace4" xmlns:ns3="f4dae467-72cf-4330-a1ad-1f5160062024" targetNamespace="http://schemas.microsoft.com/office/2006/metadata/properties" ma:root="true" ma:fieldsID="0a9b82264a4d41469776ca492532cb05" ns2:_="" ns3:_="">
    <xsd:import namespace="270391eb-2595-426d-b83c-b4fbef8cace4"/>
    <xsd:import namespace="f4dae467-72cf-4330-a1ad-1f51600620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0391eb-2595-426d-b83c-b4fbef8cac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3b49100-37e5-41b7-88bb-b13640ebe8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dae467-72cf-4330-a1ad-1f516006202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fb76d32-c51e-4d68-8222-1e791a8ad966}" ma:internalName="TaxCatchAll" ma:showField="CatchAllData" ma:web="f4dae467-72cf-4330-a1ad-1f51600620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7496B0-C39D-48F8-B792-9931CD4098B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CE1B2F-EF3C-4CBC-9E85-497D0CB37846}">
  <ds:schemaRefs>
    <ds:schemaRef ds:uri="http://schemas.microsoft.com/office/2006/metadata/properties"/>
    <ds:schemaRef ds:uri="http://schemas.microsoft.com/office/infopath/2007/PartnerControls"/>
    <ds:schemaRef ds:uri="f4dae467-72cf-4330-a1ad-1f5160062024"/>
    <ds:schemaRef ds:uri="270391eb-2595-426d-b83c-b4fbef8cace4"/>
  </ds:schemaRefs>
</ds:datastoreItem>
</file>

<file path=customXml/itemProps3.xml><?xml version="1.0" encoding="utf-8"?>
<ds:datastoreItem xmlns:ds="http://schemas.openxmlformats.org/officeDocument/2006/customXml" ds:itemID="{0A8F556C-73C7-4788-84B6-5932B3D251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0391eb-2595-426d-b83c-b4fbef8cace4"/>
    <ds:schemaRef ds:uri="f4dae467-72cf-4330-a1ad-1f51600620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206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Woolley [jbw] (Staff)</dc:creator>
  <cp:keywords/>
  <dc:description/>
  <cp:lastModifiedBy>James Woolley [jbw] (Staff)</cp:lastModifiedBy>
  <cp:revision>23</cp:revision>
  <dcterms:created xsi:type="dcterms:W3CDTF">2025-05-02T08:28:00Z</dcterms:created>
  <dcterms:modified xsi:type="dcterms:W3CDTF">2026-06-01T14:12:00Z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0x010100ACB0295AFE7C0B49B8093E87B36DB1F3</vt:lpwstr>
  </property>
  <property fmtid="{D5CDD505-2E9C-101B-9397-08002B2CF9AE}" pid="3" name="MediaServiceImageTags">
    <vt:lpwstr/>
  </property>
  <property fmtid="{D5CDD505-2E9C-101B-9397-08002B2CF9AE}" pid="4" name="MSIP_Label_f2dfecbd-fc97-4e8a-a9cd-19ed496c406e_Enabled">
    <vt:lpwstr>true</vt:lpwstr>
  </property>
  <property fmtid="{D5CDD505-2E9C-101B-9397-08002B2CF9AE}" pid="5" name="MSIP_Label_f2dfecbd-fc97-4e8a-a9cd-19ed496c406e_SetDate">
    <vt:lpwstr>2025-05-02T08:28:21Z</vt:lpwstr>
  </property>
  <property fmtid="{D5CDD505-2E9C-101B-9397-08002B2CF9AE}" pid="6" name="MSIP_Label_f2dfecbd-fc97-4e8a-a9cd-19ed496c406e_Method">
    <vt:lpwstr>Standard</vt:lpwstr>
  </property>
  <property fmtid="{D5CDD505-2E9C-101B-9397-08002B2CF9AE}" pid="7" name="MSIP_Label_f2dfecbd-fc97-4e8a-a9cd-19ed496c406e_Name">
    <vt:lpwstr>defa4170-0d19-0005-0004-bc88714345d2</vt:lpwstr>
  </property>
  <property fmtid="{D5CDD505-2E9C-101B-9397-08002B2CF9AE}" pid="8" name="MSIP_Label_f2dfecbd-fc97-4e8a-a9cd-19ed496c406e_SiteId">
    <vt:lpwstr>d47b090e-3f5a-4ca0-84d0-9f89d269f175</vt:lpwstr>
  </property>
  <property fmtid="{D5CDD505-2E9C-101B-9397-08002B2CF9AE}" pid="9" name="MSIP_Label_f2dfecbd-fc97-4e8a-a9cd-19ed496c406e_ActionId">
    <vt:lpwstr>a2d8198e-d271-4dd1-902a-b0b1a195c548</vt:lpwstr>
  </property>
  <property fmtid="{D5CDD505-2E9C-101B-9397-08002B2CF9AE}" pid="10" name="MSIP_Label_f2dfecbd-fc97-4e8a-a9cd-19ed496c406e_ContentBits">
    <vt:lpwstr>0</vt:lpwstr>
  </property>
  <property fmtid="{D5CDD505-2E9C-101B-9397-08002B2CF9AE}" pid="11" name="MSIP_Label_f2dfecbd-fc97-4e8a-a9cd-19ed496c406e_Tag">
    <vt:lpwstr>10, 3, 0, 2</vt:lpwstr>
  </property>
</Properties>
</file>