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900BC" w14:textId="5BB4AAE5" w:rsidR="00C46E9A" w:rsidRPr="009C4002" w:rsidRDefault="00C46E9A" w:rsidP="00C46E9A">
      <w:pPr>
        <w:pStyle w:val="ConferenceTitle"/>
        <w:jc w:val="left"/>
        <w:rPr>
          <w:lang w:val="en-GB"/>
        </w:rPr>
      </w:pPr>
      <w:r>
        <w:rPr>
          <w:lang w:val="en-GB"/>
        </w:rPr>
        <w:t>13</w:t>
      </w:r>
      <w:r>
        <w:rPr>
          <w:vertAlign w:val="superscript"/>
          <w:lang w:val="en-GB"/>
        </w:rPr>
        <w:t>eg</w:t>
      </w:r>
      <w:r>
        <w:rPr>
          <w:lang w:val="en-GB"/>
        </w:rPr>
        <w:t xml:space="preserve"> </w:t>
      </w:r>
      <w:proofErr w:type="spellStart"/>
      <w:r w:rsidRPr="009C4002">
        <w:rPr>
          <w:lang w:val="en-GB"/>
        </w:rPr>
        <w:t>Gynhadledd</w:t>
      </w:r>
      <w:proofErr w:type="spellEnd"/>
      <w:r w:rsidRPr="009C4002">
        <w:rPr>
          <w:lang w:val="en-GB"/>
        </w:rPr>
        <w:t xml:space="preserve"> Dysgu ac Addysgu</w:t>
      </w:r>
      <w:r>
        <w:rPr>
          <w:lang w:val="en-GB"/>
        </w:rPr>
        <w:t xml:space="preserve"> </w:t>
      </w:r>
      <w:proofErr w:type="spellStart"/>
      <w:r w:rsidRPr="00C46E9A">
        <w:rPr>
          <w:lang w:val="en-GB"/>
        </w:rPr>
        <w:t>Flynyddol</w:t>
      </w:r>
      <w:proofErr w:type="spellEnd"/>
    </w:p>
    <w:p w14:paraId="67EDDC79" w14:textId="56EBA1F3" w:rsidR="00C46E9A" w:rsidRPr="009C4002" w:rsidRDefault="00C46E9A" w:rsidP="00C46E9A">
      <w:pPr>
        <w:pStyle w:val="ConferenceTitle"/>
        <w:jc w:val="left"/>
        <w:rPr>
          <w:lang w:val="en-GB"/>
        </w:rPr>
      </w:pPr>
      <w:r w:rsidRPr="009C4002">
        <w:rPr>
          <w:lang w:val="en-GB"/>
        </w:rPr>
        <w:t>1</w:t>
      </w:r>
      <w:r>
        <w:rPr>
          <w:lang w:val="en-GB"/>
        </w:rPr>
        <w:t>3</w:t>
      </w:r>
      <w:r w:rsidRPr="00C46E9A">
        <w:rPr>
          <w:vertAlign w:val="superscript"/>
          <w:lang w:val="en-GB"/>
        </w:rPr>
        <w:t>th</w:t>
      </w:r>
      <w:r>
        <w:rPr>
          <w:lang w:val="en-GB"/>
        </w:rPr>
        <w:t xml:space="preserve"> </w:t>
      </w:r>
      <w:r w:rsidRPr="009C4002">
        <w:rPr>
          <w:lang w:val="en-GB"/>
        </w:rPr>
        <w:t>Annual Learning and Teaching Conference</w:t>
      </w:r>
    </w:p>
    <w:p w14:paraId="2B30064B" w14:textId="10A2F06C" w:rsidR="00C46E9A" w:rsidRPr="009C4002" w:rsidRDefault="00C46E9A" w:rsidP="00C46E9A">
      <w:pPr>
        <w:pStyle w:val="ConferenceTitle"/>
        <w:jc w:val="left"/>
        <w:rPr>
          <w:lang w:val="en-GB"/>
        </w:rPr>
      </w:pPr>
      <w:r>
        <w:rPr>
          <w:lang w:val="en-GB"/>
        </w:rPr>
        <w:t xml:space="preserve">8-10 </w:t>
      </w:r>
      <w:proofErr w:type="spellStart"/>
      <w:r>
        <w:rPr>
          <w:lang w:val="en-GB"/>
        </w:rPr>
        <w:t>Gorffennaf</w:t>
      </w:r>
      <w:proofErr w:type="spellEnd"/>
      <w:r w:rsidRPr="009C4002">
        <w:rPr>
          <w:lang w:val="en-GB"/>
        </w:rPr>
        <w:t xml:space="preserve"> 202</w:t>
      </w:r>
      <w:r>
        <w:rPr>
          <w:lang w:val="en-GB"/>
        </w:rPr>
        <w:t>5</w:t>
      </w:r>
      <w:r w:rsidRPr="009C4002">
        <w:rPr>
          <w:lang w:val="en-GB"/>
        </w:rPr>
        <w:t xml:space="preserve"> | </w:t>
      </w:r>
      <w:r>
        <w:rPr>
          <w:lang w:val="en-GB"/>
        </w:rPr>
        <w:t>8-10 July</w:t>
      </w:r>
      <w:r w:rsidRPr="009C4002">
        <w:rPr>
          <w:lang w:val="en-GB"/>
        </w:rPr>
        <w:t xml:space="preserve"> 202</w:t>
      </w:r>
      <w:r>
        <w:rPr>
          <w:lang w:val="en-GB"/>
        </w:rPr>
        <w:t>5</w:t>
      </w:r>
    </w:p>
    <w:p w14:paraId="21189991" w14:textId="77777777" w:rsidR="00BD04AF" w:rsidRDefault="00BD04AF" w:rsidP="00C46E9A">
      <w:pPr>
        <w:pStyle w:val="PaperandAuthor"/>
      </w:pPr>
      <w:r w:rsidRPr="00BD04AF">
        <w:t>Inclusive classroom discussion: break out of the ‘usual suspects’ scenario</w:t>
      </w:r>
    </w:p>
    <w:p w14:paraId="51E903DF" w14:textId="3A55E8B5" w:rsidR="00C46E9A" w:rsidRPr="009C4002" w:rsidRDefault="00BD04AF" w:rsidP="00C46E9A">
      <w:pPr>
        <w:pStyle w:val="PaperandAuthor"/>
      </w:pPr>
      <w:r>
        <w:t>Mary Jacob</w:t>
      </w:r>
    </w:p>
    <w:p w14:paraId="73466823" w14:textId="777C8B36" w:rsidR="00C46E9A" w:rsidRDefault="00BD04AF" w:rsidP="003666C5">
      <w:pPr>
        <w:pStyle w:val="PaperandAuthor"/>
      </w:pPr>
      <w:r w:rsidRPr="00BD04AF">
        <w:rPr>
          <w:lang w:val="cy-GB"/>
        </w:rPr>
        <w:t>Gwasanaethau Llyfrgell a Dysgu</w:t>
      </w:r>
      <w:r>
        <w:t xml:space="preserve"> </w:t>
      </w:r>
      <w:r w:rsidR="00C46E9A" w:rsidRPr="009C4002">
        <w:t xml:space="preserve">| </w:t>
      </w:r>
      <w:r>
        <w:t>Library and Learning Services</w:t>
      </w:r>
    </w:p>
    <w:p w14:paraId="5948FAD4" w14:textId="77777777" w:rsidR="003666C5" w:rsidRPr="009C4002" w:rsidRDefault="003666C5" w:rsidP="003666C5"/>
    <w:p w14:paraId="1A3608CC" w14:textId="64ADF162" w:rsidR="00BD04AF" w:rsidRDefault="00BD04AF" w:rsidP="00BD04AF">
      <w:r>
        <w:t xml:space="preserve">Many of us have experienced this scenario: We want to engage students actively in the learning process and stimulate deep learning, so we prepare questions to ask students during class. However, only a few students in the classroom respond, leaving the rest of the class to sit back in a passive, listening-only mode. No matter how hard we try to encourage others to speak, only the same few students actively engage. I think of this as the ‘usual suspects’ scenario.  </w:t>
      </w:r>
    </w:p>
    <w:p w14:paraId="57425B98" w14:textId="1FB28E10" w:rsidR="00BD04AF" w:rsidRDefault="00BD04AF" w:rsidP="00BD04AF">
      <w:r>
        <w:t xml:space="preserve">We can break out of this scenario if we understand the reasons that lead to this behaviour and use a few simple methods to make classroom discussion more inclusive. We can engage a wider range of students actively in learning, resulting in better learning gains. </w:t>
      </w:r>
    </w:p>
    <w:p w14:paraId="26687E89" w14:textId="5EB5364C" w:rsidR="00BD04AF" w:rsidRDefault="00BD04AF" w:rsidP="00BD04AF">
      <w:r>
        <w:t xml:space="preserve">In this session, we’ll explore the reasons, gather practical tips for breaking out of the usual suspects scenario, and have a live demonstration of some useful strategies.  </w:t>
      </w:r>
    </w:p>
    <w:p w14:paraId="38CFA7F3" w14:textId="080D13B3" w:rsidR="00BD04AF" w:rsidRDefault="00BD04AF" w:rsidP="00BD04AF">
      <w:r>
        <w:t xml:space="preserve">Topics include: </w:t>
      </w:r>
    </w:p>
    <w:p w14:paraId="4D393105" w14:textId="356ABFA0" w:rsidR="00BD04AF" w:rsidRDefault="00BD04AF" w:rsidP="00BD04AF">
      <w:pPr>
        <w:pStyle w:val="ListParagraph"/>
        <w:numPr>
          <w:ilvl w:val="0"/>
          <w:numId w:val="1"/>
        </w:numPr>
      </w:pPr>
      <w:r>
        <w:t xml:space="preserve">Why don’t students actively engage during class? Some possible reasons.  </w:t>
      </w:r>
    </w:p>
    <w:p w14:paraId="5ECCC219" w14:textId="3F546CE0" w:rsidR="00BD04AF" w:rsidRDefault="00BD04AF" w:rsidP="00BD04AF">
      <w:pPr>
        <w:pStyle w:val="ListParagraph"/>
        <w:numPr>
          <w:ilvl w:val="0"/>
          <w:numId w:val="1"/>
        </w:numPr>
      </w:pPr>
      <w:r>
        <w:t xml:space="preserve">Actual learning versus a false feeling of learning – how to engage more students in actual learning. </w:t>
      </w:r>
    </w:p>
    <w:p w14:paraId="3FCE2D82" w14:textId="488E5E51" w:rsidR="00BD04AF" w:rsidRDefault="00BD04AF" w:rsidP="00BD04AF">
      <w:pPr>
        <w:pStyle w:val="ListParagraph"/>
        <w:numPr>
          <w:ilvl w:val="0"/>
          <w:numId w:val="1"/>
        </w:numPr>
      </w:pPr>
      <w:r>
        <w:t xml:space="preserve">Universal Design for Learning (UDL) – how to make your teaching more inclusive by giving students options.  </w:t>
      </w:r>
    </w:p>
    <w:p w14:paraId="26278C9B" w14:textId="79495553" w:rsidR="00BD04AF" w:rsidRDefault="00BD04AF" w:rsidP="00BD04AF">
      <w:pPr>
        <w:pStyle w:val="ListParagraph"/>
        <w:numPr>
          <w:ilvl w:val="0"/>
          <w:numId w:val="1"/>
        </w:numPr>
      </w:pPr>
      <w:r>
        <w:t xml:space="preserve">Think-Pair-Share – how use thinking time to allows for rehearsal and cognitive processing, thus building up students’ confidence. </w:t>
      </w:r>
    </w:p>
    <w:p w14:paraId="6D667549" w14:textId="7C5CF396" w:rsidR="00BD04AF" w:rsidRDefault="00BD04AF" w:rsidP="00BD04AF">
      <w:pPr>
        <w:pStyle w:val="ListParagraph"/>
        <w:numPr>
          <w:ilvl w:val="0"/>
          <w:numId w:val="1"/>
        </w:numPr>
      </w:pPr>
      <w:r>
        <w:t xml:space="preserve">Active Cognitive Tasks – how to design a question or thinking task that leads to meaningful learning. </w:t>
      </w:r>
    </w:p>
    <w:p w14:paraId="6F15F6A8" w14:textId="0EAE5E3E" w:rsidR="00C46E9A" w:rsidRDefault="00BD04AF" w:rsidP="00BD04AF">
      <w:pPr>
        <w:pStyle w:val="ListParagraph"/>
        <w:numPr>
          <w:ilvl w:val="0"/>
          <w:numId w:val="1"/>
        </w:numPr>
      </w:pPr>
      <w:r>
        <w:t>A resource list will be provided at the end of the session.</w:t>
      </w:r>
    </w:p>
    <w:p w14:paraId="23DA4F4C" w14:textId="0C574B47" w:rsidR="00C46E9A" w:rsidRPr="00C46E9A" w:rsidRDefault="00C46E9A" w:rsidP="00C46E9A">
      <w:pPr>
        <w:jc w:val="center"/>
      </w:pPr>
      <w:r>
        <w:rPr>
          <w:noProof/>
        </w:rPr>
        <w:drawing>
          <wp:inline distT="0" distB="0" distL="0" distR="0" wp14:anchorId="0BEFA269" wp14:editId="78D51ABB">
            <wp:extent cx="1123950" cy="1123950"/>
            <wp:effectExtent l="0" t="0" r="0" b="0"/>
            <wp:docPr id="585158209" name="Picture 1" descr="A green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158209" name="Picture 1" descr="A green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9BF9DC" wp14:editId="22B44559">
            <wp:extent cx="1085850" cy="1085850"/>
            <wp:effectExtent l="0" t="0" r="0" b="0"/>
            <wp:docPr id="16876661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E4D51" w14:textId="77777777" w:rsidR="00C46E9A" w:rsidRPr="00C46E9A" w:rsidRDefault="00C46E9A" w:rsidP="00C46E9A"/>
    <w:sectPr w:rsidR="00C46E9A" w:rsidRPr="00C46E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D676B"/>
    <w:multiLevelType w:val="hybridMultilevel"/>
    <w:tmpl w:val="71B82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88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9A"/>
    <w:rsid w:val="000071FA"/>
    <w:rsid w:val="00254C86"/>
    <w:rsid w:val="003666C5"/>
    <w:rsid w:val="003C2C94"/>
    <w:rsid w:val="009A7048"/>
    <w:rsid w:val="00BD04AF"/>
    <w:rsid w:val="00C46E9A"/>
    <w:rsid w:val="00C97841"/>
    <w:rsid w:val="3A8A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5EB07"/>
  <w15:chartTrackingRefBased/>
  <w15:docId w15:val="{9C0322AD-43E6-4353-BFA9-5A8E1C00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6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6E9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6E9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6E9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6E9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6E9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6E9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6E9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46E9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6E9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E9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6E9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E9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E9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E9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6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6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6E9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6E9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6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6E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6E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6E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6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6E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6E9A"/>
    <w:rPr>
      <w:b/>
      <w:bCs/>
      <w:smallCaps/>
      <w:color w:val="0F4761" w:themeColor="accent1" w:themeShade="BF"/>
      <w:spacing w:val="5"/>
    </w:rPr>
  </w:style>
  <w:style w:type="paragraph" w:customStyle="1" w:styleId="Abstracts">
    <w:name w:val="Abstracts"/>
    <w:basedOn w:val="Heading2"/>
    <w:qFormat/>
    <w:rsid w:val="00C46E9A"/>
    <w:pPr>
      <w:spacing w:before="40" w:after="0"/>
    </w:pPr>
    <w:rPr>
      <w:rFonts w:ascii="Arial" w:hAnsi="Arial" w:cs="Arial"/>
      <w:color w:val="000000" w:themeColor="text1"/>
      <w:kern w:val="0"/>
      <w:sz w:val="28"/>
      <w:szCs w:val="28"/>
      <w:lang w:val="cy-GB"/>
      <w14:ligatures w14:val="none"/>
    </w:rPr>
  </w:style>
  <w:style w:type="paragraph" w:customStyle="1" w:styleId="PaperandAuthor">
    <w:name w:val="Paper and Author"/>
    <w:basedOn w:val="Heading1"/>
    <w:qFormat/>
    <w:rsid w:val="00C46E9A"/>
    <w:pPr>
      <w:spacing w:before="240" w:after="0"/>
    </w:pPr>
    <w:rPr>
      <w:rFonts w:ascii="Arial" w:hAnsi="Arial" w:cs="Arial"/>
      <w:color w:val="000000" w:themeColor="text1"/>
      <w:kern w:val="0"/>
      <w:sz w:val="32"/>
      <w:szCs w:val="32"/>
      <w14:ligatures w14:val="none"/>
    </w:rPr>
  </w:style>
  <w:style w:type="paragraph" w:customStyle="1" w:styleId="ConferenceTitle">
    <w:name w:val="Conference Title"/>
    <w:basedOn w:val="Title"/>
    <w:qFormat/>
    <w:rsid w:val="00C46E9A"/>
    <w:pPr>
      <w:spacing w:after="0"/>
      <w:jc w:val="right"/>
    </w:pPr>
    <w:rPr>
      <w:rFonts w:ascii="Arial" w:hAnsi="Arial" w:cs="Arial"/>
      <w:sz w:val="40"/>
      <w:lang w:val="cy-GB"/>
      <w14:ligatures w14:val="none"/>
    </w:rPr>
  </w:style>
  <w:style w:type="table" w:styleId="TableGrid">
    <w:name w:val="Table Grid"/>
    <w:basedOn w:val="TableNormal"/>
    <w:uiPriority w:val="39"/>
    <w:rsid w:val="00366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979A9607AEC45A3EB69AD70C05FE2" ma:contentTypeVersion="26" ma:contentTypeDescription="Create a new document." ma:contentTypeScope="" ma:versionID="ad7859a6fb9762fa77cd002561a713b0">
  <xsd:schema xmlns:xsd="http://www.w3.org/2001/XMLSchema" xmlns:xs="http://www.w3.org/2001/XMLSchema" xmlns:p="http://schemas.microsoft.com/office/2006/metadata/properties" xmlns:ns2="3aa72657-aade-40dc-9fe9-efcfca6458f2" xmlns:ns3="47848b28-c835-4bfd-8f54-2996db37bbdb" targetNamespace="http://schemas.microsoft.com/office/2006/metadata/properties" ma:root="true" ma:fieldsID="5d7db201ae18775f86d5ef4b08e0238f" ns2:_="" ns3:_="">
    <xsd:import namespace="3aa72657-aade-40dc-9fe9-efcfca6458f2"/>
    <xsd:import namespace="47848b28-c835-4bfd-8f54-2996db37bbdb"/>
    <xsd:element name="properties">
      <xsd:complexType>
        <xsd:sequence>
          <xsd:element name="documentManagement">
            <xsd:complexType>
              <xsd:all>
                <xsd:element ref="ns2:Relates_x0020_to" minOccurs="0"/>
                <xsd:element ref="ns2:Yea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2657-aade-40dc-9fe9-efcfca6458f2" elementFormDefault="qualified">
    <xsd:import namespace="http://schemas.microsoft.com/office/2006/documentManagement/types"/>
    <xsd:import namespace="http://schemas.microsoft.com/office/infopath/2007/PartnerControls"/>
    <xsd:element name="Relates_x0020_to" ma:index="4" nillable="true" ma:displayName="Relates to" ma:internalName="Relates_x0020_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dget"/>
                    <xsd:enumeration value="Chairs"/>
                    <xsd:enumeration value="Follow Up"/>
                    <xsd:enumeration value="Hospitality"/>
                    <xsd:enumeration value="Organisational"/>
                    <xsd:enumeration value="Pack"/>
                    <xsd:enumeration value="Papers"/>
                    <xsd:enumeration value="Planning"/>
                    <xsd:enumeration value="Proposals"/>
                    <xsd:enumeration value="Publicity"/>
                    <xsd:enumeration value="Sessions"/>
                    <xsd:enumeration value="Workshops"/>
                    <xsd:enumeration value="Feedback"/>
                  </xsd:restriction>
                </xsd:simpleType>
              </xsd:element>
            </xsd:sequence>
          </xsd:extension>
        </xsd:complexContent>
      </xsd:complexType>
    </xsd:element>
    <xsd:element name="Year" ma:index="5" nillable="true" ma:displayName="Year" ma:description="Year of Conference" ma:internalName="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3"/>
                    <xsd:enumeration value="2014"/>
                    <xsd:enumeration value="2015"/>
                    <xsd:enumeration value="2016"/>
                    <xsd:enumeration value="2017"/>
                    <xsd:enumeration value="2018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37ff783-5962-4064-bca5-52768144ccea}" ma:internalName="TaxCatchAll" ma:showField="CatchAllData" ma:web="47848b28-c835-4bfd-8f54-2996db37b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848b28-c835-4bfd-8f54-2996db37bbdb" xsi:nil="true"/>
    <lcf76f155ced4ddcb4097134ff3c332f xmlns="3aa72657-aade-40dc-9fe9-efcfca6458f2">
      <Terms xmlns="http://schemas.microsoft.com/office/infopath/2007/PartnerControls"/>
    </lcf76f155ced4ddcb4097134ff3c332f>
    <Year xmlns="3aa72657-aade-40dc-9fe9-efcfca6458f2">
      <Value>2017</Value>
    </Year>
    <Relates_x0020_to xmlns="3aa72657-aade-40dc-9fe9-efcfca6458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341FCA-2551-42E9-B2F1-011B76902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72657-aade-40dc-9fe9-efcfca6458f2"/>
    <ds:schemaRef ds:uri="47848b28-c835-4bfd-8f54-2996db37b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2CA503-FB04-4DB1-88FD-A23B750DF7AD}">
  <ds:schemaRefs>
    <ds:schemaRef ds:uri="http://schemas.microsoft.com/office/2006/metadata/properties"/>
    <ds:schemaRef ds:uri="http://schemas.microsoft.com/office/infopath/2007/PartnerControls"/>
    <ds:schemaRef ds:uri="47848b28-c835-4bfd-8f54-2996db37bbdb"/>
    <ds:schemaRef ds:uri="3aa72657-aade-40dc-9fe9-efcfca6458f2"/>
  </ds:schemaRefs>
</ds:datastoreItem>
</file>

<file path=customXml/itemProps3.xml><?xml version="1.0" encoding="utf-8"?>
<ds:datastoreItem xmlns:ds="http://schemas.openxmlformats.org/officeDocument/2006/customXml" ds:itemID="{CEBECCFD-E2C3-4844-A034-C2F6F4F71D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 (Staff)</dc:creator>
  <cp:keywords/>
  <dc:description/>
  <cp:lastModifiedBy>Keziah Garratt-Smithson [ksg2] (Staff)</cp:lastModifiedBy>
  <cp:revision>3</cp:revision>
  <dcterms:created xsi:type="dcterms:W3CDTF">2025-05-02T08:31:00Z</dcterms:created>
  <dcterms:modified xsi:type="dcterms:W3CDTF">2025-05-02T08:31:00Z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0x010100322979A9607AEC45A3EB69AD70C05FE2</vt:lpwstr>
  </property>
  <property fmtid="{D5CDD505-2E9C-101B-9397-08002B2CF9AE}" pid="3" name="MediaServiceImageTags">
    <vt:lpwstr/>
  </property>
  <property fmtid="{D5CDD505-2E9C-101B-9397-08002B2CF9AE}" pid="4" name="MSIP_Label_f2dfecbd-fc97-4e8a-a9cd-19ed496c406e_Enabled">
    <vt:lpwstr>true</vt:lpwstr>
  </property>
  <property fmtid="{D5CDD505-2E9C-101B-9397-08002B2CF9AE}" pid="5" name="MSIP_Label_f2dfecbd-fc97-4e8a-a9cd-19ed496c406e_SetDate">
    <vt:lpwstr>2025-05-02T08:31:04Z</vt:lpwstr>
  </property>
  <property fmtid="{D5CDD505-2E9C-101B-9397-08002B2CF9AE}" pid="6" name="MSIP_Label_f2dfecbd-fc97-4e8a-a9cd-19ed496c406e_Method">
    <vt:lpwstr>Standard</vt:lpwstr>
  </property>
  <property fmtid="{D5CDD505-2E9C-101B-9397-08002B2CF9AE}" pid="7" name="MSIP_Label_f2dfecbd-fc97-4e8a-a9cd-19ed496c406e_Name">
    <vt:lpwstr>defa4170-0d19-0005-0004-bc88714345d2</vt:lpwstr>
  </property>
  <property fmtid="{D5CDD505-2E9C-101B-9397-08002B2CF9AE}" pid="8" name="MSIP_Label_f2dfecbd-fc97-4e8a-a9cd-19ed496c406e_SiteId">
    <vt:lpwstr>d47b090e-3f5a-4ca0-84d0-9f89d269f175</vt:lpwstr>
  </property>
  <property fmtid="{D5CDD505-2E9C-101B-9397-08002B2CF9AE}" pid="9" name="MSIP_Label_f2dfecbd-fc97-4e8a-a9cd-19ed496c406e_ActionId">
    <vt:lpwstr>661419a9-31a0-426a-b178-bd609b3f4eba</vt:lpwstr>
  </property>
  <property fmtid="{D5CDD505-2E9C-101B-9397-08002B2CF9AE}" pid="10" name="MSIP_Label_f2dfecbd-fc97-4e8a-a9cd-19ed496c406e_ContentBits">
    <vt:lpwstr>0</vt:lpwstr>
  </property>
  <property fmtid="{D5CDD505-2E9C-101B-9397-08002B2CF9AE}" pid="11" name="MSIP_Label_f2dfecbd-fc97-4e8a-a9cd-19ed496c406e_Tag">
    <vt:lpwstr>10, 3, 0, 2</vt:lpwstr>
  </property>
</Properties>
</file>