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2B53" w14:textId="77777777" w:rsidR="00E71ABA" w:rsidRPr="00276350" w:rsidRDefault="00E71ABA" w:rsidP="00E71ABA">
      <w:pPr>
        <w:pStyle w:val="ConferenceTitle"/>
        <w:jc w:val="left"/>
      </w:pPr>
      <w:r w:rsidRPr="00276350">
        <w:t>10fed Gynhadledd Dysgu ac Addysgu</w:t>
      </w:r>
    </w:p>
    <w:p w14:paraId="24E50398" w14:textId="78BF6B8D" w:rsidR="00E71ABA" w:rsidRPr="00276350" w:rsidRDefault="00E71ABA" w:rsidP="00E71ABA">
      <w:pPr>
        <w:pStyle w:val="ConferenceTitle"/>
        <w:jc w:val="left"/>
      </w:pPr>
      <w:r>
        <w:t>1</w:t>
      </w:r>
      <w:r w:rsidRPr="00276350">
        <w:t>0th Annual Learning and Teaching Conference</w:t>
      </w:r>
    </w:p>
    <w:p w14:paraId="1548155B" w14:textId="57019C8F" w:rsidR="00DF747A" w:rsidRDefault="00E71ABA" w:rsidP="005E43E9">
      <w:pPr>
        <w:pStyle w:val="ConferenceTitle"/>
        <w:jc w:val="left"/>
      </w:pPr>
      <w:r w:rsidRPr="00276350">
        <w:t>12</w:t>
      </w:r>
      <w:r>
        <w:t>-1</w:t>
      </w:r>
      <w:r w:rsidRPr="00276350">
        <w:t>4 Medi 2022 | 12-14 September 2022</w:t>
      </w:r>
    </w:p>
    <w:p w14:paraId="15E7D246" w14:textId="23594C9E" w:rsidR="005E43E9" w:rsidRDefault="005E43E9" w:rsidP="005E43E9">
      <w:pPr>
        <w:pStyle w:val="PaperandAuthor"/>
      </w:pPr>
      <w:r w:rsidRPr="005E43E9">
        <w:t>The Self-Directed Learning Approach</w:t>
      </w:r>
    </w:p>
    <w:p w14:paraId="78A5EFE5" w14:textId="0574BFD5" w:rsidR="005E43E9" w:rsidRDefault="005E43E9" w:rsidP="005E43E9">
      <w:pPr>
        <w:pStyle w:val="PaperandAuthor"/>
      </w:pPr>
      <w:r>
        <w:t>Alison Pierse &amp; Calista Williams</w:t>
      </w:r>
    </w:p>
    <w:p w14:paraId="6AEFF544" w14:textId="39799785" w:rsidR="006A16AC" w:rsidRDefault="006A16AC" w:rsidP="005E43E9">
      <w:pPr>
        <w:pStyle w:val="PaperandAuthor"/>
      </w:pPr>
      <w:r>
        <w:t xml:space="preserve">Dysgu </w:t>
      </w:r>
      <w:proofErr w:type="spellStart"/>
      <w:r>
        <w:t>Gydol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| Lifelong Learning</w:t>
      </w:r>
    </w:p>
    <w:p w14:paraId="5205C8F3" w14:textId="77777777" w:rsidR="005E43E9" w:rsidRPr="005E43E9" w:rsidRDefault="005E43E9" w:rsidP="005E43E9">
      <w:pPr>
        <w:rPr>
          <w:rFonts w:cs="Arial"/>
          <w:szCs w:val="24"/>
        </w:rPr>
      </w:pPr>
    </w:p>
    <w:p w14:paraId="7C387E2E" w14:textId="77777777" w:rsidR="005E43E9" w:rsidRPr="005E43E9" w:rsidRDefault="005E43E9" w:rsidP="005E43E9">
      <w:r w:rsidRPr="005E43E9">
        <w:t xml:space="preserve">Lifelong learning pivoted to self-paced, online learning at the start of the pandemic. This highly successful approach to pedagogy for part-time adult learners has drawn a wider national and international audience and has also, consequently, maintained a sustainable programme for future learners.      </w:t>
      </w:r>
    </w:p>
    <w:p w14:paraId="1E4DA96B" w14:textId="77777777" w:rsidR="005E43E9" w:rsidRPr="005E43E9" w:rsidRDefault="005E43E9" w:rsidP="005E43E9">
      <w:r w:rsidRPr="005E43E9">
        <w:t xml:space="preserve">Alison and Calista discuss the four Lifelong Learning programmes using this format: Ecology, Art, Professional Development and Humanities.   </w:t>
      </w:r>
    </w:p>
    <w:p w14:paraId="24692758" w14:textId="77777777" w:rsidR="005E43E9" w:rsidRPr="005E43E9" w:rsidRDefault="005E43E9" w:rsidP="005E43E9">
      <w:r w:rsidRPr="005E43E9">
        <w:t xml:space="preserve">They highlight the benefit to the learner, the training for tutors, evaluation, lessons learnt, the development, the logistics and the approaches to this new delivery format.     </w:t>
      </w:r>
    </w:p>
    <w:p w14:paraId="30E141ED" w14:textId="77777777" w:rsidR="005E43E9" w:rsidRDefault="005E43E9" w:rsidP="005E43E9">
      <w:r w:rsidRPr="005E43E9">
        <w:t xml:space="preserve">Students who are working alongside learning, have found this a really useful way of studying as do undergraduates using Lifelong learning courses to widen their portfolio of skills for employability.    </w:t>
      </w:r>
    </w:p>
    <w:p w14:paraId="71171AA8" w14:textId="3D5BAF00" w:rsidR="005E43E9" w:rsidRDefault="005E43E9" w:rsidP="005E43E9">
      <w:r w:rsidRPr="005E43E9">
        <w:t xml:space="preserve">There will be opportunities for questions or a discussion forum at the end.  </w:t>
      </w:r>
    </w:p>
    <w:p w14:paraId="015563A1" w14:textId="77777777" w:rsidR="005E43E9" w:rsidRDefault="005E43E9" w:rsidP="005E43E9"/>
    <w:p w14:paraId="7109FFF8" w14:textId="380C994A" w:rsidR="005E43E9" w:rsidRPr="005E43E9" w:rsidRDefault="005E43E9" w:rsidP="005E43E9">
      <w:pPr>
        <w:jc w:val="center"/>
      </w:pPr>
      <w:r>
        <w:rPr>
          <w:noProof/>
        </w:rPr>
        <w:drawing>
          <wp:inline distT="0" distB="0" distL="0" distR="0" wp14:anchorId="56617F80" wp14:editId="1B34382C">
            <wp:extent cx="1886694" cy="1799987"/>
            <wp:effectExtent l="0" t="0" r="0" b="0"/>
            <wp:docPr id="7" name="Picture 6" descr="A picture containing 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A313D3F-0A2F-4225-8D7D-38949F3E58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shape&#10;&#10;Description automatically generated">
                      <a:extLst>
                        <a:ext uri="{FF2B5EF4-FFF2-40B4-BE49-F238E27FC236}">
                          <a16:creationId xmlns:a16="http://schemas.microsoft.com/office/drawing/2014/main" id="{4A313D3F-0A2F-4225-8D7D-38949F3E58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96"/>
                    <a:stretch/>
                  </pic:blipFill>
                  <pic:spPr>
                    <a:xfrm>
                      <a:off x="0" y="0"/>
                      <a:ext cx="1886694" cy="179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C0A70" w14:textId="1649C1B2" w:rsidR="005E43E9" w:rsidRPr="005E43E9" w:rsidRDefault="005E43E9" w:rsidP="005E43E9"/>
    <w:p w14:paraId="2945C4D6" w14:textId="77777777" w:rsidR="00E71ABA" w:rsidRPr="00E71ABA" w:rsidRDefault="00E71ABA" w:rsidP="00E71ABA"/>
    <w:sectPr w:rsidR="00E71ABA" w:rsidRPr="00E71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BA"/>
    <w:rsid w:val="005E43E9"/>
    <w:rsid w:val="006A16AC"/>
    <w:rsid w:val="00DF747A"/>
    <w:rsid w:val="00E7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7D29"/>
  <w15:chartTrackingRefBased/>
  <w15:docId w15:val="{C35C669B-F855-45EB-9259-A5DD6025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3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A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ferenceTitle">
    <w:name w:val="Conference Title"/>
    <w:basedOn w:val="Title"/>
    <w:qFormat/>
    <w:rsid w:val="00E71ABA"/>
    <w:pPr>
      <w:jc w:val="right"/>
    </w:pPr>
    <w:rPr>
      <w:rFonts w:ascii="Arial" w:hAnsi="Arial" w:cs="Arial"/>
      <w:sz w:val="40"/>
      <w:lang w:val="cy-GB"/>
    </w:rPr>
  </w:style>
  <w:style w:type="paragraph" w:customStyle="1" w:styleId="Style1">
    <w:name w:val="Style1"/>
    <w:basedOn w:val="Normal"/>
    <w:qFormat/>
    <w:rsid w:val="00E71ABA"/>
  </w:style>
  <w:style w:type="character" w:customStyle="1" w:styleId="Heading2Char">
    <w:name w:val="Heading 2 Char"/>
    <w:basedOn w:val="DefaultParagraphFont"/>
    <w:link w:val="Heading2"/>
    <w:uiPriority w:val="9"/>
    <w:rsid w:val="00E71A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stracts">
    <w:name w:val="Abstracts"/>
    <w:basedOn w:val="Heading2"/>
    <w:qFormat/>
    <w:rsid w:val="00E71ABA"/>
    <w:rPr>
      <w:rFonts w:ascii="Arial" w:hAnsi="Arial" w:cs="Arial"/>
      <w:color w:val="000000" w:themeColor="text1"/>
      <w:sz w:val="28"/>
      <w:szCs w:val="28"/>
      <w:lang w:val="cy-GB"/>
    </w:rPr>
  </w:style>
  <w:style w:type="character" w:customStyle="1" w:styleId="Heading1Char">
    <w:name w:val="Heading 1 Char"/>
    <w:basedOn w:val="DefaultParagraphFont"/>
    <w:link w:val="Heading1"/>
    <w:uiPriority w:val="9"/>
    <w:rsid w:val="005E4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perandAuthor">
    <w:name w:val="Paper and Author"/>
    <w:basedOn w:val="Heading1"/>
    <w:qFormat/>
    <w:rsid w:val="005E43E9"/>
    <w:rPr>
      <w:rFonts w:ascii="Arial" w:hAnsi="Arial" w:cs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1" ma:contentTypeDescription="Create a new document." ma:contentTypeScope="" ma:versionID="e3c8c12cacb1542197ed0f965f3cb2d0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21c439b009204a5b3c01058a95501536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162AB-B352-4D7A-9615-3F25E1219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72657-aade-40dc-9fe9-efcfca6458f2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6B069-294A-4BBB-B00B-A686D770302E}">
  <ds:schemaRefs>
    <ds:schemaRef ds:uri="http://schemas.microsoft.com/office/2006/metadata/properties"/>
    <ds:schemaRef ds:uri="http://schemas.microsoft.com/office/infopath/2007/PartnerControls"/>
    <ds:schemaRef ds:uri="3aa72657-aade-40dc-9fe9-efcfca6458f2"/>
  </ds:schemaRefs>
</ds:datastoreItem>
</file>

<file path=customXml/itemProps3.xml><?xml version="1.0" encoding="utf-8"?>
<ds:datastoreItem xmlns:ds="http://schemas.openxmlformats.org/officeDocument/2006/customXml" ds:itemID="{2B780EFE-57CA-4A1D-9AB5-85D602CF7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</dc:creator>
  <cp:keywords/>
  <dc:description/>
  <cp:lastModifiedBy>James Woolley [jbw] (Staff)</cp:lastModifiedBy>
  <cp:revision>2</cp:revision>
  <dcterms:created xsi:type="dcterms:W3CDTF">2022-06-15T14:22:00Z</dcterms:created>
  <dcterms:modified xsi:type="dcterms:W3CDTF">2022-06-15T14:22:00Z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2022-06-15T14:22:30Z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749bb45a-7ee6-43f9-ada0-ac7891e32346</vt:lpwstr>
  </property>
  <property fmtid="{D5CDD505-2E9C-101B-9397-08002B2CF9AE}" pid="9" name="MSIP_Label_f2dfecbd-fc97-4e8a-a9cd-19ed496c406e_ContentBits">
    <vt:lpwstr>0</vt:lpwstr>
  </property>
</Properties>
</file>