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C5BD3" w14:textId="77777777" w:rsidR="00C5502C" w:rsidRDefault="00C5502C" w:rsidP="00C5502C">
      <w:pPr>
        <w:pStyle w:val="Title"/>
        <w:jc w:val="left"/>
        <w:rPr>
          <w:lang w:val="cy-GB"/>
        </w:rPr>
      </w:pPr>
    </w:p>
    <w:p w14:paraId="03EB8BB1" w14:textId="77777777" w:rsidR="00C5502C" w:rsidRDefault="00C5502C" w:rsidP="00C5502C">
      <w:pPr>
        <w:pStyle w:val="Subtitle"/>
        <w:rPr>
          <w:b/>
          <w:bCs/>
          <w:color w:val="auto"/>
          <w:sz w:val="32"/>
          <w:szCs w:val="32"/>
          <w:lang w:val="en"/>
        </w:rPr>
      </w:pPr>
      <w:r>
        <w:rPr>
          <w:b/>
          <w:bCs/>
          <w:color w:val="auto"/>
          <w:sz w:val="32"/>
          <w:szCs w:val="32"/>
          <w:lang w:val="cy-GB"/>
        </w:rPr>
        <w:t>Cynhadledd Fer: Ymgorffori Lles yn y Cwricwlwm</w:t>
      </w:r>
    </w:p>
    <w:p w14:paraId="7E5AB733" w14:textId="77777777" w:rsidR="00C5502C" w:rsidRDefault="00C5502C" w:rsidP="00C5502C">
      <w:pPr>
        <w:pStyle w:val="Subtitle"/>
        <w:rPr>
          <w:b/>
          <w:bCs/>
          <w:color w:val="auto"/>
          <w:sz w:val="32"/>
          <w:szCs w:val="32"/>
          <w:lang w:val="cy-GB"/>
        </w:rPr>
      </w:pPr>
      <w:r>
        <w:rPr>
          <w:b/>
          <w:bCs/>
          <w:color w:val="auto"/>
          <w:sz w:val="32"/>
          <w:szCs w:val="32"/>
          <w:lang w:val="cy-GB"/>
        </w:rPr>
        <w:t>Mini Conference: Embedding Well-being in the Curriculum</w:t>
      </w:r>
    </w:p>
    <w:p w14:paraId="79331EAD" w14:textId="77777777" w:rsidR="00C5502C" w:rsidRDefault="00C5502C" w:rsidP="00C5502C">
      <w:pPr>
        <w:pStyle w:val="Subtitle"/>
        <w:rPr>
          <w:color w:val="auto"/>
          <w:sz w:val="40"/>
          <w:szCs w:val="40"/>
          <w:lang w:val="cy-GB"/>
        </w:rPr>
      </w:pPr>
      <w:r>
        <w:rPr>
          <w:color w:val="auto"/>
          <w:sz w:val="40"/>
          <w:szCs w:val="40"/>
          <w:lang w:val="cy-GB"/>
        </w:rPr>
        <w:t>25 Mawrth | March 2021</w:t>
      </w:r>
    </w:p>
    <w:p w14:paraId="392CDC7E" w14:textId="77777777" w:rsidR="00C5502C" w:rsidRDefault="00C5502C" w:rsidP="00C5502C">
      <w:pPr>
        <w:rPr>
          <w:lang w:val="cy-GB"/>
        </w:rPr>
      </w:pPr>
    </w:p>
    <w:p w14:paraId="36B23CAA" w14:textId="77777777" w:rsidR="003D64F8" w:rsidRDefault="003D64F8" w:rsidP="003D64F8">
      <w:pPr>
        <w:pStyle w:val="Heading1"/>
        <w:rPr>
          <w:lang w:val="cy-GB"/>
        </w:rPr>
      </w:pPr>
      <w:r>
        <w:rPr>
          <w:lang w:val="cy-GB"/>
        </w:rPr>
        <w:t>Crynoldebau / abstracts</w:t>
      </w:r>
    </w:p>
    <w:p w14:paraId="1C6D67A5" w14:textId="2C2DEE86" w:rsidR="00C5502C" w:rsidRPr="00C5502C" w:rsidRDefault="00F97F25" w:rsidP="00C5502C">
      <w:pPr>
        <w:pStyle w:val="Subtitle"/>
        <w:rPr>
          <w:rFonts w:eastAsia="SimSun"/>
          <w:b/>
          <w:bCs/>
          <w:color w:val="auto"/>
          <w:sz w:val="32"/>
          <w:szCs w:val="32"/>
        </w:rPr>
      </w:pPr>
      <w:r w:rsidRPr="00C5502C">
        <w:rPr>
          <w:rFonts w:eastAsia="SimSun"/>
          <w:b/>
          <w:bCs/>
          <w:color w:val="auto"/>
          <w:sz w:val="32"/>
          <w:szCs w:val="32"/>
        </w:rPr>
        <w:t>Well-being in the curriculum (A foundation year pilot)</w:t>
      </w:r>
      <w:r w:rsidR="00C5502C">
        <w:rPr>
          <w:rFonts w:eastAsia="SimSun"/>
          <w:b/>
          <w:bCs/>
          <w:color w:val="auto"/>
          <w:sz w:val="32"/>
          <w:szCs w:val="32"/>
        </w:rPr>
        <w:t xml:space="preserve">, </w:t>
      </w:r>
      <w:r w:rsidRPr="00C5502C">
        <w:rPr>
          <w:rFonts w:eastAsia="SimSun"/>
          <w:b/>
          <w:bCs/>
          <w:color w:val="auto"/>
          <w:sz w:val="32"/>
          <w:szCs w:val="32"/>
        </w:rPr>
        <w:t>Sinead O’</w:t>
      </w:r>
      <w:r w:rsidR="00C5502C">
        <w:rPr>
          <w:rFonts w:eastAsia="SimSun"/>
          <w:b/>
          <w:bCs/>
          <w:color w:val="auto"/>
          <w:sz w:val="32"/>
          <w:szCs w:val="32"/>
        </w:rPr>
        <w:t>C</w:t>
      </w:r>
      <w:r w:rsidRPr="00C5502C">
        <w:rPr>
          <w:rFonts w:eastAsia="SimSun"/>
          <w:b/>
          <w:bCs/>
          <w:color w:val="auto"/>
          <w:sz w:val="32"/>
          <w:szCs w:val="32"/>
        </w:rPr>
        <w:t>onnor</w:t>
      </w:r>
    </w:p>
    <w:p w14:paraId="35BA8C82" w14:textId="69E8B03F" w:rsidR="004E4F51" w:rsidRPr="00C5502C" w:rsidRDefault="00F97F25" w:rsidP="00C5502C">
      <w:pPr>
        <w:pStyle w:val="ListParagraph"/>
        <w:spacing w:line="276" w:lineRule="auto"/>
        <w:ind w:left="0"/>
        <w:rPr>
          <w:rFonts w:cstheme="minorHAnsi"/>
          <w:sz w:val="24"/>
          <w:szCs w:val="24"/>
        </w:rPr>
      </w:pPr>
      <w:r w:rsidRPr="00C5502C">
        <w:rPr>
          <w:rFonts w:cstheme="minorHAnsi"/>
          <w:color w:val="000000"/>
          <w:sz w:val="24"/>
          <w:szCs w:val="24"/>
          <w:shd w:val="clear" w:color="auto" w:fill="FFFFFF"/>
        </w:rPr>
        <w:t>Given the recent establishment of an integrated foundation scheme here at Aberystwyth, now is a timely opportunity to reflect on the challenges that have arisen from running a scheme that has increased the proportion of students from a non-traditional entry route to higher education. Over the last two years, the volume of students taking up an integrated foundation has meant there has been a significant increase in the number of disclosures of mental health and learning differences to staff across the institution - academic, registry, student wellbeing services, residences, amongst others. This scheme is novel in that it requires a more collaborative and integrated approach to managing the unique needs of these students. This presentation will discuss the unique profile of the foundation students and the challenges associated with their learning and personal development, but our primary aim is to discuss our recent efforts in embedding wellbeing into the foundation curriculum. This remains a preliminary pilot-</w:t>
      </w:r>
      <w:proofErr w:type="gramStart"/>
      <w:r w:rsidRPr="00C5502C">
        <w:rPr>
          <w:rFonts w:cstheme="minorHAnsi"/>
          <w:color w:val="000000"/>
          <w:sz w:val="24"/>
          <w:szCs w:val="24"/>
          <w:shd w:val="clear" w:color="auto" w:fill="FFFFFF"/>
        </w:rPr>
        <w:t>run</w:t>
      </w:r>
      <w:proofErr w:type="gramEnd"/>
      <w:r w:rsidRPr="00C5502C">
        <w:rPr>
          <w:rFonts w:cstheme="minorHAnsi"/>
          <w:color w:val="000000"/>
          <w:sz w:val="24"/>
          <w:szCs w:val="24"/>
          <w:shd w:val="clear" w:color="auto" w:fill="FFFFFF"/>
        </w:rPr>
        <w:t xml:space="preserve"> but we hope to share ideas around monitoring student wellbeing, enhancing their emotional as well as academic development, assessing the role of Fitness to Attend procedures, staff resources, and integrating wellbeing into the Virtual Learning Environment. </w:t>
      </w:r>
    </w:p>
    <w:sectPr w:rsidR="004E4F51" w:rsidRPr="00C5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070DE"/>
    <w:rsid w:val="00356541"/>
    <w:rsid w:val="00394D91"/>
    <w:rsid w:val="003B3B51"/>
    <w:rsid w:val="003D58D3"/>
    <w:rsid w:val="003D64F8"/>
    <w:rsid w:val="003E171D"/>
    <w:rsid w:val="004667D9"/>
    <w:rsid w:val="00482595"/>
    <w:rsid w:val="004E4F51"/>
    <w:rsid w:val="004E79CA"/>
    <w:rsid w:val="00501309"/>
    <w:rsid w:val="0053311B"/>
    <w:rsid w:val="00535A90"/>
    <w:rsid w:val="005561A7"/>
    <w:rsid w:val="00556BA8"/>
    <w:rsid w:val="00593F64"/>
    <w:rsid w:val="005B694A"/>
    <w:rsid w:val="005C3EC1"/>
    <w:rsid w:val="006800D6"/>
    <w:rsid w:val="007519A5"/>
    <w:rsid w:val="008A644E"/>
    <w:rsid w:val="008E2912"/>
    <w:rsid w:val="00931A0D"/>
    <w:rsid w:val="00935B6B"/>
    <w:rsid w:val="00951B7B"/>
    <w:rsid w:val="0096430D"/>
    <w:rsid w:val="00976A82"/>
    <w:rsid w:val="009C4E63"/>
    <w:rsid w:val="009F2D5E"/>
    <w:rsid w:val="009F6D0A"/>
    <w:rsid w:val="00A3429A"/>
    <w:rsid w:val="00A3691E"/>
    <w:rsid w:val="00B85BC8"/>
    <w:rsid w:val="00BA57BF"/>
    <w:rsid w:val="00C33E57"/>
    <w:rsid w:val="00C4591B"/>
    <w:rsid w:val="00C46CBC"/>
    <w:rsid w:val="00C513E1"/>
    <w:rsid w:val="00C5502C"/>
    <w:rsid w:val="00CB2359"/>
    <w:rsid w:val="00CD129A"/>
    <w:rsid w:val="00CD474E"/>
    <w:rsid w:val="00D34F51"/>
    <w:rsid w:val="00DD2C90"/>
    <w:rsid w:val="00DF4731"/>
    <w:rsid w:val="00E246F6"/>
    <w:rsid w:val="00E50EC1"/>
    <w:rsid w:val="00E75B78"/>
    <w:rsid w:val="00E906DD"/>
    <w:rsid w:val="00EE0425"/>
    <w:rsid w:val="00EF2C4E"/>
    <w:rsid w:val="00F07A8E"/>
    <w:rsid w:val="00F9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paragraph" w:styleId="BalloonText">
    <w:name w:val="Balloon Text"/>
    <w:basedOn w:val="Normal"/>
    <w:link w:val="BalloonTextChar"/>
    <w:uiPriority w:val="99"/>
    <w:semiHidden/>
    <w:unhideWhenUsed/>
    <w:rsid w:val="0030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DE"/>
    <w:rPr>
      <w:rFonts w:ascii="Segoe UI" w:hAnsi="Segoe UI" w:cs="Segoe UI"/>
      <w:sz w:val="18"/>
      <w:szCs w:val="18"/>
    </w:rPr>
  </w:style>
  <w:style w:type="character" w:styleId="UnresolvedMention">
    <w:name w:val="Unresolved Mention"/>
    <w:basedOn w:val="DefaultParagraphFont"/>
    <w:uiPriority w:val="99"/>
    <w:semiHidden/>
    <w:unhideWhenUsed/>
    <w:rsid w:val="00951B7B"/>
    <w:rPr>
      <w:color w:val="605E5C"/>
      <w:shd w:val="clear" w:color="auto" w:fill="E1DFDD"/>
    </w:rPr>
  </w:style>
  <w:style w:type="table" w:styleId="TableGrid">
    <w:name w:val="Table Grid"/>
    <w:basedOn w:val="TableNormal"/>
    <w:uiPriority w:val="39"/>
    <w:rsid w:val="0095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5502C"/>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502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401">
      <w:bodyDiv w:val="1"/>
      <w:marLeft w:val="0"/>
      <w:marRight w:val="0"/>
      <w:marTop w:val="0"/>
      <w:marBottom w:val="0"/>
      <w:divBdr>
        <w:top w:val="none" w:sz="0" w:space="0" w:color="auto"/>
        <w:left w:val="none" w:sz="0" w:space="0" w:color="auto"/>
        <w:bottom w:val="none" w:sz="0" w:space="0" w:color="auto"/>
        <w:right w:val="none" w:sz="0" w:space="0" w:color="auto"/>
      </w:divBdr>
    </w:div>
    <w:div w:id="419183993">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25221365">
      <w:bodyDiv w:val="1"/>
      <w:marLeft w:val="0"/>
      <w:marRight w:val="0"/>
      <w:marTop w:val="0"/>
      <w:marBottom w:val="0"/>
      <w:divBdr>
        <w:top w:val="none" w:sz="0" w:space="0" w:color="auto"/>
        <w:left w:val="none" w:sz="0" w:space="0" w:color="auto"/>
        <w:bottom w:val="none" w:sz="0" w:space="0" w:color="auto"/>
        <w:right w:val="none" w:sz="0" w:space="0" w:color="auto"/>
      </w:divBdr>
    </w:div>
    <w:div w:id="1451706391">
      <w:bodyDiv w:val="1"/>
      <w:marLeft w:val="0"/>
      <w:marRight w:val="0"/>
      <w:marTop w:val="0"/>
      <w:marBottom w:val="0"/>
      <w:divBdr>
        <w:top w:val="none" w:sz="0" w:space="0" w:color="auto"/>
        <w:left w:val="none" w:sz="0" w:space="0" w:color="auto"/>
        <w:bottom w:val="none" w:sz="0" w:space="0" w:color="auto"/>
        <w:right w:val="none" w:sz="0" w:space="0" w:color="auto"/>
      </w:divBdr>
    </w:div>
    <w:div w:id="146951835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1956402818">
      <w:bodyDiv w:val="1"/>
      <w:marLeft w:val="0"/>
      <w:marRight w:val="0"/>
      <w:marTop w:val="0"/>
      <w:marBottom w:val="0"/>
      <w:divBdr>
        <w:top w:val="none" w:sz="0" w:space="0" w:color="auto"/>
        <w:left w:val="none" w:sz="0" w:space="0" w:color="auto"/>
        <w:bottom w:val="none" w:sz="0" w:space="0" w:color="auto"/>
        <w:right w:val="none" w:sz="0" w:space="0" w:color="auto"/>
      </w:divBdr>
    </w:div>
    <w:div w:id="1983390565">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Anna Udalowska [aeu]</cp:lastModifiedBy>
  <cp:revision>4</cp:revision>
  <dcterms:created xsi:type="dcterms:W3CDTF">2021-03-09T10:34:00Z</dcterms:created>
  <dcterms:modified xsi:type="dcterms:W3CDTF">2021-03-09T12:21:00Z</dcterms:modified>
</cp:coreProperties>
</file>