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9A9F" w14:textId="77777777" w:rsidR="00E55286" w:rsidRPr="00106551" w:rsidRDefault="00E55286" w:rsidP="00E55286">
      <w:pPr>
        <w:spacing w:after="0"/>
        <w:rPr>
          <w:lang w:val="en-GB"/>
        </w:rPr>
      </w:pPr>
      <w:bookmarkStart w:id="0" w:name="_Hlk129771377"/>
      <w:r w:rsidRPr="00106551">
        <w:rPr>
          <w:noProof/>
          <w:lang w:val="en-GB"/>
        </w:rPr>
        <w:drawing>
          <wp:inline distT="0" distB="0" distL="0" distR="0" wp14:anchorId="4257EBC2" wp14:editId="41FC3909">
            <wp:extent cx="46386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9D0D" w14:textId="77777777" w:rsidR="00E55286" w:rsidRDefault="00E55286" w:rsidP="00E55286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0BF1ED05" w14:textId="77777777" w:rsidR="00E55286" w:rsidRDefault="00E55286" w:rsidP="00E55286">
      <w:pPr>
        <w:pStyle w:val="Default"/>
      </w:pPr>
    </w:p>
    <w:p w14:paraId="5B1E7E81" w14:textId="77777777" w:rsidR="00E55286" w:rsidRDefault="00E55286" w:rsidP="00E552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SEMESTER TWO 2022-2023 </w:t>
      </w:r>
    </w:p>
    <w:p w14:paraId="3BE802B7" w14:textId="77777777" w:rsidR="00E55286" w:rsidRDefault="00E55286" w:rsidP="00E55286">
      <w:pPr>
        <w:pStyle w:val="Default"/>
        <w:rPr>
          <w:b/>
          <w:bCs/>
          <w:sz w:val="28"/>
          <w:szCs w:val="28"/>
        </w:rPr>
      </w:pPr>
    </w:p>
    <w:p w14:paraId="4EBCF6E1" w14:textId="77777777" w:rsidR="00E55286" w:rsidRDefault="00E55286" w:rsidP="00E552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OF INTERNATIONAL POLITICS </w:t>
      </w:r>
    </w:p>
    <w:p w14:paraId="1216E9DA" w14:textId="77777777" w:rsidR="00E55286" w:rsidRDefault="00E55286" w:rsidP="00E55286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7F561F53" w14:textId="0800645D" w:rsidR="000F0CE2" w:rsidRPr="00463C39" w:rsidRDefault="00273275" w:rsidP="00E55286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 w:rsidRPr="00463C39">
        <w:rPr>
          <w:rFonts w:ascii="Arial" w:eastAsia="Times New Roman" w:hAnsi="Arial" w:cs="Arial"/>
          <w:sz w:val="28"/>
          <w:szCs w:val="28"/>
        </w:rPr>
        <w:t>IP2/30720</w:t>
      </w:r>
      <w:r w:rsidR="005840C7" w:rsidRPr="00463C39">
        <w:rPr>
          <w:rFonts w:ascii="Arial" w:eastAsia="Times New Roman" w:hAnsi="Arial" w:cs="Arial"/>
          <w:sz w:val="28"/>
          <w:szCs w:val="28"/>
        </w:rPr>
        <w:t xml:space="preserve">: </w:t>
      </w:r>
      <w:r w:rsidRPr="00463C39">
        <w:rPr>
          <w:rFonts w:ascii="Arial" w:eastAsia="Times New Roman" w:hAnsi="Arial" w:cs="Arial"/>
          <w:sz w:val="28"/>
          <w:szCs w:val="28"/>
        </w:rPr>
        <w:t>CLIMATE CHANGE AND INTERNATIONAL POLITICS IN THE ANTHROPOCENE</w:t>
      </w:r>
    </w:p>
    <w:p w14:paraId="5ACD1BA3" w14:textId="77777777" w:rsidR="009A311F" w:rsidRPr="00463C39" w:rsidRDefault="009A311F" w:rsidP="009A311F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B098A39" w14:textId="78FFE74D" w:rsidR="00D54D96" w:rsidRPr="00463C39" w:rsidRDefault="000F0CE2" w:rsidP="000F0CE2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bookmarkStart w:id="1" w:name="_Hlk129771806"/>
      <w:r w:rsidRPr="00463C39">
        <w:rPr>
          <w:rFonts w:ascii="Arial" w:eastAsia="Times New Roman" w:hAnsi="Arial" w:cs="Arial"/>
          <w:sz w:val="28"/>
          <w:szCs w:val="28"/>
        </w:rPr>
        <w:t xml:space="preserve">Time allowed: </w:t>
      </w:r>
      <w:r w:rsidR="00357220" w:rsidRPr="00463C39">
        <w:rPr>
          <w:rFonts w:ascii="Arial" w:eastAsia="Times New Roman" w:hAnsi="Arial" w:cs="Arial"/>
          <w:b/>
          <w:bCs/>
          <w:sz w:val="28"/>
          <w:szCs w:val="28"/>
        </w:rPr>
        <w:t>8.5</w:t>
      </w:r>
      <w:r w:rsidRPr="00463C39">
        <w:rPr>
          <w:rFonts w:ascii="Arial" w:eastAsia="Times New Roman" w:hAnsi="Arial" w:cs="Arial"/>
          <w:b/>
          <w:bCs/>
          <w:sz w:val="28"/>
          <w:szCs w:val="28"/>
        </w:rPr>
        <w:t xml:space="preserve"> HOURS</w:t>
      </w:r>
      <w:r w:rsidRPr="00463C39">
        <w:rPr>
          <w:rFonts w:ascii="Arial" w:eastAsia="Times New Roman" w:hAnsi="Arial" w:cs="Arial"/>
          <w:sz w:val="28"/>
          <w:szCs w:val="28"/>
        </w:rPr>
        <w:t>.</w:t>
      </w:r>
    </w:p>
    <w:p w14:paraId="2AE9CB18" w14:textId="77777777" w:rsidR="00273275" w:rsidRPr="00463C39" w:rsidRDefault="00273275" w:rsidP="00EB72AF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6B77EA44" w14:textId="1296FF7B" w:rsidR="00F61B49" w:rsidRPr="00463C39" w:rsidRDefault="000F0CE2" w:rsidP="00EB72AF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 w:rsidRPr="00463C39">
        <w:rPr>
          <w:rFonts w:ascii="Arial" w:eastAsia="Times New Roman" w:hAnsi="Arial" w:cs="Arial"/>
          <w:sz w:val="28"/>
          <w:szCs w:val="28"/>
        </w:rPr>
        <w:t xml:space="preserve">You must submit your answer in a single document to the TurnItIn submission point before </w:t>
      </w:r>
      <w:r w:rsidR="00357220" w:rsidRPr="00463C39">
        <w:rPr>
          <w:rFonts w:ascii="Arial" w:eastAsia="Times New Roman" w:hAnsi="Arial" w:cs="Arial"/>
          <w:sz w:val="28"/>
          <w:szCs w:val="28"/>
        </w:rPr>
        <w:t>6</w:t>
      </w:r>
      <w:r w:rsidRPr="00463C39">
        <w:rPr>
          <w:rFonts w:ascii="Arial" w:eastAsia="Times New Roman" w:hAnsi="Arial" w:cs="Arial"/>
          <w:sz w:val="28"/>
          <w:szCs w:val="28"/>
        </w:rPr>
        <w:t xml:space="preserve"> P.M. (BST) </w:t>
      </w:r>
      <w:r w:rsidR="006C1EBB">
        <w:rPr>
          <w:rFonts w:ascii="Arial" w:eastAsia="Times New Roman" w:hAnsi="Arial" w:cs="Arial"/>
          <w:sz w:val="28"/>
          <w:szCs w:val="28"/>
        </w:rPr>
        <w:t xml:space="preserve">on the </w:t>
      </w:r>
      <w:r w:rsidRPr="00463C39">
        <w:rPr>
          <w:rFonts w:ascii="Arial" w:eastAsia="Times New Roman" w:hAnsi="Arial" w:cs="Arial"/>
          <w:sz w:val="28"/>
          <w:szCs w:val="28"/>
        </w:rPr>
        <w:t>day</w:t>
      </w:r>
      <w:r w:rsidR="006C1EBB">
        <w:rPr>
          <w:rFonts w:ascii="Arial" w:eastAsia="Times New Roman" w:hAnsi="Arial" w:cs="Arial"/>
          <w:sz w:val="28"/>
          <w:szCs w:val="28"/>
        </w:rPr>
        <w:t xml:space="preserve"> of </w:t>
      </w:r>
      <w:r w:rsidRPr="00463C39">
        <w:rPr>
          <w:rFonts w:ascii="Arial" w:eastAsia="Times New Roman" w:hAnsi="Arial" w:cs="Arial"/>
          <w:sz w:val="28"/>
          <w:szCs w:val="28"/>
        </w:rPr>
        <w:t>the examination. Late submissions will not be accepted.</w:t>
      </w:r>
      <w:r w:rsidR="00EB72AF" w:rsidRPr="00463C39">
        <w:rPr>
          <w:rFonts w:ascii="Arial" w:eastAsia="Times New Roman" w:hAnsi="Arial" w:cs="Arial"/>
          <w:sz w:val="28"/>
          <w:szCs w:val="28"/>
        </w:rPr>
        <w:t xml:space="preserve"> </w:t>
      </w:r>
    </w:p>
    <w:bookmarkEnd w:id="0"/>
    <w:p w14:paraId="36A9AD82" w14:textId="77777777" w:rsidR="00EB72AF" w:rsidRPr="00463C39" w:rsidRDefault="00EB72AF" w:rsidP="00EB72AF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726F54DB" w14:textId="2ABB837D" w:rsidR="00501756" w:rsidRDefault="00501756" w:rsidP="00F61B49">
      <w:pPr>
        <w:rPr>
          <w:rFonts w:ascii="Arial" w:eastAsia="Times New Roman" w:hAnsi="Arial" w:cs="Arial"/>
          <w:bCs/>
          <w:color w:val="000000"/>
          <w:sz w:val="24"/>
          <w:szCs w:val="28"/>
        </w:rPr>
      </w:pPr>
      <w:r w:rsidRPr="00463C39">
        <w:rPr>
          <w:rFonts w:ascii="Arial" w:eastAsia="Times New Roman" w:hAnsi="Arial" w:cs="Arial"/>
          <w:color w:val="000000"/>
          <w:sz w:val="28"/>
          <w:szCs w:val="28"/>
        </w:rPr>
        <w:t xml:space="preserve">Please answer </w:t>
      </w:r>
      <w:r w:rsidR="00273275" w:rsidRPr="00E5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Pr="00463C39">
        <w:rPr>
          <w:rFonts w:ascii="Arial" w:eastAsia="Times New Roman" w:hAnsi="Arial" w:cs="Arial"/>
          <w:color w:val="000000"/>
          <w:sz w:val="28"/>
          <w:szCs w:val="28"/>
        </w:rPr>
        <w:t xml:space="preserve"> questions, </w:t>
      </w:r>
      <w:r w:rsidR="00273275" w:rsidRPr="00463C39">
        <w:rPr>
          <w:rFonts w:ascii="Arial" w:eastAsia="Times New Roman" w:hAnsi="Arial" w:cs="Arial"/>
          <w:b/>
          <w:bCs/>
          <w:color w:val="000000"/>
          <w:sz w:val="28"/>
          <w:szCs w:val="28"/>
        </w:rPr>
        <w:t>1</w:t>
      </w:r>
      <w:r w:rsidRPr="00463C39">
        <w:rPr>
          <w:rFonts w:ascii="Arial" w:eastAsia="Times New Roman" w:hAnsi="Arial" w:cs="Arial"/>
          <w:color w:val="000000"/>
          <w:sz w:val="28"/>
          <w:szCs w:val="28"/>
        </w:rPr>
        <w:t xml:space="preserve"> from </w:t>
      </w:r>
      <w:r w:rsidRPr="00463C39">
        <w:rPr>
          <w:rFonts w:ascii="Arial" w:eastAsia="Times New Roman" w:hAnsi="Arial" w:cs="Arial"/>
          <w:b/>
          <w:bCs/>
          <w:color w:val="000000"/>
          <w:sz w:val="28"/>
          <w:szCs w:val="28"/>
        </w:rPr>
        <w:t>EACH SECTION</w:t>
      </w:r>
      <w:r w:rsidR="00C114D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14:paraId="76B02175" w14:textId="77777777" w:rsidR="00273275" w:rsidRPr="00C114D2" w:rsidRDefault="00273275" w:rsidP="00F61B49">
      <w:pPr>
        <w:rPr>
          <w:rFonts w:ascii="Arial" w:eastAsia="Times New Roman" w:hAnsi="Arial" w:cs="Arial"/>
          <w:color w:val="000000"/>
          <w:sz w:val="24"/>
          <w:szCs w:val="28"/>
        </w:rPr>
      </w:pPr>
    </w:p>
    <w:p w14:paraId="72632DCF" w14:textId="44669D4E" w:rsidR="00F61B49" w:rsidRPr="00F61B49" w:rsidRDefault="00501756" w:rsidP="00F61B49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Each answer must comprise of </w:t>
      </w:r>
      <w:r w:rsidR="006C1EBB" w:rsidRPr="006C1EBB">
        <w:rPr>
          <w:rFonts w:ascii="Arial" w:eastAsia="Times New Roman" w:hAnsi="Arial" w:cs="Arial"/>
          <w:color w:val="000000"/>
          <w:sz w:val="28"/>
          <w:szCs w:val="28"/>
        </w:rPr>
        <w:t>6</w:t>
      </w:r>
      <w:r w:rsidR="00B34FE4" w:rsidRPr="006C1EBB">
        <w:rPr>
          <w:rFonts w:ascii="Arial" w:eastAsia="Times New Roman" w:hAnsi="Arial" w:cs="Arial"/>
          <w:color w:val="000000"/>
          <w:sz w:val="28"/>
          <w:szCs w:val="28"/>
        </w:rPr>
        <w:t>00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words </w:t>
      </w:r>
      <w:r w:rsidR="00F61B49" w:rsidRPr="00F61B49">
        <w:rPr>
          <w:rFonts w:ascii="Arial" w:eastAsia="Times New Roman" w:hAnsi="Arial" w:cs="Arial"/>
          <w:color w:val="000000"/>
          <w:sz w:val="28"/>
          <w:szCs w:val="28"/>
        </w:rPr>
        <w:t>(+/- 10%)</w:t>
      </w:r>
      <w:r w:rsidR="00EB72AF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F61B49" w:rsidRPr="00F61B4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B72AF" w:rsidRPr="00F61B49">
        <w:rPr>
          <w:rFonts w:ascii="Arial" w:eastAsia="Times New Roman" w:hAnsi="Arial" w:cs="Arial"/>
          <w:color w:val="000000"/>
          <w:sz w:val="28"/>
          <w:szCs w:val="28"/>
        </w:rPr>
        <w:t>Do not duplicate material you have submitted previously. </w:t>
      </w:r>
    </w:p>
    <w:p w14:paraId="4599D850" w14:textId="77777777" w:rsidR="00E55286" w:rsidRDefault="00E55286" w:rsidP="00EB72AF">
      <w:pPr>
        <w:rPr>
          <w:rFonts w:ascii="Arial" w:eastAsia="Times New Roman" w:hAnsi="Arial" w:cs="Arial"/>
          <w:color w:val="000000"/>
          <w:sz w:val="28"/>
          <w:szCs w:val="28"/>
        </w:rPr>
      </w:pPr>
    </w:p>
    <w:bookmarkEnd w:id="1"/>
    <w:p w14:paraId="59C697F4" w14:textId="77777777" w:rsidR="00E55286" w:rsidRPr="00106551" w:rsidRDefault="00E55286" w:rsidP="00E55286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106551">
        <w:rPr>
          <w:rFonts w:ascii="Arial" w:hAnsi="Arial" w:cs="Arial"/>
          <w:sz w:val="28"/>
          <w:szCs w:val="28"/>
          <w:lang w:val="en-GB"/>
        </w:rPr>
        <w:t xml:space="preserve">STUDENTS MAY SUBMIT ANSWERS TO THIS PAPER IN EITHER WELSH OR ENGLISH </w:t>
      </w:r>
    </w:p>
    <w:p w14:paraId="32C06267" w14:textId="77777777" w:rsidR="00E55286" w:rsidRDefault="00E55286" w:rsidP="00E55286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A1DCA62" w14:textId="43A9539D" w:rsidR="002B3659" w:rsidRDefault="002B3659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51F98A59" w14:textId="6D3D49C7" w:rsidR="00E55286" w:rsidRDefault="00E55286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63444224" w14:textId="4CAA39D1" w:rsidR="00E55286" w:rsidRDefault="00E55286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3978DF7E" w14:textId="6D22B312" w:rsidR="00E55286" w:rsidRDefault="00E55286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673CB29F" w14:textId="1E9D6BFC" w:rsidR="00E55286" w:rsidRDefault="00E55286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18445D71" w14:textId="11C1890D" w:rsidR="00E55286" w:rsidRDefault="00E55286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48B378C3" w14:textId="282C9DCB" w:rsidR="00E55286" w:rsidRDefault="00E55286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52AE3D20" w14:textId="016BE04D" w:rsidR="00E55286" w:rsidRDefault="00E55286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7EE1E988" w14:textId="225320CB" w:rsidR="000F0CE2" w:rsidRPr="00463C39" w:rsidRDefault="00583D30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 w:rsidRPr="00463C39">
        <w:rPr>
          <w:rFonts w:ascii="Arial" w:eastAsia="Times New Roman" w:hAnsi="Arial" w:cs="Arial"/>
          <w:sz w:val="28"/>
          <w:szCs w:val="28"/>
        </w:rPr>
        <w:t>SECTION A</w:t>
      </w:r>
    </w:p>
    <w:p w14:paraId="2007DA86" w14:textId="77777777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</w:p>
    <w:p w14:paraId="70B5896D" w14:textId="07CB5A6B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>1. How and why has the concept Anthropocene been contested? Discuss</w:t>
      </w:r>
      <w:r w:rsidR="00B34FE4">
        <w:rPr>
          <w:rFonts w:ascii="Arial" w:hAnsi="Arial" w:cs="Arial"/>
          <w:sz w:val="28"/>
          <w:szCs w:val="28"/>
        </w:rPr>
        <w:t xml:space="preserve"> in reference to</w:t>
      </w:r>
      <w:r w:rsidRPr="00463C39">
        <w:rPr>
          <w:rFonts w:ascii="Arial" w:hAnsi="Arial" w:cs="Arial"/>
          <w:sz w:val="28"/>
          <w:szCs w:val="28"/>
        </w:rPr>
        <w:t xml:space="preserve"> two contestations around Anthropocene</w:t>
      </w:r>
      <w:r w:rsidR="00124692">
        <w:rPr>
          <w:rFonts w:ascii="Arial" w:hAnsi="Arial" w:cs="Arial"/>
          <w:sz w:val="28"/>
          <w:szCs w:val="28"/>
        </w:rPr>
        <w:t>.</w:t>
      </w:r>
    </w:p>
    <w:p w14:paraId="6454F304" w14:textId="50AE4F20" w:rsidR="00B34FE4" w:rsidRPr="00463C39" w:rsidRDefault="00662A45" w:rsidP="00B34FE4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 xml:space="preserve">2. </w:t>
      </w:r>
      <w:r w:rsidR="00B34FE4">
        <w:rPr>
          <w:rFonts w:ascii="Arial" w:hAnsi="Arial" w:cs="Arial"/>
          <w:sz w:val="28"/>
          <w:szCs w:val="28"/>
        </w:rPr>
        <w:t>Some say we should ask</w:t>
      </w:r>
      <w:r w:rsidR="00124692">
        <w:rPr>
          <w:rFonts w:ascii="Arial" w:hAnsi="Arial" w:cs="Arial"/>
          <w:sz w:val="28"/>
          <w:szCs w:val="28"/>
        </w:rPr>
        <w:t xml:space="preserve">: </w:t>
      </w:r>
      <w:r w:rsidR="00B34FE4">
        <w:rPr>
          <w:rFonts w:ascii="Arial" w:hAnsi="Arial" w:cs="Arial"/>
          <w:sz w:val="28"/>
          <w:szCs w:val="28"/>
        </w:rPr>
        <w:t xml:space="preserve">‘whose Anthropocene is it?’ Why and what is the significance of such </w:t>
      </w:r>
      <w:r w:rsidR="00124692">
        <w:rPr>
          <w:rFonts w:ascii="Arial" w:hAnsi="Arial" w:cs="Arial"/>
          <w:sz w:val="28"/>
          <w:szCs w:val="28"/>
        </w:rPr>
        <w:t xml:space="preserve">a </w:t>
      </w:r>
      <w:r w:rsidR="00B34FE4">
        <w:rPr>
          <w:rFonts w:ascii="Arial" w:hAnsi="Arial" w:cs="Arial"/>
          <w:sz w:val="28"/>
          <w:szCs w:val="28"/>
        </w:rPr>
        <w:t>question, if any</w:t>
      </w:r>
      <w:r w:rsidR="00124692">
        <w:rPr>
          <w:rFonts w:ascii="Arial" w:hAnsi="Arial" w:cs="Arial"/>
          <w:sz w:val="28"/>
          <w:szCs w:val="28"/>
        </w:rPr>
        <w:t>, in your view</w:t>
      </w:r>
      <w:r w:rsidR="00B34FE4">
        <w:rPr>
          <w:rFonts w:ascii="Arial" w:hAnsi="Arial" w:cs="Arial"/>
          <w:sz w:val="28"/>
          <w:szCs w:val="28"/>
        </w:rPr>
        <w:t>?</w:t>
      </w:r>
    </w:p>
    <w:p w14:paraId="44CDF46B" w14:textId="64408498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 xml:space="preserve">3. What do you understand as </w:t>
      </w:r>
      <w:r w:rsidR="00124692">
        <w:rPr>
          <w:rFonts w:ascii="Arial" w:hAnsi="Arial" w:cs="Arial"/>
          <w:sz w:val="28"/>
          <w:szCs w:val="28"/>
        </w:rPr>
        <w:t xml:space="preserve">the </w:t>
      </w:r>
      <w:r w:rsidRPr="00463C39">
        <w:rPr>
          <w:rFonts w:ascii="Arial" w:hAnsi="Arial" w:cs="Arial"/>
          <w:sz w:val="28"/>
          <w:szCs w:val="28"/>
        </w:rPr>
        <w:t>key characteristics of ‘planet</w:t>
      </w:r>
      <w:r w:rsidR="00124692">
        <w:rPr>
          <w:rFonts w:ascii="Arial" w:hAnsi="Arial" w:cs="Arial"/>
          <w:sz w:val="28"/>
          <w:szCs w:val="28"/>
        </w:rPr>
        <w:t xml:space="preserve"> (or planetary)</w:t>
      </w:r>
      <w:r w:rsidRPr="00463C39">
        <w:rPr>
          <w:rFonts w:ascii="Arial" w:hAnsi="Arial" w:cs="Arial"/>
          <w:sz w:val="28"/>
          <w:szCs w:val="28"/>
        </w:rPr>
        <w:t xml:space="preserve"> politics’ what is</w:t>
      </w:r>
      <w:r w:rsidR="00124692">
        <w:rPr>
          <w:rFonts w:ascii="Arial" w:hAnsi="Arial" w:cs="Arial"/>
          <w:sz w:val="28"/>
          <w:szCs w:val="28"/>
        </w:rPr>
        <w:t xml:space="preserve"> the</w:t>
      </w:r>
      <w:r w:rsidRPr="00463C39">
        <w:rPr>
          <w:rFonts w:ascii="Arial" w:hAnsi="Arial" w:cs="Arial"/>
          <w:sz w:val="28"/>
          <w:szCs w:val="28"/>
        </w:rPr>
        <w:t xml:space="preserve"> significance, if any, </w:t>
      </w:r>
      <w:r w:rsidR="00124692">
        <w:rPr>
          <w:rFonts w:ascii="Arial" w:hAnsi="Arial" w:cs="Arial"/>
          <w:sz w:val="28"/>
          <w:szCs w:val="28"/>
        </w:rPr>
        <w:t xml:space="preserve">of such a notion </w:t>
      </w:r>
      <w:r w:rsidRPr="00463C39">
        <w:rPr>
          <w:rFonts w:ascii="Arial" w:hAnsi="Arial" w:cs="Arial"/>
          <w:sz w:val="28"/>
          <w:szCs w:val="28"/>
        </w:rPr>
        <w:t xml:space="preserve">for international politics in your view? </w:t>
      </w:r>
    </w:p>
    <w:p w14:paraId="2C2687D6" w14:textId="77777777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</w:p>
    <w:p w14:paraId="7772E421" w14:textId="25168268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 xml:space="preserve">SECTION </w:t>
      </w:r>
      <w:r w:rsidR="00463C39" w:rsidRPr="00463C39">
        <w:rPr>
          <w:rFonts w:ascii="Arial" w:hAnsi="Arial" w:cs="Arial"/>
          <w:sz w:val="28"/>
          <w:szCs w:val="28"/>
        </w:rPr>
        <w:t>B</w:t>
      </w:r>
    </w:p>
    <w:p w14:paraId="512821E5" w14:textId="182F187E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 xml:space="preserve">4. ‘Climate change fundamentally changes the nature of existing well-known international political challenges.’   Discuss in reference to two such issue areas (conflict, migration, inequality, democracy). </w:t>
      </w:r>
    </w:p>
    <w:p w14:paraId="7215BC39" w14:textId="6A7A34DC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 xml:space="preserve">5. </w:t>
      </w:r>
      <w:r w:rsidR="00124692">
        <w:rPr>
          <w:rFonts w:ascii="Arial" w:hAnsi="Arial" w:cs="Arial"/>
          <w:sz w:val="28"/>
          <w:szCs w:val="28"/>
        </w:rPr>
        <w:t>‘In the era of climate change the challenge is that many tricky global issues or problems are also deeply interlinked.’</w:t>
      </w:r>
      <w:r w:rsidR="00124692" w:rsidRPr="00463C39">
        <w:rPr>
          <w:rFonts w:ascii="Arial" w:hAnsi="Arial" w:cs="Arial"/>
          <w:sz w:val="28"/>
          <w:szCs w:val="28"/>
        </w:rPr>
        <w:t xml:space="preserve"> D</w:t>
      </w:r>
      <w:r w:rsidR="00124692">
        <w:rPr>
          <w:rFonts w:ascii="Arial" w:hAnsi="Arial" w:cs="Arial"/>
          <w:sz w:val="28"/>
          <w:szCs w:val="28"/>
        </w:rPr>
        <w:t>o you agree?</w:t>
      </w:r>
    </w:p>
    <w:p w14:paraId="46E2D662" w14:textId="1F818812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 xml:space="preserve">6. What are the most important challenges in your view </w:t>
      </w:r>
      <w:r w:rsidR="00124692">
        <w:rPr>
          <w:rFonts w:ascii="Arial" w:hAnsi="Arial" w:cs="Arial"/>
          <w:sz w:val="28"/>
          <w:szCs w:val="28"/>
        </w:rPr>
        <w:t>in trying to discern the</w:t>
      </w:r>
      <w:r w:rsidRPr="00463C39">
        <w:rPr>
          <w:rFonts w:ascii="Arial" w:hAnsi="Arial" w:cs="Arial"/>
          <w:sz w:val="28"/>
          <w:szCs w:val="28"/>
        </w:rPr>
        <w:t xml:space="preserve"> effects of climate change on</w:t>
      </w:r>
      <w:r w:rsidR="00124692">
        <w:rPr>
          <w:rFonts w:ascii="Arial" w:hAnsi="Arial" w:cs="Arial"/>
          <w:sz w:val="28"/>
          <w:szCs w:val="28"/>
        </w:rPr>
        <w:t xml:space="preserve"> political dynamics</w:t>
      </w:r>
      <w:r w:rsidRPr="00463C39">
        <w:rPr>
          <w:rFonts w:ascii="Arial" w:hAnsi="Arial" w:cs="Arial"/>
          <w:sz w:val="28"/>
          <w:szCs w:val="28"/>
        </w:rPr>
        <w:t>?</w:t>
      </w:r>
      <w:r w:rsidR="00124692">
        <w:rPr>
          <w:rFonts w:ascii="Arial" w:hAnsi="Arial" w:cs="Arial"/>
          <w:sz w:val="28"/>
          <w:szCs w:val="28"/>
        </w:rPr>
        <w:t xml:space="preserve"> Illustrate with reference to at least one of the topic areas covered on the module (conflict, migration, inequality, democracy)</w:t>
      </w:r>
    </w:p>
    <w:p w14:paraId="07475B3A" w14:textId="77777777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</w:p>
    <w:p w14:paraId="677644BB" w14:textId="2FCE18C0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>S</w:t>
      </w:r>
      <w:r w:rsidR="00463C39" w:rsidRPr="00463C39">
        <w:rPr>
          <w:rFonts w:ascii="Arial" w:hAnsi="Arial" w:cs="Arial"/>
          <w:sz w:val="28"/>
          <w:szCs w:val="28"/>
        </w:rPr>
        <w:t>ECTION C</w:t>
      </w:r>
    </w:p>
    <w:p w14:paraId="53C2325E" w14:textId="125176DA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 xml:space="preserve">7. </w:t>
      </w:r>
      <w:r w:rsidR="00463C39" w:rsidRPr="00463C39">
        <w:rPr>
          <w:rFonts w:ascii="Arial" w:hAnsi="Arial" w:cs="Arial"/>
          <w:sz w:val="28"/>
          <w:szCs w:val="28"/>
        </w:rPr>
        <w:t xml:space="preserve">‘The role of the state is vital for any meaningful and </w:t>
      </w:r>
      <w:r w:rsidR="00124692">
        <w:rPr>
          <w:rFonts w:ascii="Arial" w:hAnsi="Arial" w:cs="Arial"/>
          <w:sz w:val="28"/>
          <w:szCs w:val="28"/>
        </w:rPr>
        <w:t>long-</w:t>
      </w:r>
      <w:r w:rsidR="00463C39" w:rsidRPr="00463C39">
        <w:rPr>
          <w:rFonts w:ascii="Arial" w:hAnsi="Arial" w:cs="Arial"/>
          <w:sz w:val="28"/>
          <w:szCs w:val="28"/>
        </w:rPr>
        <w:t>lasting solution to the climate problem.’ Discuss the validity of this claim.</w:t>
      </w:r>
      <w:r w:rsidRPr="00463C39">
        <w:rPr>
          <w:rFonts w:ascii="Arial" w:hAnsi="Arial" w:cs="Arial"/>
          <w:sz w:val="28"/>
          <w:szCs w:val="28"/>
        </w:rPr>
        <w:t xml:space="preserve"> </w:t>
      </w:r>
    </w:p>
    <w:p w14:paraId="62EFFB0E" w14:textId="5F5C0C1B" w:rsidR="00662A45" w:rsidRPr="00463C39" w:rsidRDefault="00662A45" w:rsidP="00662A45">
      <w:pPr>
        <w:rPr>
          <w:rFonts w:ascii="Arial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>8. ‘</w:t>
      </w:r>
      <w:r w:rsidR="00463C39" w:rsidRPr="00463C39">
        <w:rPr>
          <w:rFonts w:ascii="Arial" w:hAnsi="Arial" w:cs="Arial"/>
          <w:sz w:val="28"/>
          <w:szCs w:val="28"/>
        </w:rPr>
        <w:t>Responses to c</w:t>
      </w:r>
      <w:r w:rsidRPr="00463C39">
        <w:rPr>
          <w:rFonts w:ascii="Arial" w:hAnsi="Arial" w:cs="Arial"/>
          <w:sz w:val="28"/>
          <w:szCs w:val="28"/>
        </w:rPr>
        <w:t>limate change</w:t>
      </w:r>
      <w:r w:rsidR="00463C39" w:rsidRPr="00463C39">
        <w:rPr>
          <w:rFonts w:ascii="Arial" w:hAnsi="Arial" w:cs="Arial"/>
          <w:sz w:val="28"/>
          <w:szCs w:val="28"/>
        </w:rPr>
        <w:t xml:space="preserve"> are a site of struggle over</w:t>
      </w:r>
      <w:r w:rsidRPr="00463C39">
        <w:rPr>
          <w:rFonts w:ascii="Arial" w:hAnsi="Arial" w:cs="Arial"/>
          <w:sz w:val="28"/>
          <w:szCs w:val="28"/>
        </w:rPr>
        <w:t xml:space="preserve"> power’. Discuss</w:t>
      </w:r>
      <w:r w:rsidR="00463C39" w:rsidRPr="00463C39">
        <w:rPr>
          <w:rFonts w:ascii="Arial" w:hAnsi="Arial" w:cs="Arial"/>
          <w:sz w:val="28"/>
          <w:szCs w:val="28"/>
        </w:rPr>
        <w:t>.</w:t>
      </w:r>
    </w:p>
    <w:p w14:paraId="2E063CAD" w14:textId="6517C4A3" w:rsidR="00583D30" w:rsidRPr="00463C39" w:rsidRDefault="00662A45" w:rsidP="00E55286">
      <w:pPr>
        <w:rPr>
          <w:rFonts w:ascii="Arial" w:eastAsia="Times New Roman" w:hAnsi="Arial" w:cs="Arial"/>
          <w:sz w:val="28"/>
          <w:szCs w:val="28"/>
        </w:rPr>
      </w:pPr>
      <w:r w:rsidRPr="00463C39">
        <w:rPr>
          <w:rFonts w:ascii="Arial" w:hAnsi="Arial" w:cs="Arial"/>
          <w:sz w:val="28"/>
          <w:szCs w:val="28"/>
        </w:rPr>
        <w:t xml:space="preserve">9. ‘Climate change </w:t>
      </w:r>
      <w:r w:rsidR="00124692">
        <w:rPr>
          <w:rFonts w:ascii="Arial" w:hAnsi="Arial" w:cs="Arial"/>
          <w:sz w:val="28"/>
          <w:szCs w:val="28"/>
        </w:rPr>
        <w:t xml:space="preserve">challenge </w:t>
      </w:r>
      <w:r w:rsidR="00463C39" w:rsidRPr="00463C39">
        <w:rPr>
          <w:rFonts w:ascii="Arial" w:hAnsi="Arial" w:cs="Arial"/>
          <w:sz w:val="28"/>
          <w:szCs w:val="28"/>
        </w:rPr>
        <w:t>calls for new actors and new ways of doing politics</w:t>
      </w:r>
      <w:r w:rsidRPr="00463C39">
        <w:rPr>
          <w:rFonts w:ascii="Arial" w:hAnsi="Arial" w:cs="Arial"/>
          <w:sz w:val="28"/>
          <w:szCs w:val="28"/>
        </w:rPr>
        <w:t>.’ Discuss</w:t>
      </w:r>
      <w:r w:rsidR="00463C39" w:rsidRPr="00463C39">
        <w:rPr>
          <w:rFonts w:ascii="Arial" w:hAnsi="Arial" w:cs="Arial"/>
          <w:sz w:val="28"/>
          <w:szCs w:val="28"/>
        </w:rPr>
        <w:t>.</w:t>
      </w:r>
      <w:r w:rsidR="00583D30" w:rsidRPr="00463C39">
        <w:rPr>
          <w:rFonts w:ascii="Arial" w:eastAsia="Times New Roman" w:hAnsi="Arial" w:cs="Arial"/>
          <w:sz w:val="28"/>
          <w:szCs w:val="28"/>
        </w:rPr>
        <w:t xml:space="preserve"> </w:t>
      </w:r>
    </w:p>
    <w:sectPr w:rsidR="00583D30" w:rsidRPr="00463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9E05" w14:textId="77777777" w:rsidR="008234CB" w:rsidRDefault="008234CB" w:rsidP="00394B62">
      <w:pPr>
        <w:spacing w:after="0" w:line="240" w:lineRule="auto"/>
      </w:pPr>
      <w:r>
        <w:separator/>
      </w:r>
    </w:p>
  </w:endnote>
  <w:endnote w:type="continuationSeparator" w:id="0">
    <w:p w14:paraId="456EE3EB" w14:textId="77777777" w:rsidR="008234CB" w:rsidRDefault="008234CB" w:rsidP="0039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F190" w14:textId="77777777" w:rsidR="008234CB" w:rsidRDefault="008234CB" w:rsidP="00394B62">
      <w:pPr>
        <w:spacing w:after="0" w:line="240" w:lineRule="auto"/>
      </w:pPr>
      <w:r>
        <w:separator/>
      </w:r>
    </w:p>
  </w:footnote>
  <w:footnote w:type="continuationSeparator" w:id="0">
    <w:p w14:paraId="2808D5AE" w14:textId="77777777" w:rsidR="008234CB" w:rsidRDefault="008234CB" w:rsidP="0039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8E3"/>
    <w:multiLevelType w:val="multilevel"/>
    <w:tmpl w:val="D076D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C116F7"/>
    <w:multiLevelType w:val="multilevel"/>
    <w:tmpl w:val="82E4EF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EF10943"/>
    <w:multiLevelType w:val="multilevel"/>
    <w:tmpl w:val="1E9218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69AC48D5"/>
    <w:multiLevelType w:val="multilevel"/>
    <w:tmpl w:val="D7D21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84958299">
    <w:abstractNumId w:val="3"/>
  </w:num>
  <w:num w:numId="2" w16cid:durableId="732309428">
    <w:abstractNumId w:val="0"/>
  </w:num>
  <w:num w:numId="3" w16cid:durableId="1546991678">
    <w:abstractNumId w:val="1"/>
  </w:num>
  <w:num w:numId="4" w16cid:durableId="2125881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3E"/>
    <w:rsid w:val="0005644A"/>
    <w:rsid w:val="000876D2"/>
    <w:rsid w:val="000B1B2C"/>
    <w:rsid w:val="000F0CE2"/>
    <w:rsid w:val="00105F7F"/>
    <w:rsid w:val="00122300"/>
    <w:rsid w:val="00124692"/>
    <w:rsid w:val="001D7EA6"/>
    <w:rsid w:val="00266AAD"/>
    <w:rsid w:val="00273275"/>
    <w:rsid w:val="002A18B8"/>
    <w:rsid w:val="002B3659"/>
    <w:rsid w:val="002C255E"/>
    <w:rsid w:val="00357220"/>
    <w:rsid w:val="00394B62"/>
    <w:rsid w:val="00423F62"/>
    <w:rsid w:val="00463C39"/>
    <w:rsid w:val="004C1101"/>
    <w:rsid w:val="00501756"/>
    <w:rsid w:val="00557B6B"/>
    <w:rsid w:val="00583D30"/>
    <w:rsid w:val="005840C7"/>
    <w:rsid w:val="00601685"/>
    <w:rsid w:val="00625B7C"/>
    <w:rsid w:val="00662A45"/>
    <w:rsid w:val="006C1EBB"/>
    <w:rsid w:val="007C160B"/>
    <w:rsid w:val="008234CB"/>
    <w:rsid w:val="0087083E"/>
    <w:rsid w:val="008D3CC2"/>
    <w:rsid w:val="008F73E4"/>
    <w:rsid w:val="00900B67"/>
    <w:rsid w:val="00934D94"/>
    <w:rsid w:val="009471C5"/>
    <w:rsid w:val="00980304"/>
    <w:rsid w:val="009A311F"/>
    <w:rsid w:val="009A79A1"/>
    <w:rsid w:val="00B25495"/>
    <w:rsid w:val="00B34FE4"/>
    <w:rsid w:val="00B50D40"/>
    <w:rsid w:val="00BC30BB"/>
    <w:rsid w:val="00C114D2"/>
    <w:rsid w:val="00CD421F"/>
    <w:rsid w:val="00D154A9"/>
    <w:rsid w:val="00D54D96"/>
    <w:rsid w:val="00E55286"/>
    <w:rsid w:val="00EA4FBD"/>
    <w:rsid w:val="00EB695A"/>
    <w:rsid w:val="00EB72AF"/>
    <w:rsid w:val="00EE57BB"/>
    <w:rsid w:val="00EE5AA9"/>
    <w:rsid w:val="00F2276F"/>
    <w:rsid w:val="00F61B49"/>
    <w:rsid w:val="00F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27EE"/>
  <w15:chartTrackingRefBased/>
  <w15:docId w15:val="{5EC749F6-62D6-4704-9373-029528C2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3E"/>
    <w:pPr>
      <w:ind w:left="720"/>
      <w:contextualSpacing/>
    </w:pPr>
  </w:style>
  <w:style w:type="paragraph" w:customStyle="1" w:styleId="Default">
    <w:name w:val="Default"/>
    <w:rsid w:val="00870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4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62"/>
  </w:style>
  <w:style w:type="paragraph" w:styleId="Footer">
    <w:name w:val="footer"/>
    <w:basedOn w:val="Normal"/>
    <w:link w:val="FooterChar"/>
    <w:uiPriority w:val="99"/>
    <w:unhideWhenUsed/>
    <w:rsid w:val="00394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Vaughan [jrv] (Staff)</dc:creator>
  <cp:keywords/>
  <dc:description/>
  <cp:lastModifiedBy>James Vaughan [jrv] (Staff)</cp:lastModifiedBy>
  <cp:revision>6</cp:revision>
  <cp:lastPrinted>2023-03-15T09:25:00Z</cp:lastPrinted>
  <dcterms:created xsi:type="dcterms:W3CDTF">2023-03-10T14:47:00Z</dcterms:created>
  <dcterms:modified xsi:type="dcterms:W3CDTF">2023-03-15T12:50:00Z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2023-03-07T14:34:32Z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2adfefd7-61a6-4a1d-973b-9f6a3eeeed8f</vt:lpwstr>
  </property>
  <property fmtid="{D5CDD505-2E9C-101B-9397-08002B2CF9AE}" pid="8" name="MSIP_Label_f2dfecbd-fc97-4e8a-a9cd-19ed496c406e_ContentBits">
    <vt:lpwstr>0</vt:lpwstr>
  </property>
</Properties>
</file>