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6AB54" w14:textId="575996A4" w:rsidR="00A019D2" w:rsidRPr="005D21DC" w:rsidRDefault="00F31751" w:rsidP="006B3CD3">
      <w:pPr>
        <w:pStyle w:val="Title"/>
        <w:spacing w:line="360" w:lineRule="auto"/>
        <w:rPr>
          <w:lang w:val="cy-GB"/>
        </w:rPr>
      </w:pPr>
      <w:r w:rsidRPr="005D21DC">
        <w:rPr>
          <w:noProof/>
          <w:lang w:val="cy-GB"/>
        </w:rPr>
        <w:drawing>
          <wp:inline distT="0" distB="0" distL="0" distR="0" wp14:anchorId="22F4EC18" wp14:editId="4D3FE48E">
            <wp:extent cx="4600542" cy="11279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er Uni logo - MONO NAV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23607" cy="1133619"/>
                    </a:xfrm>
                    <a:prstGeom prst="rect">
                      <a:avLst/>
                    </a:prstGeom>
                  </pic:spPr>
                </pic:pic>
              </a:graphicData>
            </a:graphic>
          </wp:inline>
        </w:drawing>
      </w:r>
    </w:p>
    <w:p w14:paraId="5201F8BF" w14:textId="10DFE488" w:rsidR="00A019D2" w:rsidRPr="005D21DC" w:rsidRDefault="00A019D2" w:rsidP="006B3CD3">
      <w:pPr>
        <w:pStyle w:val="Title"/>
        <w:spacing w:line="360" w:lineRule="auto"/>
        <w:rPr>
          <w:lang w:val="cy-GB"/>
        </w:rPr>
      </w:pPr>
    </w:p>
    <w:p w14:paraId="784EF2D8" w14:textId="77777777" w:rsidR="00F31751" w:rsidRPr="005D21DC" w:rsidRDefault="00F31751" w:rsidP="00F31751">
      <w:pPr>
        <w:rPr>
          <w:lang w:val="cy-GB"/>
        </w:rPr>
      </w:pPr>
    </w:p>
    <w:p w14:paraId="422AF5AB" w14:textId="77777777" w:rsidR="00F31751" w:rsidRPr="005D21DC" w:rsidRDefault="00F31751" w:rsidP="00F31751">
      <w:pPr>
        <w:rPr>
          <w:lang w:val="cy-GB"/>
        </w:rPr>
      </w:pPr>
    </w:p>
    <w:p w14:paraId="7B56B715" w14:textId="77777777" w:rsidR="00F31751" w:rsidRPr="005D21DC" w:rsidRDefault="00F31751" w:rsidP="00F31751">
      <w:pPr>
        <w:rPr>
          <w:lang w:val="cy-GB"/>
        </w:rPr>
      </w:pPr>
    </w:p>
    <w:p w14:paraId="00EBFC13" w14:textId="6626CFB6" w:rsidR="00A45CAC" w:rsidRPr="005D21DC" w:rsidRDefault="00F956F9" w:rsidP="006B3CD3">
      <w:pPr>
        <w:pStyle w:val="Title"/>
        <w:spacing w:line="360" w:lineRule="auto"/>
        <w:rPr>
          <w:lang w:val="cy-GB"/>
        </w:rPr>
      </w:pPr>
      <w:r w:rsidRPr="005D21DC">
        <w:rPr>
          <w:lang w:val="cy-GB"/>
        </w:rPr>
        <w:t>Canllawiau Arddull</w:t>
      </w:r>
    </w:p>
    <w:p w14:paraId="35316F29" w14:textId="77777777" w:rsidR="00A019D2" w:rsidRPr="005D21DC" w:rsidRDefault="00A019D2" w:rsidP="006B3CD3">
      <w:pPr>
        <w:spacing w:line="360" w:lineRule="auto"/>
        <w:rPr>
          <w:lang w:val="cy-GB"/>
        </w:rPr>
      </w:pPr>
    </w:p>
    <w:p w14:paraId="535BE685" w14:textId="77777777" w:rsidR="00A019D2" w:rsidRPr="005D21DC" w:rsidRDefault="00A019D2" w:rsidP="006B3CD3">
      <w:pPr>
        <w:spacing w:line="360" w:lineRule="auto"/>
        <w:rPr>
          <w:lang w:val="cy-GB"/>
        </w:rPr>
      </w:pPr>
    </w:p>
    <w:p w14:paraId="3BC335A2" w14:textId="273004B6" w:rsidR="00A019D2" w:rsidRPr="005D21DC" w:rsidRDefault="00A019D2" w:rsidP="006B3CD3">
      <w:pPr>
        <w:spacing w:line="360" w:lineRule="auto"/>
        <w:rPr>
          <w:lang w:val="cy-GB"/>
        </w:rPr>
      </w:pPr>
    </w:p>
    <w:p w14:paraId="78318DE2" w14:textId="77777777" w:rsidR="00F31751" w:rsidRPr="005D21DC" w:rsidRDefault="00F31751" w:rsidP="006B3CD3">
      <w:pPr>
        <w:spacing w:line="360" w:lineRule="auto"/>
        <w:rPr>
          <w:lang w:val="cy-GB"/>
        </w:rPr>
      </w:pPr>
    </w:p>
    <w:p w14:paraId="3A5445FB" w14:textId="77777777" w:rsidR="00F31751" w:rsidRPr="005D21DC" w:rsidRDefault="00F31751" w:rsidP="006B3CD3">
      <w:pPr>
        <w:spacing w:line="360" w:lineRule="auto"/>
        <w:rPr>
          <w:lang w:val="cy-GB"/>
        </w:rPr>
      </w:pPr>
    </w:p>
    <w:p w14:paraId="49A1C042" w14:textId="77777777" w:rsidR="00A019D2" w:rsidRPr="005D21DC" w:rsidRDefault="00A019D2" w:rsidP="006B3CD3">
      <w:pPr>
        <w:spacing w:line="360" w:lineRule="auto"/>
        <w:rPr>
          <w:lang w:val="cy-GB"/>
        </w:rPr>
      </w:pPr>
    </w:p>
    <w:p w14:paraId="4FE2EE13" w14:textId="77777777" w:rsidR="00A019D2" w:rsidRPr="005D21DC" w:rsidRDefault="00A019D2" w:rsidP="006B3CD3">
      <w:pPr>
        <w:spacing w:line="360" w:lineRule="auto"/>
        <w:rPr>
          <w:lang w:val="cy-GB"/>
        </w:rPr>
      </w:pPr>
    </w:p>
    <w:p w14:paraId="66437114" w14:textId="601AE0B0" w:rsidR="00A019D2" w:rsidRPr="005D21DC" w:rsidRDefault="00F956F9" w:rsidP="006B3CD3">
      <w:pPr>
        <w:spacing w:line="360" w:lineRule="auto"/>
        <w:jc w:val="center"/>
        <w:rPr>
          <w:b/>
          <w:bCs/>
          <w:sz w:val="36"/>
          <w:szCs w:val="36"/>
          <w:lang w:val="cy-GB"/>
        </w:rPr>
        <w:sectPr w:rsidR="00A019D2" w:rsidRPr="005D21DC" w:rsidSect="00AF2D1A">
          <w:footerReference w:type="default" r:id="rId9"/>
          <w:pgSz w:w="11906" w:h="16838" w:code="9"/>
          <w:pgMar w:top="1440" w:right="1440" w:bottom="1440" w:left="1440" w:header="709" w:footer="709" w:gutter="0"/>
          <w:cols w:space="708"/>
          <w:vAlign w:val="center"/>
          <w:titlePg/>
          <w:docGrid w:linePitch="360"/>
        </w:sectPr>
      </w:pPr>
      <w:r w:rsidRPr="005D21DC">
        <w:rPr>
          <w:b/>
          <w:bCs/>
          <w:sz w:val="36"/>
          <w:szCs w:val="36"/>
          <w:lang w:val="cy-GB"/>
        </w:rPr>
        <w:t>F</w:t>
      </w:r>
      <w:r w:rsidR="00A019D2" w:rsidRPr="005D21DC">
        <w:rPr>
          <w:b/>
          <w:bCs/>
          <w:sz w:val="36"/>
          <w:szCs w:val="36"/>
          <w:lang w:val="cy-GB"/>
        </w:rPr>
        <w:t>ersi</w:t>
      </w:r>
      <w:r w:rsidRPr="005D21DC">
        <w:rPr>
          <w:b/>
          <w:bCs/>
          <w:sz w:val="36"/>
          <w:szCs w:val="36"/>
          <w:lang w:val="cy-GB"/>
        </w:rPr>
        <w:t>w</w:t>
      </w:r>
      <w:r w:rsidR="00A019D2" w:rsidRPr="005D21DC">
        <w:rPr>
          <w:b/>
          <w:bCs/>
          <w:sz w:val="36"/>
          <w:szCs w:val="36"/>
          <w:lang w:val="cy-GB"/>
        </w:rPr>
        <w:t>n</w:t>
      </w:r>
      <w:r w:rsidR="00F649D6" w:rsidRPr="005D21DC">
        <w:rPr>
          <w:b/>
          <w:bCs/>
          <w:sz w:val="36"/>
          <w:szCs w:val="36"/>
          <w:lang w:val="cy-GB"/>
        </w:rPr>
        <w:t xml:space="preserve"> </w:t>
      </w:r>
      <w:r w:rsidR="00A019D2" w:rsidRPr="005D21DC">
        <w:rPr>
          <w:b/>
          <w:bCs/>
          <w:sz w:val="36"/>
          <w:szCs w:val="36"/>
          <w:lang w:val="cy-GB"/>
        </w:rPr>
        <w:t>2.0</w:t>
      </w:r>
    </w:p>
    <w:p w14:paraId="2B7BD9A4" w14:textId="01757158" w:rsidR="00B066EA" w:rsidRPr="005D21DC" w:rsidRDefault="00F956F9" w:rsidP="00626EDD">
      <w:pPr>
        <w:pStyle w:val="Heading1"/>
        <w:spacing w:line="360" w:lineRule="auto"/>
        <w:rPr>
          <w:sz w:val="22"/>
          <w:szCs w:val="22"/>
          <w:lang w:val="cy-GB"/>
        </w:rPr>
      </w:pPr>
      <w:r w:rsidRPr="005D21DC">
        <w:rPr>
          <w:sz w:val="22"/>
          <w:szCs w:val="22"/>
          <w:lang w:val="cy-GB"/>
        </w:rPr>
        <w:lastRenderedPageBreak/>
        <w:t>Cyflwyniad</w:t>
      </w:r>
    </w:p>
    <w:p w14:paraId="64784481" w14:textId="1E429B75" w:rsidR="00B066EA" w:rsidRPr="005D21DC" w:rsidRDefault="00F956F9" w:rsidP="00F70FDE">
      <w:pPr>
        <w:pStyle w:val="Heading2"/>
      </w:pPr>
      <w:bookmarkStart w:id="0" w:name="_Toc44579618"/>
      <w:r w:rsidRPr="005D21DC">
        <w:t>Beth yw ei bwrpas</w:t>
      </w:r>
      <w:r w:rsidR="00B066EA" w:rsidRPr="005D21DC">
        <w:t>?</w:t>
      </w:r>
      <w:bookmarkEnd w:id="0"/>
    </w:p>
    <w:p w14:paraId="3619DCAA" w14:textId="75E61736" w:rsidR="00F956F9" w:rsidRPr="005D21DC" w:rsidRDefault="00F956F9" w:rsidP="00626EDD">
      <w:pPr>
        <w:spacing w:line="360" w:lineRule="auto"/>
        <w:rPr>
          <w:lang w:val="cy-GB"/>
        </w:rPr>
      </w:pPr>
      <w:r w:rsidRPr="005D21DC">
        <w:rPr>
          <w:rFonts w:cs="Arial"/>
          <w:color w:val="333333"/>
          <w:lang w:val="cy-GB"/>
        </w:rPr>
        <w:t>Mae’r canllaw hwn yn pennu’r rheolau ar gyfer tôn y llais, arddull, a’r defnydd o iaith yn cynnwys atalnodi, sillafu a fformadu ar gyfer yn ein holl gyhoeddiadau print a digidol.</w:t>
      </w:r>
    </w:p>
    <w:p w14:paraId="59F4121A" w14:textId="4AFB60A5" w:rsidR="00F956F9" w:rsidRPr="005D21DC" w:rsidRDefault="00F956F9" w:rsidP="00626EDD">
      <w:pPr>
        <w:spacing w:line="360" w:lineRule="auto"/>
        <w:rPr>
          <w:rFonts w:cs="Arial"/>
          <w:color w:val="333333"/>
          <w:lang w:val="cy-GB"/>
        </w:rPr>
      </w:pPr>
      <w:r w:rsidRPr="005D21DC">
        <w:rPr>
          <w:rFonts w:cs="Arial"/>
          <w:color w:val="333333"/>
          <w:lang w:val="cy-GB"/>
        </w:rPr>
        <w:t>Nod y canllaw yw egluro’r agweddau hynny sy’n destun ymholiadau mynych wrth gynhyrchu copi i’r Brifysgol.</w:t>
      </w:r>
    </w:p>
    <w:p w14:paraId="749950E5" w14:textId="2CEBEA88" w:rsidR="00F956F9" w:rsidRPr="005D21DC" w:rsidRDefault="00F956F9" w:rsidP="00626EDD">
      <w:pPr>
        <w:spacing w:line="360" w:lineRule="auto"/>
        <w:rPr>
          <w:rFonts w:cs="Arial"/>
          <w:color w:val="333333"/>
          <w:lang w:val="cy-GB"/>
        </w:rPr>
        <w:sectPr w:rsidR="00F956F9" w:rsidRPr="005D21DC" w:rsidSect="00F956F9">
          <w:headerReference w:type="default" r:id="rId10"/>
          <w:footerReference w:type="default" r:id="rId11"/>
          <w:pgSz w:w="12240" w:h="15840"/>
          <w:pgMar w:top="1480" w:right="1240" w:bottom="1180" w:left="1340" w:header="558" w:footer="988" w:gutter="0"/>
          <w:pgNumType w:start="1"/>
          <w:cols w:space="720"/>
        </w:sectPr>
      </w:pPr>
      <w:r w:rsidRPr="005D21DC">
        <w:rPr>
          <w:rFonts w:cs="Arial"/>
          <w:color w:val="333333"/>
          <w:lang w:val="cy-GB"/>
        </w:rPr>
        <w:t xml:space="preserve">Y nod yw sicrhau cysondeb ar draws holl adrannau’r brifysgol. </w:t>
      </w:r>
      <w:r w:rsidRPr="005D21DC">
        <w:rPr>
          <w:rFonts w:cs="Arial"/>
          <w:lang w:val="cy-GB"/>
        </w:rPr>
        <w:t xml:space="preserve">Mae ein canllawiau sillafu Saesneg yn seiliedig ar Eiriadur Saesneg Rhydychen. </w:t>
      </w:r>
      <w:r w:rsidRPr="005D21DC">
        <w:rPr>
          <w:rFonts w:cs="Arial"/>
          <w:color w:val="333333"/>
          <w:lang w:val="cy-GB"/>
        </w:rPr>
        <w:t>Wrth ysgrifennu yn Gymraeg, y cam cyntaf yw dilyn yr iaith a’r derminoleg sydd yn cael ei ddefnyddio gan dîm cyfieithu’r brifysgol trwy edrych ar yr wybodaeth sydd ar ein gwefan yn barod. Ceir hefyd yn yr adran ‘cyfieithu a phrawfddarllen’ isod restr o gyfeirnodau eraill y dylid eu hystyried wrth ysgrifennu copi Cymraeg a chyfieithu o’r Saesneg.</w:t>
      </w:r>
    </w:p>
    <w:p w14:paraId="31EF1D1C" w14:textId="77777777" w:rsidR="00F956F9" w:rsidRPr="005D21DC" w:rsidRDefault="00F956F9" w:rsidP="006B3CD3">
      <w:pPr>
        <w:spacing w:line="360" w:lineRule="auto"/>
        <w:rPr>
          <w:lang w:val="cy-GB"/>
        </w:rPr>
      </w:pPr>
    </w:p>
    <w:p w14:paraId="521A9193" w14:textId="3864047F" w:rsidR="00B066EA" w:rsidRPr="005D21DC" w:rsidRDefault="00F956F9" w:rsidP="00F70FDE">
      <w:pPr>
        <w:pStyle w:val="Heading2"/>
      </w:pPr>
      <w:bookmarkStart w:id="1" w:name="_Toc44579619"/>
      <w:r w:rsidRPr="005D21DC">
        <w:t>Pwy ddylai ei ddefnyddio</w:t>
      </w:r>
      <w:r w:rsidR="00B066EA" w:rsidRPr="005D21DC">
        <w:t>?</w:t>
      </w:r>
      <w:bookmarkEnd w:id="1"/>
    </w:p>
    <w:p w14:paraId="18AA9CDA" w14:textId="77777777" w:rsidR="00ED1343" w:rsidRPr="005D21DC" w:rsidRDefault="00ED1343" w:rsidP="00ED1343">
      <w:pPr>
        <w:spacing w:before="247"/>
        <w:rPr>
          <w:bCs/>
          <w:lang w:val="cy-GB"/>
        </w:rPr>
      </w:pPr>
      <w:r w:rsidRPr="005D21DC">
        <w:rPr>
          <w:bCs/>
          <w:lang w:val="cy-GB"/>
        </w:rPr>
        <w:t>Dylai holl staff y brifysgol, cyflenwyr allanol, ac ysgrifenwyr copi llawrydd ei ddefnyddio.</w:t>
      </w:r>
    </w:p>
    <w:p w14:paraId="5C44C273" w14:textId="6AFCF893" w:rsidR="00B066EA" w:rsidRPr="005D21DC" w:rsidRDefault="00F956F9" w:rsidP="00F70FDE">
      <w:pPr>
        <w:pStyle w:val="Heading2"/>
      </w:pPr>
      <w:bookmarkStart w:id="2" w:name="_Toc44579620"/>
      <w:r w:rsidRPr="005D21DC">
        <w:t>Sut mae’n cael ei lunio</w:t>
      </w:r>
      <w:r w:rsidR="00B066EA" w:rsidRPr="005D21DC">
        <w:t>?</w:t>
      </w:r>
      <w:bookmarkEnd w:id="2"/>
    </w:p>
    <w:p w14:paraId="1C836D81" w14:textId="431C8BFA" w:rsidR="00F956F9" w:rsidRPr="00F70FDE" w:rsidRDefault="00ED1343" w:rsidP="00F956F9">
      <w:pPr>
        <w:pStyle w:val="NormalWeb"/>
        <w:spacing w:before="0" w:after="150"/>
        <w:rPr>
          <w:rFonts w:ascii="Arial" w:hAnsi="Arial" w:cs="Arial"/>
          <w:color w:val="333333"/>
          <w:sz w:val="22"/>
          <w:szCs w:val="22"/>
          <w:lang w:val="cy-GB"/>
        </w:rPr>
      </w:pPr>
      <w:r w:rsidRPr="00F70FDE">
        <w:rPr>
          <w:rFonts w:ascii="Arial" w:hAnsi="Arial" w:cs="Arial"/>
          <w:bCs/>
          <w:sz w:val="22"/>
          <w:szCs w:val="22"/>
          <w:lang w:val="cy-GB"/>
        </w:rPr>
        <w:t xml:space="preserve">Y </w:t>
      </w:r>
      <w:r w:rsidR="00F70FDE" w:rsidRPr="00F70FDE">
        <w:rPr>
          <w:rFonts w:ascii="Arial" w:hAnsi="Arial" w:cs="Arial"/>
          <w:bCs/>
          <w:sz w:val="22"/>
          <w:szCs w:val="22"/>
          <w:lang w:val="cy-GB"/>
        </w:rPr>
        <w:t xml:space="preserve">Tîm Cyhoeddiadau Digidol a Phrint </w:t>
      </w:r>
      <w:r w:rsidRPr="00F70FDE">
        <w:rPr>
          <w:rFonts w:ascii="Arial" w:hAnsi="Arial" w:cs="Arial"/>
          <w:bCs/>
          <w:sz w:val="22"/>
          <w:szCs w:val="22"/>
          <w:lang w:val="cy-GB"/>
        </w:rPr>
        <w:t>o fewn yr Adran Marchnata a Denu Myfyrwyr sy’n llunio’r canllaw. Fe’i diwygir o bryd i’w gilydd i adlewyrchu newidiadau o ran confensiynau a’r defnydd o iaith.</w:t>
      </w:r>
    </w:p>
    <w:p w14:paraId="790CBA96" w14:textId="2DDBF3AA" w:rsidR="00F956F9" w:rsidRPr="00F70FDE" w:rsidRDefault="00ED1343" w:rsidP="00F956F9">
      <w:pPr>
        <w:pStyle w:val="NormalWeb"/>
        <w:spacing w:before="0" w:after="150"/>
        <w:rPr>
          <w:rFonts w:ascii="Arial" w:hAnsi="Arial" w:cs="Arial"/>
          <w:color w:val="333333"/>
          <w:sz w:val="22"/>
          <w:szCs w:val="22"/>
          <w:lang w:val="cy-GB"/>
        </w:rPr>
      </w:pPr>
      <w:r w:rsidRPr="00F70FDE">
        <w:rPr>
          <w:rFonts w:ascii="Arial" w:hAnsi="Arial" w:cs="Arial"/>
          <w:color w:val="333333"/>
          <w:sz w:val="22"/>
          <w:szCs w:val="22"/>
          <w:lang w:val="cy-GB"/>
        </w:rPr>
        <w:t xml:space="preserve">Rydym yn hapus i ystyried awgrymiadau ychwanegiadau a newidiadau. </w:t>
      </w:r>
      <w:r w:rsidR="00F956F9" w:rsidRPr="00F70FDE">
        <w:rPr>
          <w:rFonts w:ascii="Arial" w:hAnsi="Arial" w:cs="Arial"/>
          <w:color w:val="333333"/>
          <w:sz w:val="22"/>
          <w:szCs w:val="22"/>
          <w:lang w:val="cy-GB"/>
        </w:rPr>
        <w:t xml:space="preserve">Os oes gennych chi unrhyw ymholiadau ar iaith neu arddull nad ydynt wedi cael eu cynnwys yma, rhowch wybod i ni trwy anfon e-bost at </w:t>
      </w:r>
      <w:r w:rsidR="00F956F9" w:rsidRPr="00F70FDE">
        <w:rPr>
          <w:rFonts w:ascii="Arial" w:eastAsiaTheme="majorEastAsia" w:hAnsi="Arial" w:cs="Arial"/>
          <w:sz w:val="22"/>
          <w:szCs w:val="22"/>
        </w:rPr>
        <w:fldChar w:fldCharType="begin"/>
      </w:r>
      <w:r w:rsidR="00F956F9" w:rsidRPr="00F70FDE">
        <w:rPr>
          <w:rFonts w:ascii="Arial" w:hAnsi="Arial" w:cs="Arial"/>
          <w:sz w:val="22"/>
          <w:szCs w:val="22"/>
          <w:lang w:val="cy-GB"/>
        </w:rPr>
        <w:instrText xml:space="preserve"> HYPERLINK "mailto:pubstaff@aber.ac.uk" </w:instrText>
      </w:r>
      <w:r w:rsidR="00F956F9" w:rsidRPr="00F70FDE">
        <w:rPr>
          <w:rFonts w:ascii="Arial" w:eastAsiaTheme="majorEastAsia" w:hAnsi="Arial" w:cs="Arial"/>
          <w:sz w:val="22"/>
          <w:szCs w:val="22"/>
        </w:rPr>
        <w:fldChar w:fldCharType="separate"/>
      </w:r>
      <w:r w:rsidR="00F956F9" w:rsidRPr="00F70FDE">
        <w:rPr>
          <w:rStyle w:val="Hyperlink"/>
          <w:rFonts w:ascii="Arial" w:eastAsiaTheme="majorEastAsia" w:hAnsi="Arial" w:cs="Arial"/>
          <w:sz w:val="22"/>
          <w:szCs w:val="22"/>
          <w:lang w:val="cy-GB"/>
        </w:rPr>
        <w:t>pubstaff@aber.ac.uk</w:t>
      </w:r>
      <w:r w:rsidR="00F956F9" w:rsidRPr="00F70FDE">
        <w:rPr>
          <w:rStyle w:val="Hyperlink"/>
          <w:rFonts w:ascii="Arial" w:eastAsiaTheme="majorEastAsia" w:hAnsi="Arial" w:cs="Arial"/>
          <w:sz w:val="22"/>
          <w:szCs w:val="22"/>
          <w:lang w:val="cy-GB"/>
        </w:rPr>
        <w:fldChar w:fldCharType="end"/>
      </w:r>
      <w:r w:rsidR="00F956F9" w:rsidRPr="00F70FDE">
        <w:rPr>
          <w:rFonts w:ascii="Arial" w:hAnsi="Arial" w:cs="Arial"/>
          <w:color w:val="333333"/>
          <w:sz w:val="22"/>
          <w:szCs w:val="22"/>
          <w:lang w:val="cy-GB"/>
        </w:rPr>
        <w:t xml:space="preserve">. </w:t>
      </w:r>
    </w:p>
    <w:p w14:paraId="7E75D748" w14:textId="42ECC640" w:rsidR="00B066EA" w:rsidRPr="005D21DC" w:rsidRDefault="00ED1343" w:rsidP="006B3CD3">
      <w:pPr>
        <w:pStyle w:val="Heading1"/>
        <w:spacing w:line="360" w:lineRule="auto"/>
        <w:rPr>
          <w:lang w:val="cy-GB"/>
        </w:rPr>
      </w:pPr>
      <w:r w:rsidRPr="005D21DC">
        <w:rPr>
          <w:lang w:val="cy-GB"/>
        </w:rPr>
        <w:t>Arddull fewnol</w:t>
      </w:r>
    </w:p>
    <w:p w14:paraId="5F995EAB" w14:textId="56ABE32A" w:rsidR="00B66C8E" w:rsidRPr="005D21DC" w:rsidRDefault="00ED1343" w:rsidP="00F70FDE">
      <w:pPr>
        <w:pStyle w:val="Heading2"/>
      </w:pPr>
      <w:r w:rsidRPr="005D21DC">
        <w:t>Hygyrchedd</w:t>
      </w:r>
    </w:p>
    <w:p w14:paraId="19D1B3D2" w14:textId="3E919DBE" w:rsidR="00B66C8E" w:rsidRPr="005D21DC" w:rsidRDefault="00CA5F3A" w:rsidP="006E79DF">
      <w:pPr>
        <w:pStyle w:val="ListParagraph"/>
        <w:tabs>
          <w:tab w:val="left" w:pos="567"/>
        </w:tabs>
        <w:spacing w:before="247" w:line="360" w:lineRule="auto"/>
        <w:ind w:left="0"/>
        <w:rPr>
          <w:bCs/>
          <w:lang w:val="cy-GB"/>
        </w:rPr>
      </w:pPr>
      <w:r w:rsidRPr="005D21DC">
        <w:rPr>
          <w:bCs/>
          <w:lang w:val="cy-GB"/>
        </w:rPr>
        <w:t xml:space="preserve">Wrth ysgrifennu ar gyfer y wefan, sicrhewch eich bod yn cyfeirio at y </w:t>
      </w:r>
      <w:r w:rsidRPr="005D21DC">
        <w:fldChar w:fldCharType="begin"/>
      </w:r>
      <w:r w:rsidRPr="005D21DC">
        <w:rPr>
          <w:lang w:val="cy-GB"/>
        </w:rPr>
        <w:instrText xml:space="preserve"> HYPERLINK "https://www.aber.ac.uk/cy/accessibility/guidance-staff/" </w:instrText>
      </w:r>
      <w:r w:rsidRPr="005D21DC">
        <w:fldChar w:fldCharType="separate"/>
      </w:r>
      <w:r w:rsidRPr="005D21DC">
        <w:rPr>
          <w:rStyle w:val="Hyperlink"/>
          <w:bCs/>
          <w:lang w:val="cy-GB"/>
        </w:rPr>
        <w:t>Cyfarwyddyd Hygyrchedd Digidol i Staff</w:t>
      </w:r>
      <w:r w:rsidRPr="005D21DC">
        <w:rPr>
          <w:rStyle w:val="Hyperlink"/>
          <w:bCs/>
          <w:lang w:val="cy-GB"/>
        </w:rPr>
        <w:fldChar w:fldCharType="end"/>
      </w:r>
      <w:r w:rsidRPr="005D21DC">
        <w:rPr>
          <w:bCs/>
          <w:lang w:val="cy-GB"/>
        </w:rPr>
        <w:t xml:space="preserve"> sy’n cynnwys arweiniad clir ar sut i sicrhau bod ein tudalennau gwefan yn hygyrch i gynifer o bobl â phosibl.</w:t>
      </w:r>
    </w:p>
    <w:p w14:paraId="15BEC8AE" w14:textId="72FCE73A" w:rsidR="00B64E12" w:rsidRPr="005D21DC" w:rsidRDefault="00CA5F3A" w:rsidP="006E79DF">
      <w:pPr>
        <w:spacing w:line="360" w:lineRule="auto"/>
        <w:rPr>
          <w:lang w:val="cy-GB" w:bidi="en-GB"/>
        </w:rPr>
      </w:pPr>
      <w:r w:rsidRPr="005D21DC">
        <w:rPr>
          <w:lang w:val="cy-GB"/>
        </w:rPr>
        <w:t xml:space="preserve">Mae’n bosib y byddwch am gyfeirio at </w:t>
      </w:r>
      <w:r w:rsidR="00C93132" w:rsidRPr="005D21DC">
        <w:rPr>
          <w:lang w:val="cy-GB"/>
        </w:rPr>
        <w:fldChar w:fldCharType="begin"/>
      </w:r>
      <w:r w:rsidR="00C93132" w:rsidRPr="005D21DC">
        <w:rPr>
          <w:lang w:val="cy-GB"/>
        </w:rPr>
        <w:instrText>HYPERLINK "https://www.qualificationswales.org/cymraeg/cyhoeddiadau/mynediad-teg-drwy-ddylunio/"</w:instrText>
      </w:r>
      <w:r w:rsidR="00C93132" w:rsidRPr="005D21DC">
        <w:rPr>
          <w:lang w:val="cy-GB"/>
        </w:rPr>
        <w:fldChar w:fldCharType="separate"/>
      </w:r>
      <w:r w:rsidR="00C93132" w:rsidRPr="005D21DC">
        <w:rPr>
          <w:rStyle w:val="Hyperlink"/>
          <w:lang w:val="cy-GB"/>
        </w:rPr>
        <w:t>Mynediad Teg drwy Gynllunio</w:t>
      </w:r>
      <w:r w:rsidR="00C93132" w:rsidRPr="005D21DC">
        <w:rPr>
          <w:lang w:val="cy-GB"/>
        </w:rPr>
        <w:fldChar w:fldCharType="end"/>
      </w:r>
      <w:r w:rsidR="00C93132" w:rsidRPr="005D21DC">
        <w:rPr>
          <w:lang w:val="cy-GB"/>
        </w:rPr>
        <w:t xml:space="preserve"> – dogfen a luniwyd ar y cyd gan y rheoleiddwyr cymwysterau yng Nghymru a Gogledd Iwerddon.</w:t>
      </w:r>
    </w:p>
    <w:p w14:paraId="65FE9123" w14:textId="73DB631B" w:rsidR="00B66C8E" w:rsidRPr="005D21DC" w:rsidRDefault="00ED1343" w:rsidP="006B3CD3">
      <w:pPr>
        <w:spacing w:line="360" w:lineRule="auto"/>
        <w:rPr>
          <w:lang w:val="cy-GB" w:bidi="en-GB"/>
        </w:rPr>
      </w:pPr>
      <w:r w:rsidRPr="005D21DC">
        <w:rPr>
          <w:rStyle w:val="Heading2Char"/>
        </w:rPr>
        <w:t>Cymeradwyo</w:t>
      </w:r>
    </w:p>
    <w:p w14:paraId="292B809E" w14:textId="452418C2" w:rsidR="006E79DF" w:rsidRPr="005D21DC" w:rsidRDefault="00C93132" w:rsidP="006E79DF">
      <w:pPr>
        <w:pStyle w:val="ListParagraph"/>
        <w:tabs>
          <w:tab w:val="left" w:pos="567"/>
        </w:tabs>
        <w:spacing w:before="247" w:line="360" w:lineRule="auto"/>
        <w:ind w:left="0"/>
        <w:rPr>
          <w:bCs/>
          <w:sz w:val="24"/>
          <w:szCs w:val="24"/>
          <w:lang w:val="cy-GB"/>
        </w:rPr>
      </w:pPr>
      <w:r w:rsidRPr="005D21DC">
        <w:rPr>
          <w:lang w:val="cy-GB" w:bidi="en-GB"/>
        </w:rPr>
        <w:t xml:space="preserve">Dylai adrannau ddarllen y ddogfen hon wrth </w:t>
      </w:r>
      <w:r w:rsidR="006E79DF" w:rsidRPr="005D21DC">
        <w:rPr>
          <w:lang w:val="cy-GB" w:bidi="en-GB"/>
        </w:rPr>
        <w:t xml:space="preserve">lunio copi. Os ydych yn </w:t>
      </w:r>
      <w:r w:rsidR="006E79DF" w:rsidRPr="005D21DC">
        <w:rPr>
          <w:bCs/>
          <w:sz w:val="24"/>
          <w:szCs w:val="24"/>
          <w:lang w:val="cy-GB"/>
        </w:rPr>
        <w:t xml:space="preserve">targedu darpar fyfyrwyr a/neu ymgeiswyr, cysylltwch â’r Tîm Cyhoeddiadau </w:t>
      </w:r>
      <w:r w:rsidR="00F70FDE">
        <w:rPr>
          <w:bCs/>
          <w:sz w:val="24"/>
          <w:szCs w:val="24"/>
          <w:lang w:val="cy-GB"/>
        </w:rPr>
        <w:t xml:space="preserve">Digidol a Phrint </w:t>
      </w:r>
      <w:r w:rsidR="006E79DF" w:rsidRPr="005D21DC">
        <w:rPr>
          <w:bCs/>
          <w:sz w:val="24"/>
          <w:szCs w:val="24"/>
          <w:lang w:val="cy-GB"/>
        </w:rPr>
        <w:t xml:space="preserve">am gyngor: </w:t>
      </w:r>
      <w:r w:rsidR="006E79DF" w:rsidRPr="005D21DC">
        <w:fldChar w:fldCharType="begin"/>
      </w:r>
      <w:r w:rsidR="006E79DF" w:rsidRPr="005D21DC">
        <w:rPr>
          <w:lang w:val="cy-GB"/>
        </w:rPr>
        <w:instrText xml:space="preserve"> HYPERLINK "mailto:pubstaff@aber.ac.uk" </w:instrText>
      </w:r>
      <w:r w:rsidR="006E79DF" w:rsidRPr="005D21DC">
        <w:fldChar w:fldCharType="separate"/>
      </w:r>
      <w:r w:rsidR="006E79DF" w:rsidRPr="005D21DC">
        <w:rPr>
          <w:rStyle w:val="Hyperlink"/>
          <w:bCs/>
          <w:sz w:val="24"/>
          <w:szCs w:val="24"/>
          <w:lang w:val="cy-GB"/>
        </w:rPr>
        <w:t>pubstaff@aber.ac.uk</w:t>
      </w:r>
      <w:r w:rsidR="006E79DF" w:rsidRPr="005D21DC">
        <w:rPr>
          <w:rStyle w:val="Hyperlink"/>
          <w:bCs/>
          <w:sz w:val="24"/>
          <w:szCs w:val="24"/>
          <w:lang w:val="cy-GB"/>
        </w:rPr>
        <w:fldChar w:fldCharType="end"/>
      </w:r>
      <w:r w:rsidR="006E79DF" w:rsidRPr="005D21DC">
        <w:rPr>
          <w:bCs/>
          <w:sz w:val="24"/>
          <w:szCs w:val="24"/>
          <w:lang w:val="cy-GB"/>
        </w:rPr>
        <w:t>.</w:t>
      </w:r>
    </w:p>
    <w:p w14:paraId="4ACDB1E4" w14:textId="24285E42" w:rsidR="006E79DF" w:rsidRPr="005D21DC" w:rsidRDefault="006E79DF" w:rsidP="006E79DF">
      <w:pPr>
        <w:spacing w:line="360" w:lineRule="auto"/>
        <w:rPr>
          <w:lang w:val="cy-GB" w:bidi="en-GB"/>
        </w:rPr>
      </w:pPr>
      <w:r w:rsidRPr="005D21DC">
        <w:rPr>
          <w:bCs/>
          <w:sz w:val="24"/>
          <w:szCs w:val="24"/>
          <w:lang w:val="cy-GB"/>
        </w:rPr>
        <w:t>Dylid anfon unrhyw gopi sy’n targedu cyn-fyfyrwyr a/neu roddwyr i’r Tîm Datblygu a Chysylltiadau Alumni</w:t>
      </w:r>
      <w:r w:rsidRPr="005D21DC">
        <w:rPr>
          <w:lang w:val="cy-GB" w:bidi="en-GB"/>
        </w:rPr>
        <w:t xml:space="preserve">: </w:t>
      </w:r>
      <w:r w:rsidR="00F51968">
        <w:fldChar w:fldCharType="begin"/>
      </w:r>
      <w:r w:rsidR="00F51968">
        <w:instrText xml:space="preserve"> HYPERLINK "mailto:alumni@aber.ac.uk" </w:instrText>
      </w:r>
      <w:r w:rsidR="00F51968">
        <w:fldChar w:fldCharType="separate"/>
      </w:r>
      <w:r w:rsidRPr="005D21DC">
        <w:rPr>
          <w:rStyle w:val="Hyperlink"/>
          <w:lang w:val="cy-GB" w:bidi="en-GB"/>
        </w:rPr>
        <w:t>alumni@aber.ac.uk</w:t>
      </w:r>
      <w:r w:rsidR="00F51968">
        <w:rPr>
          <w:rStyle w:val="Hyperlink"/>
          <w:lang w:val="cy-GB" w:bidi="en-GB"/>
        </w:rPr>
        <w:fldChar w:fldCharType="end"/>
      </w:r>
      <w:r w:rsidRPr="005D21DC">
        <w:rPr>
          <w:lang w:val="cy-GB" w:bidi="en-GB"/>
        </w:rPr>
        <w:t>.</w:t>
      </w:r>
    </w:p>
    <w:p w14:paraId="005879FC" w14:textId="1A570AD2" w:rsidR="00B66C8E" w:rsidRPr="005D21DC" w:rsidRDefault="00ED1343" w:rsidP="00F70FDE">
      <w:pPr>
        <w:pStyle w:val="Heading2"/>
      </w:pPr>
      <w:r w:rsidRPr="005D21DC">
        <w:t>Ystyriaethau dwyieithrwydd</w:t>
      </w:r>
    </w:p>
    <w:p w14:paraId="567483E3" w14:textId="52C7CB9F" w:rsidR="00B66C8E" w:rsidRPr="005D21DC" w:rsidRDefault="00ED1343" w:rsidP="00B655A5">
      <w:pPr>
        <w:pStyle w:val="Heading3"/>
        <w:rPr>
          <w:lang w:val="cy-GB"/>
        </w:rPr>
      </w:pPr>
      <w:r w:rsidRPr="005D21DC">
        <w:rPr>
          <w:lang w:val="cy-GB"/>
        </w:rPr>
        <w:t>Yng Nghymru</w:t>
      </w:r>
    </w:p>
    <w:p w14:paraId="487C7566" w14:textId="39AAC6E4" w:rsidR="006E79DF" w:rsidRPr="005D21DC" w:rsidRDefault="006E79DF" w:rsidP="006E79DF">
      <w:pPr>
        <w:pStyle w:val="ListParagraph"/>
        <w:tabs>
          <w:tab w:val="left" w:pos="567"/>
        </w:tabs>
        <w:spacing w:before="247" w:line="360" w:lineRule="auto"/>
        <w:ind w:left="0"/>
        <w:rPr>
          <w:bCs/>
          <w:lang w:val="cy-GB"/>
        </w:rPr>
      </w:pPr>
      <w:r w:rsidRPr="005D21DC">
        <w:rPr>
          <w:bCs/>
          <w:lang w:val="cy-GB"/>
        </w:rPr>
        <w:t xml:space="preserve">Mae gan Brifysgol Aberystwyth ddyletswydd statudol i gydymffurfio â Safonau’r Gymraeg sy’n esbonio sut y dylai, fel sefydliad, ddefnyddio’r Gymraeg mewn gwahanol sefyllfaoedd. Prif nod y ddeddfwriaeth (y safonau) yw sicrhau nad yw’r Gymraeg yn cael ei thrin yn llai ffafriol na’r iaith Saesneg. </w:t>
      </w:r>
    </w:p>
    <w:p w14:paraId="080E3EB7" w14:textId="77777777" w:rsidR="006E79DF" w:rsidRPr="005D21DC" w:rsidRDefault="006E79DF" w:rsidP="006E79DF">
      <w:pPr>
        <w:pStyle w:val="ListParagraph"/>
        <w:tabs>
          <w:tab w:val="left" w:pos="567"/>
        </w:tabs>
        <w:spacing w:before="247" w:line="360" w:lineRule="auto"/>
        <w:ind w:left="0"/>
        <w:rPr>
          <w:bCs/>
          <w:lang w:val="cy-GB"/>
        </w:rPr>
      </w:pPr>
    </w:p>
    <w:p w14:paraId="413BF001" w14:textId="1027DAE6" w:rsidR="00A3647C" w:rsidRPr="00A3647C" w:rsidRDefault="006E79DF" w:rsidP="00A3647C">
      <w:pPr>
        <w:pStyle w:val="BodyText"/>
        <w:spacing w:before="2" w:line="360" w:lineRule="auto"/>
        <w:ind w:right="254"/>
        <w:jc w:val="both"/>
        <w:rPr>
          <w:sz w:val="22"/>
          <w:szCs w:val="22"/>
          <w:lang w:val="cy-GB"/>
        </w:rPr>
      </w:pPr>
      <w:r w:rsidRPr="005D21DC">
        <w:rPr>
          <w:sz w:val="22"/>
          <w:szCs w:val="22"/>
          <w:lang w:val="cy-GB"/>
        </w:rPr>
        <w:t>Os ydych chi’n ysgrifennu negeseuon wedi’u targedu (electronig neu brint), a’ch bod yn gwybod dewis iaith y gynulleidfa, gwnewch yn siŵr eich bod yn cysylltu â’r person yn eu dewis iaith. Os nad ydych chi’n gwybod dewis iaith y person, dylid cynhyrchu deunyddiau dwyieithog.</w:t>
      </w:r>
      <w:r w:rsidR="005D21DC">
        <w:rPr>
          <w:sz w:val="22"/>
          <w:szCs w:val="22"/>
          <w:lang w:val="cy-GB"/>
        </w:rPr>
        <w:t xml:space="preserve"> </w:t>
      </w:r>
      <w:r w:rsidRPr="005D21DC">
        <w:rPr>
          <w:sz w:val="22"/>
          <w:szCs w:val="22"/>
          <w:lang w:val="cy-GB"/>
        </w:rPr>
        <w:t xml:space="preserve">Gweler </w:t>
      </w:r>
      <w:r w:rsidR="00F51968">
        <w:fldChar w:fldCharType="begin"/>
      </w:r>
      <w:r w:rsidR="00F51968">
        <w:instrText xml:space="preserve"> HYPERLINK "https://www.aber.ac.uk/en/media/departmental/cwls/canllawiausafonauiaithhefyd/welshlanguagestandardsdocuments/canllawiausafoniaith/Crynodeb-Staff-Safonau-Iaith-Gymraeg-Prifysgol-Aberystwyth-.pdf" </w:instrText>
      </w:r>
      <w:r w:rsidR="00F51968">
        <w:fldChar w:fldCharType="separate"/>
      </w:r>
      <w:r w:rsidRPr="005D21DC">
        <w:rPr>
          <w:rStyle w:val="Hyperlink"/>
          <w:sz w:val="22"/>
          <w:szCs w:val="22"/>
          <w:lang w:val="cy-GB"/>
        </w:rPr>
        <w:t>Safonau Iaith Gymraeg Prifysgol Aberystwyth–Crynodeb ar gyfer staff</w:t>
      </w:r>
      <w:r w:rsidR="00F51968">
        <w:rPr>
          <w:rStyle w:val="Hyperlink"/>
          <w:sz w:val="22"/>
          <w:szCs w:val="22"/>
          <w:lang w:val="cy-GB"/>
        </w:rPr>
        <w:fldChar w:fldCharType="end"/>
      </w:r>
      <w:r w:rsidRPr="005D21DC">
        <w:rPr>
          <w:sz w:val="22"/>
          <w:szCs w:val="22"/>
          <w:lang w:val="cy-GB"/>
        </w:rPr>
        <w:t xml:space="preserve"> sy’n rhoi trosolwg o’r Safonau y mae rhaid i staff gydymffurfio â hwy</w:t>
      </w:r>
      <w:r w:rsidR="00A3647C">
        <w:rPr>
          <w:sz w:val="22"/>
          <w:szCs w:val="22"/>
          <w:lang w:val="cy-GB"/>
        </w:rPr>
        <w:t xml:space="preserve">. </w:t>
      </w:r>
      <w:r w:rsidR="00A3647C">
        <w:rPr>
          <w:bCs/>
          <w:lang w:val="cy-GB"/>
        </w:rPr>
        <w:t>M</w:t>
      </w:r>
      <w:r w:rsidR="00A3647C" w:rsidRPr="005D21DC">
        <w:rPr>
          <w:bCs/>
          <w:lang w:val="cy-GB"/>
        </w:rPr>
        <w:t>ae gan y Brifysgol</w:t>
      </w:r>
      <w:r w:rsidR="00A3647C">
        <w:rPr>
          <w:bCs/>
          <w:lang w:val="cy-GB"/>
        </w:rPr>
        <w:t xml:space="preserve"> hefyd </w:t>
      </w:r>
      <w:hyperlink r:id="rId12" w:history="1">
        <w:r w:rsidR="00A3647C">
          <w:rPr>
            <w:rStyle w:val="Hyperlink"/>
            <w:bCs/>
            <w:lang w:val="cy-GB"/>
          </w:rPr>
          <w:t>bolisi ar ddefnyddio'r Gymraeg yn fewnol</w:t>
        </w:r>
      </w:hyperlink>
      <w:r w:rsidR="00A3647C" w:rsidRPr="005D21DC">
        <w:rPr>
          <w:bCs/>
          <w:lang w:val="cy-GB"/>
        </w:rPr>
        <w:t>.</w:t>
      </w:r>
    </w:p>
    <w:p w14:paraId="3C0E363E" w14:textId="77777777" w:rsidR="00A3647C" w:rsidRDefault="00A3647C" w:rsidP="005D21DC">
      <w:pPr>
        <w:pStyle w:val="BodyText"/>
        <w:spacing w:before="2" w:line="360" w:lineRule="auto"/>
        <w:ind w:right="254"/>
        <w:jc w:val="both"/>
        <w:rPr>
          <w:sz w:val="22"/>
          <w:szCs w:val="22"/>
          <w:lang w:val="cy-GB"/>
        </w:rPr>
      </w:pPr>
    </w:p>
    <w:p w14:paraId="23DB1258" w14:textId="64055802" w:rsidR="006E79DF" w:rsidRPr="005D21DC" w:rsidRDefault="006E79DF" w:rsidP="005D21DC">
      <w:pPr>
        <w:pStyle w:val="BodyText"/>
        <w:spacing w:before="2" w:line="360" w:lineRule="auto"/>
        <w:ind w:right="254"/>
        <w:jc w:val="both"/>
        <w:rPr>
          <w:sz w:val="22"/>
          <w:szCs w:val="22"/>
          <w:lang w:val="cy-GB"/>
        </w:rPr>
      </w:pPr>
      <w:r w:rsidRPr="005D21DC">
        <w:rPr>
          <w:sz w:val="22"/>
          <w:szCs w:val="22"/>
          <w:lang w:val="cy-GB"/>
        </w:rPr>
        <w:t xml:space="preserve">Am arweiniad ar arddull a gramadeg wrth ysgrifennu yn Gymraeg, edrychwch ar </w:t>
      </w:r>
      <w:r w:rsidRPr="005D21DC">
        <w:rPr>
          <w:color w:val="333333"/>
          <w:sz w:val="22"/>
          <w:szCs w:val="22"/>
          <w:lang w:val="cy-GB"/>
        </w:rPr>
        <w:t xml:space="preserve">y canllawiau arddull ar wefan Llywodraeth Cymru </w:t>
      </w:r>
      <w:hyperlink r:id="rId13" w:history="1">
        <w:r w:rsidRPr="005D21DC">
          <w:rPr>
            <w:rStyle w:val="Hyperlink"/>
            <w:rFonts w:eastAsia="Times New Roman"/>
            <w:sz w:val="22"/>
            <w:szCs w:val="22"/>
            <w:lang w:val="cy-GB" w:eastAsia="en-GB"/>
          </w:rPr>
          <w:t>Canllawiau arddull (Yr Arddulliadur)</w:t>
        </w:r>
      </w:hyperlink>
      <w:r w:rsidRPr="005D21DC">
        <w:rPr>
          <w:rFonts w:eastAsia="Times New Roman"/>
          <w:sz w:val="22"/>
          <w:szCs w:val="22"/>
          <w:lang w:val="cy-GB" w:eastAsia="en-GB"/>
        </w:rPr>
        <w:t>.</w:t>
      </w:r>
      <w:r w:rsidRPr="005D21DC">
        <w:rPr>
          <w:rFonts w:eastAsia="Times New Roman"/>
          <w:sz w:val="22"/>
          <w:szCs w:val="22"/>
          <w:lang w:val="cy-GB" w:eastAsia="en-GB"/>
        </w:rPr>
        <w:br/>
      </w:r>
    </w:p>
    <w:p w14:paraId="60E692EC" w14:textId="28137234" w:rsidR="00B66C8E" w:rsidRPr="005D21DC" w:rsidRDefault="001D0B19" w:rsidP="00B655A5">
      <w:pPr>
        <w:pStyle w:val="Heading3"/>
        <w:rPr>
          <w:lang w:val="cy-GB"/>
        </w:rPr>
      </w:pPr>
      <w:r w:rsidRPr="005D21DC">
        <w:rPr>
          <w:lang w:val="cy-GB"/>
        </w:rPr>
        <w:t>Y tu allan i Gymru</w:t>
      </w:r>
    </w:p>
    <w:p w14:paraId="089F49E5" w14:textId="2BBE621C" w:rsidR="00B66C8E" w:rsidRPr="005D21DC" w:rsidRDefault="00CE6D1C" w:rsidP="00CE6D1C">
      <w:pPr>
        <w:pStyle w:val="BodyText"/>
        <w:spacing w:before="5" w:line="360" w:lineRule="auto"/>
        <w:ind w:right="463"/>
        <w:rPr>
          <w:sz w:val="22"/>
          <w:szCs w:val="22"/>
          <w:lang w:val="cy-GB"/>
        </w:rPr>
      </w:pPr>
      <w:r w:rsidRPr="005D21DC">
        <w:rPr>
          <w:sz w:val="22"/>
          <w:szCs w:val="22"/>
          <w:lang w:val="cy-GB"/>
        </w:rPr>
        <w:t>Gellir cylchredeg deunyddiau Saesneg y tu allan i Gymru, oni bai eich bod yn gwybod bod y gynulleidfa dan sylw yn siarad Cymraeg.</w:t>
      </w:r>
    </w:p>
    <w:p w14:paraId="61E2932E" w14:textId="753C0221" w:rsidR="00B66C8E" w:rsidRPr="005D21DC" w:rsidRDefault="001D0B19" w:rsidP="00B655A5">
      <w:pPr>
        <w:pStyle w:val="Heading3"/>
        <w:rPr>
          <w:lang w:val="cy-GB"/>
        </w:rPr>
      </w:pPr>
      <w:r w:rsidRPr="005D21DC">
        <w:rPr>
          <w:lang w:val="cy-GB"/>
        </w:rPr>
        <w:br/>
        <w:t>Cyfieithu a phrawfddarllen</w:t>
      </w:r>
    </w:p>
    <w:p w14:paraId="22D02C22" w14:textId="054DEA6F" w:rsidR="00CE6D1C" w:rsidRPr="005D21DC" w:rsidRDefault="00CE6D1C" w:rsidP="00CE6D1C">
      <w:pPr>
        <w:pStyle w:val="BodyText"/>
        <w:spacing w:before="1" w:line="360" w:lineRule="auto"/>
        <w:ind w:right="236"/>
        <w:rPr>
          <w:sz w:val="22"/>
          <w:szCs w:val="22"/>
          <w:lang w:val="cy-GB"/>
        </w:rPr>
      </w:pPr>
      <w:r w:rsidRPr="005D21DC">
        <w:rPr>
          <w:sz w:val="22"/>
          <w:szCs w:val="22"/>
          <w:lang w:val="cy-GB"/>
        </w:rPr>
        <w:t xml:space="preserve">Gellir anfon cais am gyfieithu at yr Uned Gyfieithu o fewn Canolfan Gwasanaethau’r Gymraeg drwy’r </w:t>
      </w:r>
      <w:r w:rsidRPr="005D21DC">
        <w:fldChar w:fldCharType="begin"/>
      </w:r>
      <w:r w:rsidRPr="005D21DC">
        <w:rPr>
          <w:sz w:val="22"/>
          <w:szCs w:val="22"/>
          <w:lang w:val="cy-GB"/>
        </w:rPr>
        <w:instrText>HYPERLINK "https://myadmin.aber.ac.uk/f?p=300"</w:instrText>
      </w:r>
      <w:r w:rsidRPr="005D21DC">
        <w:fldChar w:fldCharType="separate"/>
      </w:r>
      <w:r w:rsidRPr="005D21DC">
        <w:rPr>
          <w:rStyle w:val="Hyperlink"/>
          <w:spacing w:val="-3"/>
          <w:sz w:val="22"/>
          <w:szCs w:val="22"/>
          <w:lang w:val="cy-GB"/>
        </w:rPr>
        <w:t>system ar-lein</w:t>
      </w:r>
      <w:r w:rsidRPr="005D21DC">
        <w:rPr>
          <w:rStyle w:val="Hyperlink"/>
          <w:spacing w:val="-3"/>
          <w:sz w:val="22"/>
          <w:szCs w:val="22"/>
          <w:lang w:val="cy-GB"/>
        </w:rPr>
        <w:fldChar w:fldCharType="end"/>
      </w:r>
      <w:r w:rsidRPr="005D21DC">
        <w:rPr>
          <w:rStyle w:val="Hyperlink"/>
          <w:spacing w:val="-3"/>
          <w:sz w:val="22"/>
          <w:szCs w:val="22"/>
          <w:u w:val="none"/>
          <w:lang w:val="cy-GB"/>
        </w:rPr>
        <w:t xml:space="preserve">. </w:t>
      </w:r>
      <w:r w:rsidRPr="005D21DC">
        <w:rPr>
          <w:rStyle w:val="Hyperlink"/>
          <w:color w:val="auto"/>
          <w:spacing w:val="-3"/>
          <w:sz w:val="22"/>
          <w:szCs w:val="22"/>
          <w:u w:val="none"/>
          <w:lang w:val="cy-GB"/>
        </w:rPr>
        <w:t xml:space="preserve">Fel arall, </w:t>
      </w:r>
      <w:r w:rsidRPr="005D21DC">
        <w:rPr>
          <w:sz w:val="22"/>
          <w:szCs w:val="22"/>
          <w:lang w:val="cy-GB"/>
        </w:rPr>
        <w:t>drafftiwch eich copi eich hunan yn Gymraeg, a gall yr uned gyfieithu ei brawfddarllen i chi.</w:t>
      </w:r>
      <w:r w:rsidRPr="005D21DC">
        <w:rPr>
          <w:sz w:val="22"/>
          <w:szCs w:val="22"/>
          <w:lang w:val="cy-GB"/>
        </w:rPr>
        <w:br/>
      </w:r>
      <w:r w:rsidRPr="005D21DC">
        <w:rPr>
          <w:sz w:val="22"/>
          <w:szCs w:val="22"/>
          <w:lang w:val="cy-GB"/>
        </w:rPr>
        <w:br/>
        <w:t>Os byddwch am roi cynnig ar ysgrifennu copi yn Gymraeg, efallai y bydd yr adnoddau canlynol o gymorth i chi:</w:t>
      </w:r>
    </w:p>
    <w:p w14:paraId="2739D89D" w14:textId="7E8473BA" w:rsidR="00CE6D1C" w:rsidRPr="005D21DC" w:rsidRDefault="00F51968" w:rsidP="00316FFC">
      <w:pPr>
        <w:pStyle w:val="ListParagraph"/>
        <w:widowControl w:val="0"/>
        <w:numPr>
          <w:ilvl w:val="0"/>
          <w:numId w:val="28"/>
        </w:numPr>
        <w:autoSpaceDE w:val="0"/>
        <w:autoSpaceDN w:val="0"/>
        <w:spacing w:before="48" w:after="0" w:line="360" w:lineRule="auto"/>
        <w:contextualSpacing w:val="0"/>
        <w:rPr>
          <w:rFonts w:eastAsia="Times New Roman"/>
          <w:lang w:val="cy-GB"/>
        </w:rPr>
      </w:pPr>
      <w:hyperlink r:id="rId14" w:history="1">
        <w:r w:rsidR="001D0B19" w:rsidRPr="005D21DC">
          <w:rPr>
            <w:rStyle w:val="Hyperlink"/>
            <w:rFonts w:eastAsia="Times New Roman"/>
            <w:lang w:val="cy-GB"/>
          </w:rPr>
          <w:t>Corpws Cyfochrog Cofnod y Cynulliad</w:t>
        </w:r>
      </w:hyperlink>
      <w:r w:rsidR="00CE6D1C" w:rsidRPr="005D21DC">
        <w:rPr>
          <w:rFonts w:eastAsia="Times New Roman"/>
          <w:lang w:val="cy-GB"/>
        </w:rPr>
        <w:t xml:space="preserve"> - </w:t>
      </w:r>
      <w:r w:rsidR="00CE6D1C" w:rsidRPr="005D21DC">
        <w:rPr>
          <w:rFonts w:eastAsia="Times New Roman"/>
          <w:lang w:val="cy-GB" w:eastAsia="en-GB"/>
        </w:rPr>
        <w:t xml:space="preserve">adnodd chwilio, sy’n chwilio am eiriau, termau neu ymadroddion. Fe’u dangosir yn ôl cyd-destun eu defnydd. Lle mae cyfieithiad o’r testun ar gael, fe ddangosir hwnnw ochr yn ochr â’r gwreiddiol.  </w:t>
      </w:r>
    </w:p>
    <w:p w14:paraId="7137C4B7" w14:textId="749DE1C0" w:rsidR="00CE6D1C" w:rsidRPr="005D21DC" w:rsidRDefault="00F51968" w:rsidP="00316FFC">
      <w:pPr>
        <w:pStyle w:val="ListParagraph"/>
        <w:widowControl w:val="0"/>
        <w:numPr>
          <w:ilvl w:val="0"/>
          <w:numId w:val="28"/>
        </w:numPr>
        <w:autoSpaceDE w:val="0"/>
        <w:autoSpaceDN w:val="0"/>
        <w:spacing w:before="48" w:after="0" w:line="360" w:lineRule="auto"/>
        <w:contextualSpacing w:val="0"/>
        <w:rPr>
          <w:rFonts w:eastAsia="Times New Roman"/>
          <w:lang w:val="cy-GB"/>
        </w:rPr>
      </w:pPr>
      <w:hyperlink r:id="rId15" w:history="1">
        <w:r w:rsidR="001D0B19" w:rsidRPr="005D21DC">
          <w:rPr>
            <w:rStyle w:val="Hyperlink"/>
            <w:rFonts w:eastAsia="Times New Roman"/>
            <w:lang w:val="cy-GB"/>
          </w:rPr>
          <w:t>Geiriadur Prifysgol Cymru</w:t>
        </w:r>
      </w:hyperlink>
      <w:r w:rsidR="00CE6D1C" w:rsidRPr="005D21DC">
        <w:rPr>
          <w:rFonts w:eastAsia="Times New Roman"/>
          <w:lang w:val="cy-GB"/>
        </w:rPr>
        <w:t xml:space="preserve"> - </w:t>
      </w:r>
      <w:r w:rsidR="00CE6D1C" w:rsidRPr="005D21DC">
        <w:rPr>
          <w:rFonts w:eastAsia="Times New Roman"/>
          <w:lang w:val="cy-GB" w:eastAsia="en-GB"/>
        </w:rPr>
        <w:t>Fersiwn ar-lein rhad ac am ddim lle mae modd chwilio yn hwylus am eiriau ac ymadroddion Cymraeg, a geiriau Saesneg</w:t>
      </w:r>
      <w:r w:rsidR="00CE6D1C" w:rsidRPr="005D21DC">
        <w:rPr>
          <w:rFonts w:eastAsia="Times New Roman"/>
          <w:lang w:val="cy-GB"/>
        </w:rPr>
        <w:t xml:space="preserve"> </w:t>
      </w:r>
    </w:p>
    <w:p w14:paraId="03829DD7" w14:textId="0C5F05D5" w:rsidR="00CE6D1C" w:rsidRPr="005D21DC" w:rsidRDefault="00F51968" w:rsidP="00316FFC">
      <w:pPr>
        <w:pStyle w:val="ListParagraph"/>
        <w:widowControl w:val="0"/>
        <w:numPr>
          <w:ilvl w:val="0"/>
          <w:numId w:val="28"/>
        </w:numPr>
        <w:autoSpaceDE w:val="0"/>
        <w:autoSpaceDN w:val="0"/>
        <w:spacing w:before="1" w:after="0" w:line="360" w:lineRule="auto"/>
        <w:ind w:right="236"/>
        <w:contextualSpacing w:val="0"/>
        <w:rPr>
          <w:lang w:val="cy-GB"/>
        </w:rPr>
      </w:pPr>
      <w:hyperlink r:id="rId16" w:history="1">
        <w:r w:rsidR="001D0B19" w:rsidRPr="005D21DC">
          <w:rPr>
            <w:rStyle w:val="Hyperlink"/>
            <w:lang w:val="cy-GB"/>
          </w:rPr>
          <w:t>Y Termiadur Addysg</w:t>
        </w:r>
      </w:hyperlink>
      <w:r w:rsidR="00CE6D1C" w:rsidRPr="005D21DC">
        <w:rPr>
          <w:rFonts w:eastAsia="Times New Roman"/>
          <w:lang w:val="cy-GB"/>
        </w:rPr>
        <w:t xml:space="preserve"> - </w:t>
      </w:r>
      <w:r w:rsidR="00CE6D1C" w:rsidRPr="005D21DC">
        <w:rPr>
          <w:rFonts w:eastAsia="Times New Roman"/>
          <w:lang w:val="cy-GB" w:eastAsia="en-GB"/>
        </w:rPr>
        <w:t xml:space="preserve">Gwefan a noddir gan Lywodraeth Cymru ar gyfer darparu termau safonol yn y byd addysg. </w:t>
      </w:r>
    </w:p>
    <w:p w14:paraId="44EDF03C" w14:textId="77777777" w:rsidR="00CE6D1C" w:rsidRPr="005D21DC" w:rsidRDefault="00CE6D1C" w:rsidP="00CE6D1C">
      <w:pPr>
        <w:spacing w:before="1" w:line="360" w:lineRule="auto"/>
        <w:ind w:right="236"/>
        <w:rPr>
          <w:lang w:val="cy-GB"/>
        </w:rPr>
      </w:pPr>
    </w:p>
    <w:p w14:paraId="7726114C" w14:textId="50051205" w:rsidR="00CE6D1C" w:rsidRPr="005D21DC" w:rsidRDefault="00CE6D1C" w:rsidP="00CE6D1C">
      <w:pPr>
        <w:pStyle w:val="BodyText"/>
        <w:spacing w:line="360" w:lineRule="auto"/>
        <w:rPr>
          <w:rFonts w:eastAsia="Times New Roman"/>
          <w:sz w:val="22"/>
          <w:szCs w:val="22"/>
          <w:lang w:val="cy-GB" w:eastAsia="en-GB"/>
        </w:rPr>
      </w:pPr>
      <w:r w:rsidRPr="005D21DC">
        <w:rPr>
          <w:rFonts w:eastAsia="Times New Roman"/>
          <w:sz w:val="22"/>
          <w:szCs w:val="22"/>
          <w:lang w:val="cy-GB" w:eastAsia="en-GB"/>
        </w:rPr>
        <w:t xml:space="preserve">Gellir hefyd chwilio’r cymwysterau ar wefan </w:t>
      </w:r>
      <w:r w:rsidR="001D0B19" w:rsidRPr="005D21DC">
        <w:rPr>
          <w:rFonts w:eastAsia="Times New Roman"/>
          <w:sz w:val="22"/>
          <w:szCs w:val="22"/>
          <w:lang w:val="cy-GB" w:eastAsia="en-GB"/>
        </w:rPr>
        <w:fldChar w:fldCharType="begin"/>
      </w:r>
      <w:r w:rsidR="001D0B19" w:rsidRPr="005D21DC">
        <w:rPr>
          <w:rFonts w:eastAsia="Times New Roman"/>
          <w:sz w:val="22"/>
          <w:szCs w:val="22"/>
          <w:lang w:val="cy-GB" w:eastAsia="en-GB"/>
        </w:rPr>
        <w:instrText>HYPERLINK "https://www.cbac.co.uk/"</w:instrText>
      </w:r>
      <w:r w:rsidR="001D0B19" w:rsidRPr="005D21DC">
        <w:rPr>
          <w:rFonts w:eastAsia="Times New Roman"/>
          <w:sz w:val="22"/>
          <w:szCs w:val="22"/>
          <w:lang w:val="cy-GB" w:eastAsia="en-GB"/>
        </w:rPr>
        <w:fldChar w:fldCharType="separate"/>
      </w:r>
      <w:r w:rsidR="001D0B19" w:rsidRPr="005D21DC">
        <w:rPr>
          <w:rStyle w:val="Hyperlink"/>
          <w:rFonts w:eastAsia="Times New Roman"/>
          <w:sz w:val="22"/>
          <w:szCs w:val="22"/>
          <w:lang w:val="cy-GB" w:eastAsia="en-GB"/>
        </w:rPr>
        <w:t>CBAC</w:t>
      </w:r>
      <w:r w:rsidR="001D0B19" w:rsidRPr="005D21DC">
        <w:rPr>
          <w:rFonts w:eastAsia="Times New Roman"/>
          <w:sz w:val="22"/>
          <w:szCs w:val="22"/>
          <w:lang w:val="cy-GB" w:eastAsia="en-GB"/>
        </w:rPr>
        <w:fldChar w:fldCharType="end"/>
      </w:r>
      <w:r w:rsidR="001D0B19" w:rsidRPr="005D21DC">
        <w:rPr>
          <w:rFonts w:eastAsia="Times New Roman"/>
          <w:sz w:val="22"/>
          <w:szCs w:val="22"/>
          <w:lang w:val="cy-GB" w:eastAsia="en-GB"/>
        </w:rPr>
        <w:t xml:space="preserve"> </w:t>
      </w:r>
      <w:r w:rsidRPr="005D21DC">
        <w:rPr>
          <w:rFonts w:eastAsia="Times New Roman"/>
          <w:sz w:val="22"/>
          <w:szCs w:val="22"/>
          <w:lang w:val="cy-GB" w:eastAsia="en-GB"/>
        </w:rPr>
        <w:t xml:space="preserve"> i ddod o hyd i dermau penodol.</w:t>
      </w:r>
    </w:p>
    <w:p w14:paraId="0A729935" w14:textId="77777777" w:rsidR="00CE6D1C" w:rsidRPr="005D21DC" w:rsidRDefault="00CE6D1C" w:rsidP="00CE6D1C">
      <w:pPr>
        <w:pStyle w:val="BodyText"/>
        <w:spacing w:line="360" w:lineRule="auto"/>
        <w:ind w:right="529"/>
        <w:rPr>
          <w:sz w:val="22"/>
          <w:szCs w:val="22"/>
          <w:lang w:val="cy-GB"/>
        </w:rPr>
      </w:pPr>
    </w:p>
    <w:p w14:paraId="696C3ED3" w14:textId="16912200" w:rsidR="00CE6D1C" w:rsidRPr="005D21DC" w:rsidRDefault="00CE6D1C" w:rsidP="00CE6D1C">
      <w:pPr>
        <w:pStyle w:val="BodyText"/>
        <w:spacing w:line="360" w:lineRule="auto"/>
        <w:ind w:right="529"/>
        <w:rPr>
          <w:lang w:val="cy-GB"/>
        </w:rPr>
      </w:pPr>
      <w:r w:rsidRPr="005D21DC">
        <w:rPr>
          <w:sz w:val="22"/>
          <w:szCs w:val="22"/>
          <w:lang w:val="cy-GB"/>
        </w:rPr>
        <w:t>Os oes gennych unrhyw gwestiynau am unrhyw un o’r gofynion neu’r prosesau llunio copi yn y canllaw hwn, cysylltwch â’r Tîm Cyhoeddiadau</w:t>
      </w:r>
      <w:r w:rsidR="00F70FDE">
        <w:rPr>
          <w:sz w:val="22"/>
          <w:szCs w:val="22"/>
          <w:lang w:val="cy-GB"/>
        </w:rPr>
        <w:t xml:space="preserve"> Digidol a Phrint </w:t>
      </w:r>
      <w:r w:rsidRPr="005D21DC">
        <w:rPr>
          <w:sz w:val="22"/>
          <w:szCs w:val="22"/>
          <w:lang w:val="cy-GB"/>
        </w:rPr>
        <w:t>:</w:t>
      </w:r>
      <w:r w:rsidRPr="005D21DC">
        <w:rPr>
          <w:lang w:val="cy-GB"/>
        </w:rPr>
        <w:t xml:space="preserve"> </w:t>
      </w:r>
      <w:hyperlink r:id="rId17" w:history="1">
        <w:r w:rsidRPr="005D21DC">
          <w:rPr>
            <w:rStyle w:val="Hyperlink"/>
            <w:lang w:val="cy-GB"/>
          </w:rPr>
          <w:t>pubstaff@aber.ac.uk</w:t>
        </w:r>
      </w:hyperlink>
      <w:r w:rsidRPr="005D21DC">
        <w:rPr>
          <w:lang w:val="cy-GB"/>
        </w:rPr>
        <w:t>.</w:t>
      </w:r>
    </w:p>
    <w:p w14:paraId="3F4806AB" w14:textId="5ECAFDBA" w:rsidR="00B66C8E" w:rsidRPr="005D21DC" w:rsidRDefault="00A3647C" w:rsidP="00F70FDE">
      <w:pPr>
        <w:pStyle w:val="Heading2"/>
      </w:pPr>
      <w:r>
        <w:t>Cyfrwng</w:t>
      </w:r>
    </w:p>
    <w:p w14:paraId="33A1D04D" w14:textId="77777777" w:rsidR="001D0B19" w:rsidRPr="005D21DC" w:rsidRDefault="001D0B19" w:rsidP="001D0B19">
      <w:pPr>
        <w:pStyle w:val="BodyText"/>
        <w:tabs>
          <w:tab w:val="left" w:pos="0"/>
        </w:tabs>
        <w:spacing w:line="360" w:lineRule="auto"/>
        <w:ind w:right="529"/>
        <w:rPr>
          <w:sz w:val="22"/>
          <w:szCs w:val="22"/>
          <w:lang w:val="cy-GB"/>
        </w:rPr>
      </w:pPr>
      <w:r w:rsidRPr="005D21DC">
        <w:rPr>
          <w:sz w:val="22"/>
          <w:szCs w:val="22"/>
          <w:lang w:val="cy-GB"/>
        </w:rPr>
        <w:t xml:space="preserve">Mae pobl yn darllen copi ar sgrin a chopi print mewn ffyrdd gwahanol iawn, Bydd hyn yn cael effaith fawr ar yr hyn rydych yn ei ysgrifennu. </w:t>
      </w:r>
    </w:p>
    <w:p w14:paraId="67CEC46B" w14:textId="77777777" w:rsidR="001D0B19" w:rsidRPr="005D21DC" w:rsidRDefault="001D0B19" w:rsidP="001D0B19">
      <w:pPr>
        <w:pStyle w:val="BodyText"/>
        <w:tabs>
          <w:tab w:val="left" w:pos="0"/>
        </w:tabs>
        <w:spacing w:line="360" w:lineRule="auto"/>
        <w:ind w:right="529"/>
        <w:rPr>
          <w:sz w:val="22"/>
          <w:szCs w:val="22"/>
          <w:lang w:val="cy-GB"/>
        </w:rPr>
      </w:pPr>
      <w:r w:rsidRPr="005D21DC">
        <w:rPr>
          <w:sz w:val="22"/>
          <w:szCs w:val="22"/>
          <w:lang w:val="cy-GB"/>
        </w:rPr>
        <w:t>Ceir rhai rheolau sylfaenol isod.</w:t>
      </w:r>
    </w:p>
    <w:p w14:paraId="31F517D3" w14:textId="73B28EFD" w:rsidR="001D0B19" w:rsidRPr="005D21DC" w:rsidRDefault="001D0B19" w:rsidP="00BB2AB5">
      <w:pPr>
        <w:pStyle w:val="BodyText"/>
        <w:tabs>
          <w:tab w:val="left" w:pos="0"/>
        </w:tabs>
        <w:spacing w:line="360" w:lineRule="auto"/>
        <w:ind w:right="529"/>
        <w:rPr>
          <w:sz w:val="22"/>
          <w:szCs w:val="22"/>
          <w:lang w:val="cy-GB"/>
        </w:rPr>
      </w:pPr>
      <w:r w:rsidRPr="005D21DC">
        <w:rPr>
          <w:b/>
          <w:bCs/>
          <w:sz w:val="22"/>
          <w:szCs w:val="22"/>
          <w:lang w:val="cy-GB"/>
        </w:rPr>
        <w:br/>
        <w:t>Hysbysebu print (ee poster, deunydd arddangos)</w:t>
      </w:r>
    </w:p>
    <w:p w14:paraId="3297B599" w14:textId="77777777" w:rsidR="00BB2AB5" w:rsidRPr="005D21DC" w:rsidRDefault="00BB2AB5" w:rsidP="00316FFC">
      <w:pPr>
        <w:pStyle w:val="BodyText"/>
        <w:numPr>
          <w:ilvl w:val="0"/>
          <w:numId w:val="29"/>
        </w:numPr>
        <w:spacing w:line="360" w:lineRule="auto"/>
        <w:ind w:right="475"/>
        <w:rPr>
          <w:sz w:val="22"/>
          <w:szCs w:val="22"/>
          <w:lang w:val="cy-GB"/>
        </w:rPr>
      </w:pPr>
      <w:r w:rsidRPr="005D21DC">
        <w:rPr>
          <w:sz w:val="22"/>
          <w:szCs w:val="22"/>
          <w:lang w:val="cy-GB"/>
        </w:rPr>
        <w:t>Gwnewch yn siŵr bod eich negeseuon yn eglur ac yn gryno.</w:t>
      </w:r>
    </w:p>
    <w:p w14:paraId="471F999F" w14:textId="3521FB4D" w:rsidR="00BB2AB5" w:rsidRPr="005D21DC" w:rsidRDefault="00BB2AB5" w:rsidP="00316FFC">
      <w:pPr>
        <w:pStyle w:val="ListParagraph"/>
        <w:widowControl w:val="0"/>
        <w:numPr>
          <w:ilvl w:val="0"/>
          <w:numId w:val="29"/>
        </w:numPr>
        <w:tabs>
          <w:tab w:val="left" w:pos="825"/>
          <w:tab w:val="left" w:pos="826"/>
        </w:tabs>
        <w:autoSpaceDE w:val="0"/>
        <w:autoSpaceDN w:val="0"/>
        <w:spacing w:after="0" w:line="360" w:lineRule="auto"/>
        <w:contextualSpacing w:val="0"/>
        <w:rPr>
          <w:lang w:val="cy-GB"/>
        </w:rPr>
      </w:pPr>
      <w:r w:rsidRPr="005D21DC">
        <w:rPr>
          <w:lang w:val="cy-GB"/>
        </w:rPr>
        <w:t>Defnyddiwch ddatganiadau byrion,</w:t>
      </w:r>
      <w:r w:rsidRPr="005D21DC">
        <w:rPr>
          <w:spacing w:val="-1"/>
          <w:lang w:val="cy-GB"/>
        </w:rPr>
        <w:t xml:space="preserve"> </w:t>
      </w:r>
      <w:r w:rsidRPr="005D21DC">
        <w:rPr>
          <w:lang w:val="cy-GB"/>
        </w:rPr>
        <w:t>bachog.</w:t>
      </w:r>
    </w:p>
    <w:p w14:paraId="64AA46AC" w14:textId="77777777" w:rsidR="001D0B19" w:rsidRPr="005D21DC" w:rsidRDefault="001D0B19" w:rsidP="00316FFC">
      <w:pPr>
        <w:pStyle w:val="ListParagraph"/>
        <w:widowControl w:val="0"/>
        <w:numPr>
          <w:ilvl w:val="0"/>
          <w:numId w:val="29"/>
        </w:numPr>
        <w:tabs>
          <w:tab w:val="left" w:pos="825"/>
          <w:tab w:val="left" w:pos="826"/>
        </w:tabs>
        <w:autoSpaceDE w:val="0"/>
        <w:autoSpaceDN w:val="0"/>
        <w:spacing w:before="2" w:after="0" w:line="360" w:lineRule="auto"/>
        <w:contextualSpacing w:val="0"/>
        <w:rPr>
          <w:lang w:val="cy-GB"/>
        </w:rPr>
      </w:pPr>
      <w:r w:rsidRPr="005D21DC">
        <w:rPr>
          <w:lang w:val="cy-GB"/>
        </w:rPr>
        <w:t>Defnyddiwch fwledi pan allwch chi i dorri’r testun.</w:t>
      </w:r>
    </w:p>
    <w:p w14:paraId="73662A32" w14:textId="77777777" w:rsidR="001D0B19" w:rsidRPr="005D21DC" w:rsidRDefault="001D0B19" w:rsidP="00316FFC">
      <w:pPr>
        <w:pStyle w:val="ListParagraph"/>
        <w:widowControl w:val="0"/>
        <w:numPr>
          <w:ilvl w:val="0"/>
          <w:numId w:val="29"/>
        </w:numPr>
        <w:tabs>
          <w:tab w:val="left" w:pos="825"/>
          <w:tab w:val="left" w:pos="826"/>
        </w:tabs>
        <w:autoSpaceDE w:val="0"/>
        <w:autoSpaceDN w:val="0"/>
        <w:spacing w:after="0" w:line="360" w:lineRule="auto"/>
        <w:contextualSpacing w:val="0"/>
        <w:rPr>
          <w:lang w:val="cy-GB"/>
        </w:rPr>
      </w:pPr>
      <w:r w:rsidRPr="005D21DC">
        <w:rPr>
          <w:lang w:val="cy-GB"/>
        </w:rPr>
        <w:t>Ceisiwch osgoi ystrydebau a</w:t>
      </w:r>
      <w:r w:rsidRPr="005D21DC">
        <w:rPr>
          <w:spacing w:val="-1"/>
          <w:lang w:val="cy-GB"/>
        </w:rPr>
        <w:t xml:space="preserve"> </w:t>
      </w:r>
      <w:r w:rsidRPr="005D21DC">
        <w:rPr>
          <w:lang w:val="cy-GB"/>
        </w:rPr>
        <w:t>jargon.</w:t>
      </w:r>
    </w:p>
    <w:p w14:paraId="316DA7B7" w14:textId="77777777" w:rsidR="001D0B19" w:rsidRPr="005D21DC" w:rsidRDefault="001D0B19" w:rsidP="00316FFC">
      <w:pPr>
        <w:pStyle w:val="ListParagraph"/>
        <w:widowControl w:val="0"/>
        <w:numPr>
          <w:ilvl w:val="0"/>
          <w:numId w:val="29"/>
        </w:numPr>
        <w:tabs>
          <w:tab w:val="left" w:pos="825"/>
          <w:tab w:val="left" w:pos="826"/>
        </w:tabs>
        <w:autoSpaceDE w:val="0"/>
        <w:autoSpaceDN w:val="0"/>
        <w:spacing w:before="3" w:after="0" w:line="360" w:lineRule="auto"/>
        <w:ind w:right="373"/>
        <w:contextualSpacing w:val="0"/>
        <w:rPr>
          <w:lang w:val="cy-GB"/>
        </w:rPr>
      </w:pPr>
      <w:r w:rsidRPr="005D21DC">
        <w:rPr>
          <w:lang w:val="cy-GB"/>
        </w:rPr>
        <w:t xml:space="preserve">Canolbwyntiwch ar wneud i allweddeiriau, manteision a galwadau i weithredu </w:t>
      </w:r>
      <w:r w:rsidRPr="005D21DC">
        <w:rPr>
          <w:spacing w:val="-3"/>
          <w:lang w:val="cy-GB"/>
        </w:rPr>
        <w:t xml:space="preserve">sefyll </w:t>
      </w:r>
      <w:r w:rsidRPr="005D21DC">
        <w:rPr>
          <w:lang w:val="cy-GB"/>
        </w:rPr>
        <w:t>allan.</w:t>
      </w:r>
    </w:p>
    <w:p w14:paraId="68D0E701" w14:textId="57E245A3" w:rsidR="006B3CD3" w:rsidRPr="005D21DC" w:rsidRDefault="00A3647C" w:rsidP="006B3CD3">
      <w:pPr>
        <w:spacing w:line="360" w:lineRule="auto"/>
        <w:rPr>
          <w:rStyle w:val="Heading3Char"/>
          <w:lang w:val="cy-GB"/>
        </w:rPr>
      </w:pPr>
      <w:r>
        <w:rPr>
          <w:rStyle w:val="Heading3Char"/>
          <w:lang w:val="cy-GB"/>
        </w:rPr>
        <w:t>Gwe</w:t>
      </w:r>
    </w:p>
    <w:p w14:paraId="0EFC586A" w14:textId="11B6FFC8" w:rsidR="00B66C8E" w:rsidRPr="005D21DC" w:rsidRDefault="00B66C8E" w:rsidP="006B3CD3">
      <w:pPr>
        <w:spacing w:line="360" w:lineRule="auto"/>
        <w:rPr>
          <w:lang w:val="cy-GB" w:bidi="en-GB"/>
        </w:rPr>
      </w:pPr>
      <w:r w:rsidRPr="005D21DC">
        <w:rPr>
          <w:lang w:val="cy-GB" w:bidi="en-GB"/>
        </w:rPr>
        <w:t>While</w:t>
      </w:r>
      <w:r w:rsidR="00F649D6" w:rsidRPr="005D21DC">
        <w:rPr>
          <w:lang w:val="cy-GB" w:bidi="en-GB"/>
        </w:rPr>
        <w:t xml:space="preserve"> </w:t>
      </w:r>
      <w:r w:rsidRPr="005D21DC">
        <w:rPr>
          <w:lang w:val="cy-GB" w:bidi="en-GB"/>
        </w:rPr>
        <w:t>readers</w:t>
      </w:r>
      <w:r w:rsidR="00F649D6" w:rsidRPr="005D21DC">
        <w:rPr>
          <w:lang w:val="cy-GB" w:bidi="en-GB"/>
        </w:rPr>
        <w:t xml:space="preserve"> </w:t>
      </w:r>
      <w:r w:rsidRPr="005D21DC">
        <w:rPr>
          <w:lang w:val="cy-GB" w:bidi="en-GB"/>
        </w:rPr>
        <w:t>are</w:t>
      </w:r>
      <w:r w:rsidR="00F649D6" w:rsidRPr="005D21DC">
        <w:rPr>
          <w:lang w:val="cy-GB" w:bidi="en-GB"/>
        </w:rPr>
        <w:t xml:space="preserve"> </w:t>
      </w:r>
      <w:r w:rsidRPr="005D21DC">
        <w:rPr>
          <w:lang w:val="cy-GB" w:bidi="en-GB"/>
        </w:rPr>
        <w:t>happy</w:t>
      </w:r>
      <w:r w:rsidR="00F649D6" w:rsidRPr="005D21DC">
        <w:rPr>
          <w:lang w:val="cy-GB" w:bidi="en-GB"/>
        </w:rPr>
        <w:t xml:space="preserve"> </w:t>
      </w:r>
      <w:r w:rsidRPr="005D21DC">
        <w:rPr>
          <w:lang w:val="cy-GB" w:bidi="en-GB"/>
        </w:rPr>
        <w:t>to</w:t>
      </w:r>
      <w:r w:rsidR="00F649D6" w:rsidRPr="005D21DC">
        <w:rPr>
          <w:lang w:val="cy-GB" w:bidi="en-GB"/>
        </w:rPr>
        <w:t xml:space="preserve"> </w:t>
      </w:r>
      <w:r w:rsidRPr="005D21DC">
        <w:rPr>
          <w:lang w:val="cy-GB" w:bidi="en-GB"/>
        </w:rPr>
        <w:t>read</w:t>
      </w:r>
      <w:r w:rsidR="00F649D6" w:rsidRPr="005D21DC">
        <w:rPr>
          <w:lang w:val="cy-GB" w:bidi="en-GB"/>
        </w:rPr>
        <w:t xml:space="preserve"> </w:t>
      </w:r>
      <w:r w:rsidRPr="005D21DC">
        <w:rPr>
          <w:lang w:val="cy-GB" w:bidi="en-GB"/>
        </w:rPr>
        <w:t>long</w:t>
      </w:r>
      <w:r w:rsidR="00F649D6" w:rsidRPr="005D21DC">
        <w:rPr>
          <w:lang w:val="cy-GB" w:bidi="en-GB"/>
        </w:rPr>
        <w:t xml:space="preserve"> </w:t>
      </w:r>
      <w:r w:rsidRPr="005D21DC">
        <w:rPr>
          <w:lang w:val="cy-GB" w:bidi="en-GB"/>
        </w:rPr>
        <w:t>sections</w:t>
      </w:r>
      <w:r w:rsidR="00F649D6" w:rsidRPr="005D21DC">
        <w:rPr>
          <w:lang w:val="cy-GB" w:bidi="en-GB"/>
        </w:rPr>
        <w:t xml:space="preserve"> </w:t>
      </w:r>
      <w:r w:rsidRPr="005D21DC">
        <w:rPr>
          <w:lang w:val="cy-GB" w:bidi="en-GB"/>
        </w:rPr>
        <w:t>of</w:t>
      </w:r>
      <w:r w:rsidR="00F649D6" w:rsidRPr="005D21DC">
        <w:rPr>
          <w:lang w:val="cy-GB" w:bidi="en-GB"/>
        </w:rPr>
        <w:t xml:space="preserve"> </w:t>
      </w:r>
      <w:r w:rsidRPr="005D21DC">
        <w:rPr>
          <w:lang w:val="cy-GB" w:bidi="en-GB"/>
        </w:rPr>
        <w:t>copy</w:t>
      </w:r>
      <w:r w:rsidR="00F649D6" w:rsidRPr="005D21DC">
        <w:rPr>
          <w:lang w:val="cy-GB" w:bidi="en-GB"/>
        </w:rPr>
        <w:t xml:space="preserve"> </w:t>
      </w:r>
      <w:r w:rsidRPr="005D21DC">
        <w:rPr>
          <w:lang w:val="cy-GB" w:bidi="en-GB"/>
        </w:rPr>
        <w:t>in</w:t>
      </w:r>
      <w:r w:rsidR="00F649D6" w:rsidRPr="005D21DC">
        <w:rPr>
          <w:lang w:val="cy-GB" w:bidi="en-GB"/>
        </w:rPr>
        <w:t xml:space="preserve"> </w:t>
      </w:r>
      <w:r w:rsidRPr="005D21DC">
        <w:rPr>
          <w:lang w:val="cy-GB" w:bidi="en-GB"/>
        </w:rPr>
        <w:t>print,</w:t>
      </w:r>
      <w:r w:rsidR="00F649D6" w:rsidRPr="005D21DC">
        <w:rPr>
          <w:lang w:val="cy-GB" w:bidi="en-GB"/>
        </w:rPr>
        <w:t xml:space="preserve"> </w:t>
      </w:r>
      <w:r w:rsidRPr="005D21DC">
        <w:rPr>
          <w:lang w:val="cy-GB" w:bidi="en-GB"/>
        </w:rPr>
        <w:t>they</w:t>
      </w:r>
      <w:r w:rsidR="00F649D6" w:rsidRPr="005D21DC">
        <w:rPr>
          <w:lang w:val="cy-GB" w:bidi="en-GB"/>
        </w:rPr>
        <w:t xml:space="preserve"> </w:t>
      </w:r>
      <w:r w:rsidRPr="005D21DC">
        <w:rPr>
          <w:lang w:val="cy-GB" w:bidi="en-GB"/>
        </w:rPr>
        <w:t>tend</w:t>
      </w:r>
      <w:r w:rsidR="00F649D6" w:rsidRPr="005D21DC">
        <w:rPr>
          <w:lang w:val="cy-GB" w:bidi="en-GB"/>
        </w:rPr>
        <w:t xml:space="preserve"> </w:t>
      </w:r>
      <w:r w:rsidRPr="005D21DC">
        <w:rPr>
          <w:lang w:val="cy-GB" w:bidi="en-GB"/>
        </w:rPr>
        <w:t>to</w:t>
      </w:r>
      <w:r w:rsidR="00F649D6" w:rsidRPr="005D21DC">
        <w:rPr>
          <w:lang w:val="cy-GB" w:bidi="en-GB"/>
        </w:rPr>
        <w:t xml:space="preserve"> </w:t>
      </w:r>
      <w:r w:rsidRPr="005D21DC">
        <w:rPr>
          <w:lang w:val="cy-GB" w:bidi="en-GB"/>
        </w:rPr>
        <w:t>scan</w:t>
      </w:r>
      <w:r w:rsidR="00F649D6" w:rsidRPr="005D21DC">
        <w:rPr>
          <w:lang w:val="cy-GB" w:bidi="en-GB"/>
        </w:rPr>
        <w:t xml:space="preserve"> </w:t>
      </w:r>
      <w:r w:rsidRPr="005D21DC">
        <w:rPr>
          <w:lang w:val="cy-GB" w:bidi="en-GB"/>
        </w:rPr>
        <w:t>it</w:t>
      </w:r>
      <w:r w:rsidR="00F649D6" w:rsidRPr="005D21DC">
        <w:rPr>
          <w:lang w:val="cy-GB" w:bidi="en-GB"/>
        </w:rPr>
        <w:t xml:space="preserve"> </w:t>
      </w:r>
      <w:r w:rsidRPr="005D21DC">
        <w:rPr>
          <w:lang w:val="cy-GB" w:bidi="en-GB"/>
        </w:rPr>
        <w:t>on</w:t>
      </w:r>
      <w:r w:rsidR="00F649D6" w:rsidRPr="005D21DC">
        <w:rPr>
          <w:lang w:val="cy-GB" w:bidi="en-GB"/>
        </w:rPr>
        <w:t xml:space="preserve"> </w:t>
      </w:r>
      <w:r w:rsidRPr="005D21DC">
        <w:rPr>
          <w:lang w:val="cy-GB" w:bidi="en-GB"/>
        </w:rPr>
        <w:t>screen.</w:t>
      </w:r>
      <w:r w:rsidR="00F649D6" w:rsidRPr="005D21DC">
        <w:rPr>
          <w:lang w:val="cy-GB" w:bidi="en-GB"/>
        </w:rPr>
        <w:t xml:space="preserve"> </w:t>
      </w:r>
      <w:r w:rsidRPr="005D21DC">
        <w:rPr>
          <w:lang w:val="cy-GB" w:bidi="en-GB"/>
        </w:rPr>
        <w:t>In</w:t>
      </w:r>
      <w:r w:rsidR="00F649D6" w:rsidRPr="005D21DC">
        <w:rPr>
          <w:lang w:val="cy-GB" w:bidi="en-GB"/>
        </w:rPr>
        <w:t xml:space="preserve"> </w:t>
      </w:r>
      <w:r w:rsidRPr="005D21DC">
        <w:rPr>
          <w:lang w:val="cy-GB" w:bidi="en-GB"/>
        </w:rPr>
        <w:t>general:</w:t>
      </w:r>
    </w:p>
    <w:p w14:paraId="6BC32E9B" w14:textId="148E037D" w:rsidR="00B66C8E" w:rsidRPr="005D21DC" w:rsidRDefault="00B66C8E" w:rsidP="00316FFC">
      <w:pPr>
        <w:pStyle w:val="ListParagraph"/>
        <w:numPr>
          <w:ilvl w:val="0"/>
          <w:numId w:val="9"/>
        </w:numPr>
        <w:spacing w:line="360" w:lineRule="auto"/>
        <w:rPr>
          <w:lang w:val="cy-GB" w:bidi="en-GB"/>
        </w:rPr>
      </w:pPr>
      <w:r w:rsidRPr="005D21DC">
        <w:rPr>
          <w:lang w:val="cy-GB" w:bidi="en-GB"/>
        </w:rPr>
        <w:t>reduce</w:t>
      </w:r>
      <w:r w:rsidR="00F649D6" w:rsidRPr="005D21DC">
        <w:rPr>
          <w:lang w:val="cy-GB" w:bidi="en-GB"/>
        </w:rPr>
        <w:t xml:space="preserve"> </w:t>
      </w:r>
      <w:r w:rsidRPr="005D21DC">
        <w:rPr>
          <w:lang w:val="cy-GB" w:bidi="en-GB"/>
        </w:rPr>
        <w:t>your</w:t>
      </w:r>
      <w:r w:rsidR="00F649D6" w:rsidRPr="005D21DC">
        <w:rPr>
          <w:lang w:val="cy-GB" w:bidi="en-GB"/>
        </w:rPr>
        <w:t xml:space="preserve"> </w:t>
      </w:r>
      <w:r w:rsidRPr="005D21DC">
        <w:rPr>
          <w:lang w:val="cy-GB" w:bidi="en-GB"/>
        </w:rPr>
        <w:t>web</w:t>
      </w:r>
      <w:r w:rsidR="00F649D6" w:rsidRPr="005D21DC">
        <w:rPr>
          <w:lang w:val="cy-GB" w:bidi="en-GB"/>
        </w:rPr>
        <w:t xml:space="preserve"> </w:t>
      </w:r>
      <w:r w:rsidRPr="005D21DC">
        <w:rPr>
          <w:lang w:val="cy-GB" w:bidi="en-GB"/>
        </w:rPr>
        <w:t>copy</w:t>
      </w:r>
      <w:r w:rsidR="00F649D6" w:rsidRPr="005D21DC">
        <w:rPr>
          <w:lang w:val="cy-GB" w:bidi="en-GB"/>
        </w:rPr>
        <w:t xml:space="preserve"> </w:t>
      </w:r>
      <w:r w:rsidRPr="005D21DC">
        <w:rPr>
          <w:lang w:val="cy-GB" w:bidi="en-GB"/>
        </w:rPr>
        <w:t>by</w:t>
      </w:r>
      <w:r w:rsidR="00F649D6" w:rsidRPr="005D21DC">
        <w:rPr>
          <w:lang w:val="cy-GB" w:bidi="en-GB"/>
        </w:rPr>
        <w:t xml:space="preserve"> </w:t>
      </w:r>
      <w:r w:rsidR="00C327AB" w:rsidRPr="005D21DC">
        <w:rPr>
          <w:lang w:val="cy-GB" w:bidi="en-GB"/>
        </w:rPr>
        <w:t>50</w:t>
      </w:r>
      <w:r w:rsidR="00F649D6" w:rsidRPr="005D21DC">
        <w:rPr>
          <w:lang w:val="cy-GB" w:bidi="en-GB"/>
        </w:rPr>
        <w:t xml:space="preserve"> </w:t>
      </w:r>
      <w:r w:rsidRPr="005D21DC">
        <w:rPr>
          <w:lang w:val="cy-GB" w:bidi="en-GB"/>
        </w:rPr>
        <w:t>per</w:t>
      </w:r>
      <w:r w:rsidR="00F649D6" w:rsidRPr="005D21DC">
        <w:rPr>
          <w:lang w:val="cy-GB" w:bidi="en-GB"/>
        </w:rPr>
        <w:t xml:space="preserve"> </w:t>
      </w:r>
      <w:r w:rsidRPr="005D21DC">
        <w:rPr>
          <w:lang w:val="cy-GB" w:bidi="en-GB"/>
        </w:rPr>
        <w:t>cent</w:t>
      </w:r>
      <w:r w:rsidR="00F649D6" w:rsidRPr="005D21DC">
        <w:rPr>
          <w:lang w:val="cy-GB" w:bidi="en-GB"/>
        </w:rPr>
        <w:t xml:space="preserve"> </w:t>
      </w:r>
      <w:r w:rsidRPr="005D21DC">
        <w:rPr>
          <w:lang w:val="cy-GB" w:bidi="en-GB"/>
        </w:rPr>
        <w:t>compared</w:t>
      </w:r>
      <w:r w:rsidR="00F649D6" w:rsidRPr="005D21DC">
        <w:rPr>
          <w:lang w:val="cy-GB" w:bidi="en-GB"/>
        </w:rPr>
        <w:t xml:space="preserve"> </w:t>
      </w:r>
      <w:r w:rsidRPr="005D21DC">
        <w:rPr>
          <w:lang w:val="cy-GB" w:bidi="en-GB"/>
        </w:rPr>
        <w:t>to</w:t>
      </w:r>
      <w:r w:rsidR="00F649D6" w:rsidRPr="005D21DC">
        <w:rPr>
          <w:lang w:val="cy-GB" w:bidi="en-GB"/>
        </w:rPr>
        <w:t xml:space="preserve"> </w:t>
      </w:r>
      <w:r w:rsidRPr="005D21DC">
        <w:rPr>
          <w:lang w:val="cy-GB" w:bidi="en-GB"/>
        </w:rPr>
        <w:t>print</w:t>
      </w:r>
      <w:r w:rsidR="00F649D6" w:rsidRPr="005D21DC">
        <w:rPr>
          <w:lang w:val="cy-GB" w:bidi="en-GB"/>
        </w:rPr>
        <w:t xml:space="preserve"> </w:t>
      </w:r>
      <w:r w:rsidRPr="005D21DC">
        <w:rPr>
          <w:lang w:val="cy-GB" w:bidi="en-GB"/>
        </w:rPr>
        <w:t>copy;</w:t>
      </w:r>
      <w:r w:rsidR="00F649D6" w:rsidRPr="005D21DC">
        <w:rPr>
          <w:lang w:val="cy-GB" w:bidi="en-GB"/>
        </w:rPr>
        <w:t xml:space="preserve"> </w:t>
      </w:r>
      <w:r w:rsidRPr="005D21DC">
        <w:rPr>
          <w:lang w:val="cy-GB" w:bidi="en-GB"/>
        </w:rPr>
        <w:t>keep</w:t>
      </w:r>
      <w:r w:rsidR="00F649D6" w:rsidRPr="005D21DC">
        <w:rPr>
          <w:lang w:val="cy-GB" w:bidi="en-GB"/>
        </w:rPr>
        <w:t xml:space="preserve"> </w:t>
      </w:r>
      <w:r w:rsidRPr="005D21DC">
        <w:rPr>
          <w:lang w:val="cy-GB" w:bidi="en-GB"/>
        </w:rPr>
        <w:t>paragraphs</w:t>
      </w:r>
      <w:r w:rsidR="00F649D6" w:rsidRPr="005D21DC">
        <w:rPr>
          <w:lang w:val="cy-GB" w:bidi="en-GB"/>
        </w:rPr>
        <w:t xml:space="preserve"> </w:t>
      </w:r>
      <w:r w:rsidRPr="005D21DC">
        <w:rPr>
          <w:lang w:val="cy-GB" w:bidi="en-GB"/>
        </w:rPr>
        <w:t>short</w:t>
      </w:r>
      <w:r w:rsidR="00F649D6" w:rsidRPr="005D21DC">
        <w:rPr>
          <w:lang w:val="cy-GB" w:bidi="en-GB"/>
        </w:rPr>
        <w:t xml:space="preserve"> </w:t>
      </w:r>
      <w:r w:rsidRPr="005D21DC">
        <w:rPr>
          <w:lang w:val="cy-GB" w:bidi="en-GB"/>
        </w:rPr>
        <w:t>(about</w:t>
      </w:r>
      <w:r w:rsidR="00F649D6" w:rsidRPr="005D21DC">
        <w:rPr>
          <w:lang w:val="cy-GB" w:bidi="en-GB"/>
        </w:rPr>
        <w:t xml:space="preserve"> </w:t>
      </w:r>
      <w:r w:rsidR="0022216D" w:rsidRPr="005D21DC">
        <w:rPr>
          <w:lang w:val="cy-GB" w:bidi="en-GB"/>
        </w:rPr>
        <w:t>three</w:t>
      </w:r>
      <w:r w:rsidR="00F649D6" w:rsidRPr="005D21DC">
        <w:rPr>
          <w:lang w:val="cy-GB" w:bidi="en-GB"/>
        </w:rPr>
        <w:t xml:space="preserve"> </w:t>
      </w:r>
      <w:r w:rsidRPr="005D21DC">
        <w:rPr>
          <w:lang w:val="cy-GB" w:bidi="en-GB"/>
        </w:rPr>
        <w:t>to</w:t>
      </w:r>
      <w:r w:rsidR="00F649D6" w:rsidRPr="005D21DC">
        <w:rPr>
          <w:lang w:val="cy-GB" w:bidi="en-GB"/>
        </w:rPr>
        <w:t xml:space="preserve"> </w:t>
      </w:r>
      <w:r w:rsidR="0022216D" w:rsidRPr="005D21DC">
        <w:rPr>
          <w:lang w:val="cy-GB" w:bidi="en-GB"/>
        </w:rPr>
        <w:t>five</w:t>
      </w:r>
      <w:r w:rsidR="00F649D6" w:rsidRPr="005D21DC">
        <w:rPr>
          <w:lang w:val="cy-GB" w:bidi="en-GB"/>
        </w:rPr>
        <w:t xml:space="preserve"> </w:t>
      </w:r>
      <w:r w:rsidRPr="005D21DC">
        <w:rPr>
          <w:lang w:val="cy-GB" w:bidi="en-GB"/>
        </w:rPr>
        <w:t>lines</w:t>
      </w:r>
      <w:r w:rsidR="00F649D6" w:rsidRPr="005D21DC">
        <w:rPr>
          <w:lang w:val="cy-GB" w:bidi="en-GB"/>
        </w:rPr>
        <w:t xml:space="preserve"> </w:t>
      </w:r>
      <w:r w:rsidRPr="005D21DC">
        <w:rPr>
          <w:lang w:val="cy-GB" w:bidi="en-GB"/>
        </w:rPr>
        <w:t>of</w:t>
      </w:r>
      <w:r w:rsidR="00F649D6" w:rsidRPr="005D21DC">
        <w:rPr>
          <w:lang w:val="cy-GB" w:bidi="en-GB"/>
        </w:rPr>
        <w:t xml:space="preserve"> </w:t>
      </w:r>
      <w:r w:rsidRPr="005D21DC">
        <w:rPr>
          <w:lang w:val="cy-GB" w:bidi="en-GB"/>
        </w:rPr>
        <w:t>text)</w:t>
      </w:r>
      <w:r w:rsidR="00F649D6" w:rsidRPr="005D21DC">
        <w:rPr>
          <w:lang w:val="cy-GB" w:bidi="en-GB"/>
        </w:rPr>
        <w:t xml:space="preserve"> </w:t>
      </w:r>
      <w:r w:rsidRPr="005D21DC">
        <w:rPr>
          <w:lang w:val="cy-GB" w:bidi="en-GB"/>
        </w:rPr>
        <w:t>and</w:t>
      </w:r>
      <w:r w:rsidR="00F649D6" w:rsidRPr="005D21DC">
        <w:rPr>
          <w:lang w:val="cy-GB" w:bidi="en-GB"/>
        </w:rPr>
        <w:t xml:space="preserve"> </w:t>
      </w:r>
      <w:r w:rsidR="0022216D" w:rsidRPr="005D21DC">
        <w:rPr>
          <w:lang w:val="cy-GB" w:bidi="en-GB"/>
        </w:rPr>
        <w:t>try</w:t>
      </w:r>
      <w:r w:rsidR="00F649D6" w:rsidRPr="005D21DC">
        <w:rPr>
          <w:lang w:val="cy-GB" w:bidi="en-GB"/>
        </w:rPr>
        <w:t xml:space="preserve"> </w:t>
      </w:r>
      <w:r w:rsidR="0022216D" w:rsidRPr="005D21DC">
        <w:rPr>
          <w:lang w:val="cy-GB" w:bidi="en-GB"/>
        </w:rPr>
        <w:t>to</w:t>
      </w:r>
      <w:r w:rsidR="00F649D6" w:rsidRPr="005D21DC">
        <w:rPr>
          <w:lang w:val="cy-GB" w:bidi="en-GB"/>
        </w:rPr>
        <w:t xml:space="preserve"> </w:t>
      </w:r>
      <w:r w:rsidR="0022216D" w:rsidRPr="005D21DC">
        <w:rPr>
          <w:lang w:val="cy-GB" w:bidi="en-GB"/>
        </w:rPr>
        <w:t>cover</w:t>
      </w:r>
      <w:r w:rsidR="00F649D6" w:rsidRPr="005D21DC">
        <w:rPr>
          <w:lang w:val="cy-GB" w:bidi="en-GB"/>
        </w:rPr>
        <w:t xml:space="preserve"> </w:t>
      </w:r>
      <w:r w:rsidRPr="005D21DC">
        <w:rPr>
          <w:lang w:val="cy-GB" w:bidi="en-GB"/>
        </w:rPr>
        <w:t>just</w:t>
      </w:r>
      <w:r w:rsidR="00F649D6" w:rsidRPr="005D21DC">
        <w:rPr>
          <w:lang w:val="cy-GB" w:bidi="en-GB"/>
        </w:rPr>
        <w:t xml:space="preserve"> </w:t>
      </w:r>
      <w:r w:rsidRPr="005D21DC">
        <w:rPr>
          <w:lang w:val="cy-GB" w:bidi="en-GB"/>
        </w:rPr>
        <w:t>one</w:t>
      </w:r>
      <w:r w:rsidR="00F649D6" w:rsidRPr="005D21DC">
        <w:rPr>
          <w:lang w:val="cy-GB" w:bidi="en-GB"/>
        </w:rPr>
        <w:t xml:space="preserve"> </w:t>
      </w:r>
      <w:r w:rsidRPr="005D21DC">
        <w:rPr>
          <w:lang w:val="cy-GB" w:bidi="en-GB"/>
        </w:rPr>
        <w:t>point</w:t>
      </w:r>
      <w:r w:rsidR="00F649D6" w:rsidRPr="005D21DC">
        <w:rPr>
          <w:lang w:val="cy-GB" w:bidi="en-GB"/>
        </w:rPr>
        <w:t xml:space="preserve"> </w:t>
      </w:r>
      <w:r w:rsidR="0022216D" w:rsidRPr="005D21DC">
        <w:rPr>
          <w:lang w:val="cy-GB" w:bidi="en-GB"/>
        </w:rPr>
        <w:t>in</w:t>
      </w:r>
      <w:r w:rsidR="00F649D6" w:rsidRPr="005D21DC">
        <w:rPr>
          <w:lang w:val="cy-GB" w:bidi="en-GB"/>
        </w:rPr>
        <w:t xml:space="preserve"> </w:t>
      </w:r>
      <w:r w:rsidR="0022216D" w:rsidRPr="005D21DC">
        <w:rPr>
          <w:lang w:val="cy-GB" w:bidi="en-GB"/>
        </w:rPr>
        <w:t>each</w:t>
      </w:r>
    </w:p>
    <w:p w14:paraId="39DFD610" w14:textId="7C3D15EC" w:rsidR="00B66C8E" w:rsidRPr="005D21DC" w:rsidRDefault="00B66C8E" w:rsidP="00316FFC">
      <w:pPr>
        <w:pStyle w:val="ListParagraph"/>
        <w:numPr>
          <w:ilvl w:val="0"/>
          <w:numId w:val="9"/>
        </w:numPr>
        <w:spacing w:line="360" w:lineRule="auto"/>
        <w:rPr>
          <w:lang w:val="cy-GB" w:bidi="en-GB"/>
        </w:rPr>
      </w:pPr>
      <w:r w:rsidRPr="005D21DC">
        <w:rPr>
          <w:lang w:val="cy-GB" w:bidi="en-GB"/>
        </w:rPr>
        <w:t>avoid</w:t>
      </w:r>
      <w:r w:rsidR="00F649D6" w:rsidRPr="005D21DC">
        <w:rPr>
          <w:lang w:val="cy-GB" w:bidi="en-GB"/>
        </w:rPr>
        <w:t xml:space="preserve"> </w:t>
      </w:r>
      <w:r w:rsidRPr="005D21DC">
        <w:rPr>
          <w:lang w:val="cy-GB" w:bidi="en-GB"/>
        </w:rPr>
        <w:t>long</w:t>
      </w:r>
      <w:r w:rsidR="00F649D6" w:rsidRPr="005D21DC">
        <w:rPr>
          <w:lang w:val="cy-GB" w:bidi="en-GB"/>
        </w:rPr>
        <w:t xml:space="preserve"> </w:t>
      </w:r>
      <w:r w:rsidRPr="005D21DC">
        <w:rPr>
          <w:lang w:val="cy-GB" w:bidi="en-GB"/>
        </w:rPr>
        <w:t>pages</w:t>
      </w:r>
      <w:r w:rsidR="00F649D6" w:rsidRPr="005D21DC">
        <w:rPr>
          <w:lang w:val="cy-GB" w:bidi="en-GB"/>
        </w:rPr>
        <w:t xml:space="preserve"> </w:t>
      </w:r>
      <w:r w:rsidRPr="005D21DC">
        <w:rPr>
          <w:lang w:val="cy-GB" w:bidi="en-GB"/>
        </w:rPr>
        <w:t>of</w:t>
      </w:r>
      <w:r w:rsidR="00F649D6" w:rsidRPr="005D21DC">
        <w:rPr>
          <w:lang w:val="cy-GB" w:bidi="en-GB"/>
        </w:rPr>
        <w:t xml:space="preserve"> </w:t>
      </w:r>
      <w:r w:rsidRPr="005D21DC">
        <w:rPr>
          <w:lang w:val="cy-GB" w:bidi="en-GB"/>
        </w:rPr>
        <w:t>text</w:t>
      </w:r>
      <w:r w:rsidR="00F649D6" w:rsidRPr="005D21DC">
        <w:rPr>
          <w:lang w:val="cy-GB" w:bidi="en-GB"/>
        </w:rPr>
        <w:t xml:space="preserve"> </w:t>
      </w:r>
      <w:r w:rsidRPr="005D21DC">
        <w:rPr>
          <w:lang w:val="cy-GB" w:bidi="en-GB"/>
        </w:rPr>
        <w:t>that</w:t>
      </w:r>
      <w:r w:rsidR="00F649D6" w:rsidRPr="005D21DC">
        <w:rPr>
          <w:lang w:val="cy-GB" w:bidi="en-GB"/>
        </w:rPr>
        <w:t xml:space="preserve"> </w:t>
      </w:r>
      <w:r w:rsidRPr="005D21DC">
        <w:rPr>
          <w:lang w:val="cy-GB" w:bidi="en-GB"/>
        </w:rPr>
        <w:t>requires</w:t>
      </w:r>
      <w:r w:rsidR="00F649D6" w:rsidRPr="005D21DC">
        <w:rPr>
          <w:lang w:val="cy-GB" w:bidi="en-GB"/>
        </w:rPr>
        <w:t xml:space="preserve"> </w:t>
      </w:r>
      <w:r w:rsidRPr="005D21DC">
        <w:rPr>
          <w:lang w:val="cy-GB" w:bidi="en-GB"/>
        </w:rPr>
        <w:t>your</w:t>
      </w:r>
      <w:r w:rsidR="00F649D6" w:rsidRPr="005D21DC">
        <w:rPr>
          <w:lang w:val="cy-GB" w:bidi="en-GB"/>
        </w:rPr>
        <w:t xml:space="preserve"> </w:t>
      </w:r>
      <w:r w:rsidRPr="005D21DC">
        <w:rPr>
          <w:lang w:val="cy-GB" w:bidi="en-GB"/>
        </w:rPr>
        <w:t>reader</w:t>
      </w:r>
      <w:r w:rsidR="00F649D6" w:rsidRPr="005D21DC">
        <w:rPr>
          <w:lang w:val="cy-GB" w:bidi="en-GB"/>
        </w:rPr>
        <w:t xml:space="preserve"> </w:t>
      </w:r>
      <w:r w:rsidRPr="005D21DC">
        <w:rPr>
          <w:lang w:val="cy-GB" w:bidi="en-GB"/>
        </w:rPr>
        <w:t>to</w:t>
      </w:r>
      <w:r w:rsidR="00F649D6" w:rsidRPr="005D21DC">
        <w:rPr>
          <w:lang w:val="cy-GB" w:bidi="en-GB"/>
        </w:rPr>
        <w:t xml:space="preserve"> </w:t>
      </w:r>
      <w:r w:rsidRPr="005D21DC">
        <w:rPr>
          <w:lang w:val="cy-GB" w:bidi="en-GB"/>
        </w:rPr>
        <w:t>scroll</w:t>
      </w:r>
      <w:r w:rsidR="00F649D6" w:rsidRPr="005D21DC">
        <w:rPr>
          <w:lang w:val="cy-GB" w:bidi="en-GB"/>
        </w:rPr>
        <w:t xml:space="preserve"> </w:t>
      </w:r>
      <w:r w:rsidR="0022216D" w:rsidRPr="005D21DC">
        <w:rPr>
          <w:lang w:val="cy-GB" w:bidi="en-GB"/>
        </w:rPr>
        <w:t>continuously</w:t>
      </w:r>
    </w:p>
    <w:p w14:paraId="5B2407FE" w14:textId="01AEBF74" w:rsidR="00B66C8E" w:rsidRPr="005D21DC" w:rsidRDefault="00B66C8E" w:rsidP="00316FFC">
      <w:pPr>
        <w:pStyle w:val="ListParagraph"/>
        <w:numPr>
          <w:ilvl w:val="0"/>
          <w:numId w:val="9"/>
        </w:numPr>
        <w:spacing w:line="360" w:lineRule="auto"/>
        <w:rPr>
          <w:lang w:val="cy-GB" w:bidi="en-GB"/>
        </w:rPr>
      </w:pPr>
      <w:r w:rsidRPr="005D21DC">
        <w:rPr>
          <w:lang w:val="cy-GB" w:bidi="en-GB"/>
        </w:rPr>
        <w:t>break</w:t>
      </w:r>
      <w:r w:rsidR="00F649D6" w:rsidRPr="005D21DC">
        <w:rPr>
          <w:lang w:val="cy-GB" w:bidi="en-GB"/>
        </w:rPr>
        <w:t xml:space="preserve"> </w:t>
      </w:r>
      <w:r w:rsidRPr="005D21DC">
        <w:rPr>
          <w:lang w:val="cy-GB" w:bidi="en-GB"/>
        </w:rPr>
        <w:t>up</w:t>
      </w:r>
      <w:r w:rsidR="00F649D6" w:rsidRPr="005D21DC">
        <w:rPr>
          <w:lang w:val="cy-GB" w:bidi="en-GB"/>
        </w:rPr>
        <w:t xml:space="preserve"> </w:t>
      </w:r>
      <w:r w:rsidRPr="005D21DC">
        <w:rPr>
          <w:lang w:val="cy-GB" w:bidi="en-GB"/>
        </w:rPr>
        <w:t>the</w:t>
      </w:r>
      <w:r w:rsidR="00F649D6" w:rsidRPr="005D21DC">
        <w:rPr>
          <w:lang w:val="cy-GB" w:bidi="en-GB"/>
        </w:rPr>
        <w:t xml:space="preserve"> </w:t>
      </w:r>
      <w:r w:rsidRPr="005D21DC">
        <w:rPr>
          <w:lang w:val="cy-GB" w:bidi="en-GB"/>
        </w:rPr>
        <w:t>text</w:t>
      </w:r>
      <w:r w:rsidR="00F649D6" w:rsidRPr="005D21DC">
        <w:rPr>
          <w:lang w:val="cy-GB" w:bidi="en-GB"/>
        </w:rPr>
        <w:t xml:space="preserve"> </w:t>
      </w:r>
      <w:r w:rsidRPr="005D21DC">
        <w:rPr>
          <w:lang w:val="cy-GB" w:bidi="en-GB"/>
        </w:rPr>
        <w:t>with</w:t>
      </w:r>
      <w:r w:rsidR="00F649D6" w:rsidRPr="005D21DC">
        <w:rPr>
          <w:lang w:val="cy-GB" w:bidi="en-GB"/>
        </w:rPr>
        <w:t xml:space="preserve"> </w:t>
      </w:r>
      <w:r w:rsidRPr="005D21DC">
        <w:rPr>
          <w:lang w:val="cy-GB" w:bidi="en-GB"/>
        </w:rPr>
        <w:t>clear,</w:t>
      </w:r>
      <w:r w:rsidR="00F649D6" w:rsidRPr="005D21DC">
        <w:rPr>
          <w:lang w:val="cy-GB" w:bidi="en-GB"/>
        </w:rPr>
        <w:t xml:space="preserve"> </w:t>
      </w:r>
      <w:r w:rsidRPr="005D21DC">
        <w:rPr>
          <w:lang w:val="cy-GB" w:bidi="en-GB"/>
        </w:rPr>
        <w:t>meaningful</w:t>
      </w:r>
      <w:r w:rsidR="00F649D6" w:rsidRPr="005D21DC">
        <w:rPr>
          <w:lang w:val="cy-GB" w:bidi="en-GB"/>
        </w:rPr>
        <w:t xml:space="preserve"> </w:t>
      </w:r>
      <w:r w:rsidR="00C1530E" w:rsidRPr="005D21DC">
        <w:rPr>
          <w:lang w:val="cy-GB" w:bidi="en-GB"/>
        </w:rPr>
        <w:t>subheadings</w:t>
      </w:r>
      <w:r w:rsidR="00F649D6" w:rsidRPr="005D21DC">
        <w:rPr>
          <w:lang w:val="cy-GB" w:bidi="en-GB"/>
        </w:rPr>
        <w:t xml:space="preserve"> </w:t>
      </w:r>
      <w:r w:rsidRPr="005D21DC">
        <w:rPr>
          <w:lang w:val="cy-GB" w:bidi="en-GB"/>
        </w:rPr>
        <w:t>and</w:t>
      </w:r>
      <w:r w:rsidR="00F649D6" w:rsidRPr="005D21DC">
        <w:rPr>
          <w:lang w:val="cy-GB" w:bidi="en-GB"/>
        </w:rPr>
        <w:t xml:space="preserve"> </w:t>
      </w:r>
      <w:r w:rsidRPr="005D21DC">
        <w:rPr>
          <w:lang w:val="cy-GB" w:bidi="en-GB"/>
        </w:rPr>
        <w:t>bulleted</w:t>
      </w:r>
      <w:r w:rsidR="00F649D6" w:rsidRPr="005D21DC">
        <w:rPr>
          <w:lang w:val="cy-GB" w:bidi="en-GB"/>
        </w:rPr>
        <w:t xml:space="preserve"> </w:t>
      </w:r>
      <w:r w:rsidRPr="005D21DC">
        <w:rPr>
          <w:lang w:val="cy-GB" w:bidi="en-GB"/>
        </w:rPr>
        <w:t>lists</w:t>
      </w:r>
    </w:p>
    <w:p w14:paraId="10536F7F" w14:textId="0D966F63" w:rsidR="00B66C8E" w:rsidRPr="005D21DC" w:rsidRDefault="00B66C8E" w:rsidP="00316FFC">
      <w:pPr>
        <w:pStyle w:val="ListParagraph"/>
        <w:numPr>
          <w:ilvl w:val="0"/>
          <w:numId w:val="9"/>
        </w:numPr>
        <w:spacing w:line="360" w:lineRule="auto"/>
        <w:rPr>
          <w:lang w:val="cy-GB" w:bidi="en-GB"/>
        </w:rPr>
      </w:pPr>
      <w:r w:rsidRPr="005D21DC">
        <w:rPr>
          <w:lang w:val="cy-GB" w:bidi="en-GB"/>
        </w:rPr>
        <w:t>keep</w:t>
      </w:r>
      <w:r w:rsidR="00F649D6" w:rsidRPr="005D21DC">
        <w:rPr>
          <w:lang w:val="cy-GB" w:bidi="en-GB"/>
        </w:rPr>
        <w:t xml:space="preserve"> </w:t>
      </w:r>
      <w:r w:rsidRPr="005D21DC">
        <w:rPr>
          <w:lang w:val="cy-GB" w:bidi="en-GB"/>
        </w:rPr>
        <w:t>your</w:t>
      </w:r>
      <w:r w:rsidR="00F649D6" w:rsidRPr="005D21DC">
        <w:rPr>
          <w:lang w:val="cy-GB" w:bidi="en-GB"/>
        </w:rPr>
        <w:t xml:space="preserve"> </w:t>
      </w:r>
      <w:r w:rsidRPr="005D21DC">
        <w:rPr>
          <w:lang w:val="cy-GB" w:bidi="en-GB"/>
        </w:rPr>
        <w:t>copy</w:t>
      </w:r>
      <w:r w:rsidR="00F649D6" w:rsidRPr="005D21DC">
        <w:rPr>
          <w:lang w:val="cy-GB" w:bidi="en-GB"/>
        </w:rPr>
        <w:t xml:space="preserve"> </w:t>
      </w:r>
      <w:r w:rsidRPr="005D21DC">
        <w:rPr>
          <w:lang w:val="cy-GB" w:bidi="en-GB"/>
        </w:rPr>
        <w:t>objective,</w:t>
      </w:r>
      <w:r w:rsidR="00F649D6" w:rsidRPr="005D21DC">
        <w:rPr>
          <w:lang w:val="cy-GB" w:bidi="en-GB"/>
        </w:rPr>
        <w:t xml:space="preserve"> </w:t>
      </w:r>
      <w:r w:rsidRPr="005D21DC">
        <w:rPr>
          <w:lang w:val="cy-GB" w:bidi="en-GB"/>
        </w:rPr>
        <w:t>rather</w:t>
      </w:r>
      <w:r w:rsidR="00F649D6" w:rsidRPr="005D21DC">
        <w:rPr>
          <w:lang w:val="cy-GB" w:bidi="en-GB"/>
        </w:rPr>
        <w:t xml:space="preserve"> </w:t>
      </w:r>
      <w:r w:rsidRPr="005D21DC">
        <w:rPr>
          <w:lang w:val="cy-GB" w:bidi="en-GB"/>
        </w:rPr>
        <w:t>than</w:t>
      </w:r>
      <w:r w:rsidR="00F649D6" w:rsidRPr="005D21DC">
        <w:rPr>
          <w:lang w:val="cy-GB" w:bidi="en-GB"/>
        </w:rPr>
        <w:t xml:space="preserve"> </w:t>
      </w:r>
      <w:r w:rsidRPr="005D21DC">
        <w:rPr>
          <w:lang w:val="cy-GB" w:bidi="en-GB"/>
        </w:rPr>
        <w:t>overtly</w:t>
      </w:r>
      <w:r w:rsidR="00F649D6" w:rsidRPr="005D21DC">
        <w:rPr>
          <w:lang w:val="cy-GB" w:bidi="en-GB"/>
        </w:rPr>
        <w:t xml:space="preserve"> </w:t>
      </w:r>
      <w:r w:rsidRPr="005D21DC">
        <w:rPr>
          <w:lang w:val="cy-GB" w:bidi="en-GB"/>
        </w:rPr>
        <w:t>promotional</w:t>
      </w:r>
    </w:p>
    <w:p w14:paraId="6BE914E7" w14:textId="645F434F" w:rsidR="00B66C8E" w:rsidRPr="005D21DC" w:rsidRDefault="0022216D" w:rsidP="00316FFC">
      <w:pPr>
        <w:pStyle w:val="ListParagraph"/>
        <w:numPr>
          <w:ilvl w:val="0"/>
          <w:numId w:val="9"/>
        </w:numPr>
        <w:spacing w:line="360" w:lineRule="auto"/>
        <w:rPr>
          <w:lang w:val="cy-GB" w:bidi="en-GB"/>
        </w:rPr>
      </w:pPr>
      <w:r w:rsidRPr="005D21DC">
        <w:rPr>
          <w:lang w:val="cy-GB" w:bidi="en-GB"/>
        </w:rPr>
        <w:t>always</w:t>
      </w:r>
      <w:r w:rsidR="00F649D6" w:rsidRPr="005D21DC">
        <w:rPr>
          <w:lang w:val="cy-GB" w:bidi="en-GB"/>
        </w:rPr>
        <w:t xml:space="preserve"> </w:t>
      </w:r>
      <w:r w:rsidR="00B66C8E" w:rsidRPr="005D21DC">
        <w:rPr>
          <w:lang w:val="cy-GB" w:bidi="en-GB"/>
        </w:rPr>
        <w:t>include</w:t>
      </w:r>
      <w:r w:rsidR="00F649D6" w:rsidRPr="005D21DC">
        <w:rPr>
          <w:lang w:val="cy-GB" w:bidi="en-GB"/>
        </w:rPr>
        <w:t xml:space="preserve"> </w:t>
      </w:r>
      <w:r w:rsidR="00B66C8E" w:rsidRPr="005D21DC">
        <w:rPr>
          <w:lang w:val="cy-GB" w:bidi="en-GB"/>
        </w:rPr>
        <w:t>information</w:t>
      </w:r>
      <w:r w:rsidR="00F649D6" w:rsidRPr="005D21DC">
        <w:rPr>
          <w:lang w:val="cy-GB" w:bidi="en-GB"/>
        </w:rPr>
        <w:t xml:space="preserve"> </w:t>
      </w:r>
      <w:r w:rsidR="00B66C8E" w:rsidRPr="005D21DC">
        <w:rPr>
          <w:lang w:val="cy-GB" w:bidi="en-GB"/>
        </w:rPr>
        <w:t>on</w:t>
      </w:r>
      <w:r w:rsidR="00F649D6" w:rsidRPr="005D21DC">
        <w:rPr>
          <w:lang w:val="cy-GB" w:bidi="en-GB"/>
        </w:rPr>
        <w:t xml:space="preserve"> </w:t>
      </w:r>
      <w:r w:rsidR="00B66C8E" w:rsidRPr="005D21DC">
        <w:rPr>
          <w:lang w:val="cy-GB" w:bidi="en-GB"/>
        </w:rPr>
        <w:t>what</w:t>
      </w:r>
      <w:r w:rsidR="00F649D6" w:rsidRPr="005D21DC">
        <w:rPr>
          <w:lang w:val="cy-GB" w:bidi="en-GB"/>
        </w:rPr>
        <w:t xml:space="preserve"> </w:t>
      </w:r>
      <w:r w:rsidR="00B66C8E" w:rsidRPr="005D21DC">
        <w:rPr>
          <w:lang w:val="cy-GB" w:bidi="en-GB"/>
        </w:rPr>
        <w:t>to</w:t>
      </w:r>
      <w:r w:rsidR="00F649D6" w:rsidRPr="005D21DC">
        <w:rPr>
          <w:lang w:val="cy-GB" w:bidi="en-GB"/>
        </w:rPr>
        <w:t xml:space="preserve"> </w:t>
      </w:r>
      <w:r w:rsidR="00B66C8E" w:rsidRPr="005D21DC">
        <w:rPr>
          <w:lang w:val="cy-GB" w:bidi="en-GB"/>
        </w:rPr>
        <w:t>do</w:t>
      </w:r>
      <w:r w:rsidR="00F649D6" w:rsidRPr="005D21DC">
        <w:rPr>
          <w:lang w:val="cy-GB" w:bidi="en-GB"/>
        </w:rPr>
        <w:t xml:space="preserve"> </w:t>
      </w:r>
      <w:r w:rsidR="00B66C8E" w:rsidRPr="005D21DC">
        <w:rPr>
          <w:lang w:val="cy-GB" w:bidi="en-GB"/>
        </w:rPr>
        <w:t>next</w:t>
      </w:r>
      <w:r w:rsidR="00F649D6" w:rsidRPr="005D21DC">
        <w:rPr>
          <w:lang w:val="cy-GB" w:bidi="en-GB"/>
        </w:rPr>
        <w:t xml:space="preserve"> </w:t>
      </w:r>
      <w:r w:rsidRPr="005D21DC">
        <w:rPr>
          <w:lang w:val="cy-GB" w:bidi="en-GB"/>
        </w:rPr>
        <w:t>by</w:t>
      </w:r>
      <w:r w:rsidR="00F649D6" w:rsidRPr="005D21DC">
        <w:rPr>
          <w:lang w:val="cy-GB" w:bidi="en-GB"/>
        </w:rPr>
        <w:t xml:space="preserve"> </w:t>
      </w:r>
      <w:r w:rsidRPr="005D21DC">
        <w:rPr>
          <w:lang w:val="cy-GB" w:bidi="en-GB"/>
        </w:rPr>
        <w:t>providing</w:t>
      </w:r>
      <w:r w:rsidR="00F649D6" w:rsidRPr="005D21DC">
        <w:rPr>
          <w:lang w:val="cy-GB" w:bidi="en-GB"/>
        </w:rPr>
        <w:t xml:space="preserve"> </w:t>
      </w:r>
      <w:r w:rsidR="00B66C8E" w:rsidRPr="005D21DC">
        <w:rPr>
          <w:lang w:val="cy-GB" w:bidi="en-GB"/>
        </w:rPr>
        <w:t>contact</w:t>
      </w:r>
      <w:r w:rsidR="00F649D6" w:rsidRPr="005D21DC">
        <w:rPr>
          <w:lang w:val="cy-GB" w:bidi="en-GB"/>
        </w:rPr>
        <w:t xml:space="preserve"> </w:t>
      </w:r>
      <w:r w:rsidR="00B66C8E" w:rsidRPr="005D21DC">
        <w:rPr>
          <w:lang w:val="cy-GB" w:bidi="en-GB"/>
        </w:rPr>
        <w:t>details,</w:t>
      </w:r>
      <w:r w:rsidR="00F649D6" w:rsidRPr="005D21DC">
        <w:rPr>
          <w:lang w:val="cy-GB" w:bidi="en-GB"/>
        </w:rPr>
        <w:t xml:space="preserve"> </w:t>
      </w:r>
      <w:r w:rsidR="00B66C8E" w:rsidRPr="005D21DC">
        <w:rPr>
          <w:lang w:val="cy-GB" w:bidi="en-GB"/>
        </w:rPr>
        <w:t>web</w:t>
      </w:r>
      <w:r w:rsidR="00F649D6" w:rsidRPr="005D21DC">
        <w:rPr>
          <w:lang w:val="cy-GB" w:bidi="en-GB"/>
        </w:rPr>
        <w:t xml:space="preserve"> </w:t>
      </w:r>
      <w:r w:rsidR="00B66C8E" w:rsidRPr="005D21DC">
        <w:rPr>
          <w:lang w:val="cy-GB" w:bidi="en-GB"/>
        </w:rPr>
        <w:t>link</w:t>
      </w:r>
      <w:r w:rsidRPr="005D21DC">
        <w:rPr>
          <w:lang w:val="cy-GB" w:bidi="en-GB"/>
        </w:rPr>
        <w:t>s</w:t>
      </w:r>
      <w:r w:rsidR="00F649D6" w:rsidRPr="005D21DC">
        <w:rPr>
          <w:lang w:val="cy-GB" w:bidi="en-GB"/>
        </w:rPr>
        <w:t xml:space="preserve"> </w:t>
      </w:r>
      <w:r w:rsidRPr="005D21DC">
        <w:rPr>
          <w:lang w:val="cy-GB" w:bidi="en-GB"/>
        </w:rPr>
        <w:t>or</w:t>
      </w:r>
      <w:r w:rsidR="00F649D6" w:rsidRPr="005D21DC">
        <w:rPr>
          <w:lang w:val="cy-GB" w:bidi="en-GB"/>
        </w:rPr>
        <w:t xml:space="preserve"> </w:t>
      </w:r>
      <w:r w:rsidRPr="005D21DC">
        <w:rPr>
          <w:lang w:val="cy-GB" w:bidi="en-GB"/>
        </w:rPr>
        <w:t>an</w:t>
      </w:r>
      <w:r w:rsidR="00F649D6" w:rsidRPr="005D21DC">
        <w:rPr>
          <w:lang w:val="cy-GB" w:bidi="en-GB"/>
        </w:rPr>
        <w:t xml:space="preserve"> </w:t>
      </w:r>
      <w:r w:rsidRPr="005D21DC">
        <w:rPr>
          <w:lang w:val="cy-GB" w:bidi="en-GB"/>
        </w:rPr>
        <w:t>instruction</w:t>
      </w:r>
    </w:p>
    <w:p w14:paraId="67D3E3D7" w14:textId="5EBCA661" w:rsidR="00B66C8E" w:rsidRPr="005D21DC" w:rsidRDefault="00B66C8E" w:rsidP="00316FFC">
      <w:pPr>
        <w:pStyle w:val="ListParagraph"/>
        <w:numPr>
          <w:ilvl w:val="0"/>
          <w:numId w:val="9"/>
        </w:numPr>
        <w:spacing w:line="360" w:lineRule="auto"/>
        <w:rPr>
          <w:lang w:val="cy-GB" w:bidi="en-GB"/>
        </w:rPr>
      </w:pPr>
      <w:r w:rsidRPr="005D21DC">
        <w:rPr>
          <w:lang w:val="cy-GB" w:bidi="en-GB"/>
        </w:rPr>
        <w:t>make</w:t>
      </w:r>
      <w:r w:rsidR="00F649D6" w:rsidRPr="005D21DC">
        <w:rPr>
          <w:lang w:val="cy-GB" w:bidi="en-GB"/>
        </w:rPr>
        <w:t xml:space="preserve"> </w:t>
      </w:r>
      <w:r w:rsidRPr="005D21DC">
        <w:rPr>
          <w:lang w:val="cy-GB" w:bidi="en-GB"/>
        </w:rPr>
        <w:t>each</w:t>
      </w:r>
      <w:r w:rsidR="00F649D6" w:rsidRPr="005D21DC">
        <w:rPr>
          <w:lang w:val="cy-GB" w:bidi="en-GB"/>
        </w:rPr>
        <w:t xml:space="preserve"> </w:t>
      </w:r>
      <w:r w:rsidRPr="005D21DC">
        <w:rPr>
          <w:lang w:val="cy-GB" w:bidi="en-GB"/>
        </w:rPr>
        <w:t>page</w:t>
      </w:r>
      <w:r w:rsidR="00F649D6" w:rsidRPr="005D21DC">
        <w:rPr>
          <w:lang w:val="cy-GB" w:bidi="en-GB"/>
        </w:rPr>
        <w:t xml:space="preserve"> </w:t>
      </w:r>
      <w:r w:rsidRPr="005D21DC">
        <w:rPr>
          <w:lang w:val="cy-GB" w:bidi="en-GB"/>
        </w:rPr>
        <w:t>comprehensive</w:t>
      </w:r>
      <w:r w:rsidR="00F649D6" w:rsidRPr="005D21DC">
        <w:rPr>
          <w:lang w:val="cy-GB" w:bidi="en-GB"/>
        </w:rPr>
        <w:t xml:space="preserve"> </w:t>
      </w:r>
      <w:r w:rsidRPr="005D21DC">
        <w:rPr>
          <w:lang w:val="cy-GB" w:bidi="en-GB"/>
        </w:rPr>
        <w:t>without</w:t>
      </w:r>
      <w:r w:rsidR="00F649D6" w:rsidRPr="005D21DC">
        <w:rPr>
          <w:lang w:val="cy-GB" w:bidi="en-GB"/>
        </w:rPr>
        <w:t xml:space="preserve"> </w:t>
      </w:r>
      <w:r w:rsidRPr="005D21DC">
        <w:rPr>
          <w:lang w:val="cy-GB" w:bidi="en-GB"/>
        </w:rPr>
        <w:t>the</w:t>
      </w:r>
      <w:r w:rsidR="00F649D6" w:rsidRPr="005D21DC">
        <w:rPr>
          <w:lang w:val="cy-GB" w:bidi="en-GB"/>
        </w:rPr>
        <w:t xml:space="preserve"> </w:t>
      </w:r>
      <w:r w:rsidRPr="005D21DC">
        <w:rPr>
          <w:lang w:val="cy-GB" w:bidi="en-GB"/>
        </w:rPr>
        <w:t>need</w:t>
      </w:r>
      <w:r w:rsidR="00F649D6" w:rsidRPr="005D21DC">
        <w:rPr>
          <w:lang w:val="cy-GB" w:bidi="en-GB"/>
        </w:rPr>
        <w:t xml:space="preserve"> </w:t>
      </w:r>
      <w:r w:rsidRPr="005D21DC">
        <w:rPr>
          <w:lang w:val="cy-GB" w:bidi="en-GB"/>
        </w:rPr>
        <w:t>to</w:t>
      </w:r>
      <w:r w:rsidR="00F649D6" w:rsidRPr="005D21DC">
        <w:rPr>
          <w:lang w:val="cy-GB" w:bidi="en-GB"/>
        </w:rPr>
        <w:t xml:space="preserve"> </w:t>
      </w:r>
      <w:r w:rsidRPr="005D21DC">
        <w:rPr>
          <w:lang w:val="cy-GB" w:bidi="en-GB"/>
        </w:rPr>
        <w:t>refer</w:t>
      </w:r>
      <w:r w:rsidR="00F649D6" w:rsidRPr="005D21DC">
        <w:rPr>
          <w:lang w:val="cy-GB" w:bidi="en-GB"/>
        </w:rPr>
        <w:t xml:space="preserve"> </w:t>
      </w:r>
      <w:r w:rsidRPr="005D21DC">
        <w:rPr>
          <w:lang w:val="cy-GB" w:bidi="en-GB"/>
        </w:rPr>
        <w:t>to</w:t>
      </w:r>
      <w:r w:rsidR="00F649D6" w:rsidRPr="005D21DC">
        <w:rPr>
          <w:lang w:val="cy-GB" w:bidi="en-GB"/>
        </w:rPr>
        <w:t xml:space="preserve"> </w:t>
      </w:r>
      <w:r w:rsidRPr="005D21DC">
        <w:rPr>
          <w:lang w:val="cy-GB" w:bidi="en-GB"/>
        </w:rPr>
        <w:t>other</w:t>
      </w:r>
      <w:r w:rsidR="00F649D6" w:rsidRPr="005D21DC">
        <w:rPr>
          <w:lang w:val="cy-GB" w:bidi="en-GB"/>
        </w:rPr>
        <w:t xml:space="preserve"> </w:t>
      </w:r>
      <w:r w:rsidRPr="005D21DC">
        <w:rPr>
          <w:lang w:val="cy-GB" w:bidi="en-GB"/>
        </w:rPr>
        <w:t>pages</w:t>
      </w:r>
      <w:r w:rsidR="00F649D6" w:rsidRPr="005D21DC">
        <w:rPr>
          <w:lang w:val="cy-GB" w:bidi="en-GB"/>
        </w:rPr>
        <w:t xml:space="preserve"> </w:t>
      </w:r>
      <w:r w:rsidRPr="005D21DC">
        <w:rPr>
          <w:lang w:val="cy-GB" w:bidi="en-GB"/>
        </w:rPr>
        <w:t>on</w:t>
      </w:r>
      <w:r w:rsidR="00F649D6" w:rsidRPr="005D21DC">
        <w:rPr>
          <w:lang w:val="cy-GB" w:bidi="en-GB"/>
        </w:rPr>
        <w:t xml:space="preserve"> </w:t>
      </w:r>
      <w:r w:rsidRPr="005D21DC">
        <w:rPr>
          <w:lang w:val="cy-GB" w:bidi="en-GB"/>
        </w:rPr>
        <w:t>the</w:t>
      </w:r>
      <w:r w:rsidR="00F649D6" w:rsidRPr="005D21DC">
        <w:rPr>
          <w:lang w:val="cy-GB" w:bidi="en-GB"/>
        </w:rPr>
        <w:t xml:space="preserve"> </w:t>
      </w:r>
      <w:r w:rsidRPr="005D21DC">
        <w:rPr>
          <w:lang w:val="cy-GB" w:bidi="en-GB"/>
        </w:rPr>
        <w:t>site</w:t>
      </w:r>
    </w:p>
    <w:p w14:paraId="46D8AE1C" w14:textId="4A911C44" w:rsidR="00B66C8E" w:rsidRPr="005D21DC" w:rsidRDefault="00B66C8E" w:rsidP="00316FFC">
      <w:pPr>
        <w:pStyle w:val="ListParagraph"/>
        <w:numPr>
          <w:ilvl w:val="0"/>
          <w:numId w:val="9"/>
        </w:numPr>
        <w:spacing w:line="360" w:lineRule="auto"/>
        <w:rPr>
          <w:lang w:val="cy-GB" w:bidi="en-GB"/>
        </w:rPr>
      </w:pPr>
      <w:r w:rsidRPr="005D21DC">
        <w:rPr>
          <w:lang w:val="cy-GB" w:bidi="en-GB"/>
        </w:rPr>
        <w:t>put</w:t>
      </w:r>
      <w:r w:rsidR="00F649D6" w:rsidRPr="005D21DC">
        <w:rPr>
          <w:lang w:val="cy-GB" w:bidi="en-GB"/>
        </w:rPr>
        <w:t xml:space="preserve"> </w:t>
      </w:r>
      <w:r w:rsidRPr="005D21DC">
        <w:rPr>
          <w:lang w:val="cy-GB" w:bidi="en-GB"/>
        </w:rPr>
        <w:t>the</w:t>
      </w:r>
      <w:r w:rsidR="00F649D6" w:rsidRPr="005D21DC">
        <w:rPr>
          <w:lang w:val="cy-GB" w:bidi="en-GB"/>
        </w:rPr>
        <w:t xml:space="preserve"> </w:t>
      </w:r>
      <w:r w:rsidRPr="005D21DC">
        <w:rPr>
          <w:lang w:val="cy-GB" w:bidi="en-GB"/>
        </w:rPr>
        <w:t>most</w:t>
      </w:r>
      <w:r w:rsidR="00F649D6" w:rsidRPr="005D21DC">
        <w:rPr>
          <w:lang w:val="cy-GB" w:bidi="en-GB"/>
        </w:rPr>
        <w:t xml:space="preserve"> </w:t>
      </w:r>
      <w:r w:rsidRPr="005D21DC">
        <w:rPr>
          <w:lang w:val="cy-GB" w:bidi="en-GB"/>
        </w:rPr>
        <w:t>important</w:t>
      </w:r>
      <w:r w:rsidR="00F649D6" w:rsidRPr="005D21DC">
        <w:rPr>
          <w:lang w:val="cy-GB" w:bidi="en-GB"/>
        </w:rPr>
        <w:t xml:space="preserve"> </w:t>
      </w:r>
      <w:r w:rsidRPr="005D21DC">
        <w:rPr>
          <w:lang w:val="cy-GB" w:bidi="en-GB"/>
        </w:rPr>
        <w:t>message</w:t>
      </w:r>
      <w:r w:rsidR="00F649D6" w:rsidRPr="005D21DC">
        <w:rPr>
          <w:lang w:val="cy-GB" w:bidi="en-GB"/>
        </w:rPr>
        <w:t xml:space="preserve"> </w:t>
      </w:r>
      <w:r w:rsidRPr="005D21DC">
        <w:rPr>
          <w:lang w:val="cy-GB" w:bidi="en-GB"/>
        </w:rPr>
        <w:t>at</w:t>
      </w:r>
      <w:r w:rsidR="00F649D6" w:rsidRPr="005D21DC">
        <w:rPr>
          <w:lang w:val="cy-GB" w:bidi="en-GB"/>
        </w:rPr>
        <w:t xml:space="preserve"> </w:t>
      </w:r>
      <w:r w:rsidRPr="005D21DC">
        <w:rPr>
          <w:lang w:val="cy-GB" w:bidi="en-GB"/>
        </w:rPr>
        <w:t>the</w:t>
      </w:r>
      <w:r w:rsidR="00F649D6" w:rsidRPr="005D21DC">
        <w:rPr>
          <w:lang w:val="cy-GB" w:bidi="en-GB"/>
        </w:rPr>
        <w:t xml:space="preserve"> </w:t>
      </w:r>
      <w:r w:rsidRPr="005D21DC">
        <w:rPr>
          <w:lang w:val="cy-GB" w:bidi="en-GB"/>
        </w:rPr>
        <w:t>top</w:t>
      </w:r>
      <w:r w:rsidR="00F649D6" w:rsidRPr="005D21DC">
        <w:rPr>
          <w:lang w:val="cy-GB" w:bidi="en-GB"/>
        </w:rPr>
        <w:t xml:space="preserve"> </w:t>
      </w:r>
      <w:r w:rsidRPr="005D21DC">
        <w:rPr>
          <w:lang w:val="cy-GB" w:bidi="en-GB"/>
        </w:rPr>
        <w:t>of</w:t>
      </w:r>
      <w:r w:rsidR="00F649D6" w:rsidRPr="005D21DC">
        <w:rPr>
          <w:lang w:val="cy-GB" w:bidi="en-GB"/>
        </w:rPr>
        <w:t xml:space="preserve"> </w:t>
      </w:r>
      <w:r w:rsidRPr="005D21DC">
        <w:rPr>
          <w:lang w:val="cy-GB" w:bidi="en-GB"/>
        </w:rPr>
        <w:t>the</w:t>
      </w:r>
      <w:r w:rsidR="00F649D6" w:rsidRPr="005D21DC">
        <w:rPr>
          <w:lang w:val="cy-GB" w:bidi="en-GB"/>
        </w:rPr>
        <w:t xml:space="preserve"> </w:t>
      </w:r>
      <w:r w:rsidRPr="005D21DC">
        <w:rPr>
          <w:lang w:val="cy-GB" w:bidi="en-GB"/>
        </w:rPr>
        <w:t>page</w:t>
      </w:r>
      <w:r w:rsidR="00F649D6" w:rsidRPr="005D21DC">
        <w:rPr>
          <w:lang w:val="cy-GB" w:bidi="en-GB"/>
        </w:rPr>
        <w:t xml:space="preserve"> </w:t>
      </w:r>
      <w:r w:rsidRPr="005D21DC">
        <w:rPr>
          <w:lang w:val="cy-GB" w:bidi="en-GB"/>
        </w:rPr>
        <w:t>and</w:t>
      </w:r>
      <w:r w:rsidR="00F649D6" w:rsidRPr="005D21DC">
        <w:rPr>
          <w:lang w:val="cy-GB" w:bidi="en-GB"/>
        </w:rPr>
        <w:t xml:space="preserve"> </w:t>
      </w:r>
      <w:r w:rsidRPr="005D21DC">
        <w:rPr>
          <w:lang w:val="cy-GB" w:bidi="en-GB"/>
        </w:rPr>
        <w:t>key</w:t>
      </w:r>
      <w:r w:rsidR="00F649D6" w:rsidRPr="005D21DC">
        <w:rPr>
          <w:lang w:val="cy-GB" w:bidi="en-GB"/>
        </w:rPr>
        <w:t xml:space="preserve"> </w:t>
      </w:r>
      <w:r w:rsidRPr="005D21DC">
        <w:rPr>
          <w:lang w:val="cy-GB" w:bidi="en-GB"/>
        </w:rPr>
        <w:t>information</w:t>
      </w:r>
      <w:r w:rsidR="00F649D6" w:rsidRPr="005D21DC">
        <w:rPr>
          <w:lang w:val="cy-GB" w:bidi="en-GB"/>
        </w:rPr>
        <w:t xml:space="preserve"> </w:t>
      </w:r>
      <w:r w:rsidRPr="005D21DC">
        <w:rPr>
          <w:lang w:val="cy-GB" w:bidi="en-GB"/>
        </w:rPr>
        <w:t>and</w:t>
      </w:r>
      <w:r w:rsidR="00F649D6" w:rsidRPr="005D21DC">
        <w:rPr>
          <w:lang w:val="cy-GB" w:bidi="en-GB"/>
        </w:rPr>
        <w:t xml:space="preserve"> </w:t>
      </w:r>
      <w:r w:rsidRPr="005D21DC">
        <w:rPr>
          <w:lang w:val="cy-GB" w:bidi="en-GB"/>
        </w:rPr>
        <w:t>action</w:t>
      </w:r>
      <w:r w:rsidR="00F649D6" w:rsidRPr="005D21DC">
        <w:rPr>
          <w:lang w:val="cy-GB" w:bidi="en-GB"/>
        </w:rPr>
        <w:t xml:space="preserve"> </w:t>
      </w:r>
      <w:r w:rsidRPr="005D21DC">
        <w:rPr>
          <w:lang w:val="cy-GB" w:bidi="en-GB"/>
        </w:rPr>
        <w:t>words</w:t>
      </w:r>
      <w:r w:rsidR="00F649D6" w:rsidRPr="005D21DC">
        <w:rPr>
          <w:lang w:val="cy-GB" w:bidi="en-GB"/>
        </w:rPr>
        <w:t xml:space="preserve"> </w:t>
      </w:r>
      <w:r w:rsidRPr="005D21DC">
        <w:rPr>
          <w:lang w:val="cy-GB" w:bidi="en-GB"/>
        </w:rPr>
        <w:t>at</w:t>
      </w:r>
      <w:r w:rsidR="00F649D6" w:rsidRPr="005D21DC">
        <w:rPr>
          <w:lang w:val="cy-GB" w:bidi="en-GB"/>
        </w:rPr>
        <w:t xml:space="preserve"> </w:t>
      </w:r>
      <w:r w:rsidRPr="005D21DC">
        <w:rPr>
          <w:lang w:val="cy-GB" w:bidi="en-GB"/>
        </w:rPr>
        <w:t>the</w:t>
      </w:r>
      <w:r w:rsidR="00F649D6" w:rsidRPr="005D21DC">
        <w:rPr>
          <w:lang w:val="cy-GB" w:bidi="en-GB"/>
        </w:rPr>
        <w:t xml:space="preserve"> </w:t>
      </w:r>
      <w:r w:rsidRPr="005D21DC">
        <w:rPr>
          <w:lang w:val="cy-GB" w:bidi="en-GB"/>
        </w:rPr>
        <w:t>beginning</w:t>
      </w:r>
      <w:r w:rsidR="00F649D6" w:rsidRPr="005D21DC">
        <w:rPr>
          <w:lang w:val="cy-GB" w:bidi="en-GB"/>
        </w:rPr>
        <w:t xml:space="preserve"> </w:t>
      </w:r>
      <w:r w:rsidRPr="005D21DC">
        <w:rPr>
          <w:lang w:val="cy-GB" w:bidi="en-GB"/>
        </w:rPr>
        <w:t>of</w:t>
      </w:r>
      <w:r w:rsidR="00F649D6" w:rsidRPr="005D21DC">
        <w:rPr>
          <w:lang w:val="cy-GB" w:bidi="en-GB"/>
        </w:rPr>
        <w:t xml:space="preserve"> </w:t>
      </w:r>
      <w:r w:rsidRPr="005D21DC">
        <w:rPr>
          <w:lang w:val="cy-GB" w:bidi="en-GB"/>
        </w:rPr>
        <w:t>sentences</w:t>
      </w:r>
      <w:r w:rsidR="00F649D6" w:rsidRPr="005D21DC">
        <w:rPr>
          <w:lang w:val="cy-GB" w:bidi="en-GB"/>
        </w:rPr>
        <w:t xml:space="preserve"> </w:t>
      </w:r>
      <w:r w:rsidRPr="005D21DC">
        <w:rPr>
          <w:lang w:val="cy-GB" w:bidi="en-GB"/>
        </w:rPr>
        <w:t>where</w:t>
      </w:r>
      <w:r w:rsidR="00F649D6" w:rsidRPr="005D21DC">
        <w:rPr>
          <w:lang w:val="cy-GB" w:bidi="en-GB"/>
        </w:rPr>
        <w:t xml:space="preserve"> </w:t>
      </w:r>
      <w:r w:rsidRPr="005D21DC">
        <w:rPr>
          <w:lang w:val="cy-GB" w:bidi="en-GB"/>
        </w:rPr>
        <w:t>possible</w:t>
      </w:r>
      <w:r w:rsidR="00E80ACD" w:rsidRPr="005D21DC">
        <w:rPr>
          <w:lang w:val="cy-GB" w:bidi="en-GB"/>
        </w:rPr>
        <w:t>.</w:t>
      </w:r>
    </w:p>
    <w:p w14:paraId="61EDE6A6" w14:textId="388D9527" w:rsidR="00B66C8E" w:rsidRPr="005D21DC" w:rsidRDefault="00BB2AB5" w:rsidP="00B655A5">
      <w:pPr>
        <w:pStyle w:val="Heading3"/>
        <w:rPr>
          <w:lang w:val="cy-GB"/>
        </w:rPr>
      </w:pPr>
      <w:r w:rsidRPr="005D21DC">
        <w:rPr>
          <w:lang w:val="cy-GB"/>
        </w:rPr>
        <w:t>Deunyddiau hyrwyddo (ee prosbectws, taflenni)</w:t>
      </w:r>
    </w:p>
    <w:p w14:paraId="74FF75C4" w14:textId="77777777" w:rsidR="00BB2AB5" w:rsidRPr="005D21DC" w:rsidRDefault="00BB2AB5" w:rsidP="00BB2AB5">
      <w:pPr>
        <w:pStyle w:val="BodyText"/>
        <w:spacing w:line="360" w:lineRule="auto"/>
        <w:ind w:right="623"/>
        <w:rPr>
          <w:sz w:val="22"/>
          <w:szCs w:val="22"/>
          <w:lang w:val="cy-GB"/>
        </w:rPr>
      </w:pPr>
      <w:r w:rsidRPr="005D21DC">
        <w:rPr>
          <w:sz w:val="22"/>
          <w:szCs w:val="22"/>
          <w:lang w:val="cy-GB"/>
        </w:rPr>
        <w:t>Mewn deunyddiau hyrwyddo, gallwch fforddio defnyddio iaith sy’n llifo’n fwy naturiol, ond mae’n dal i fod yn bwysig torri’r testun yn rhannau gyda pharagraffau, pwyntiau bwled, is-benawdau, siartiau, tablau ac ati, er mwyn dal sylw’r darllenydd. Yn gyffredinol:</w:t>
      </w:r>
    </w:p>
    <w:p w14:paraId="0755C6EF" w14:textId="77777777" w:rsidR="00BB2AB5" w:rsidRPr="005D21DC" w:rsidRDefault="00BB2AB5" w:rsidP="00BB2AB5">
      <w:pPr>
        <w:pStyle w:val="BodyText"/>
        <w:spacing w:before="7" w:line="360" w:lineRule="auto"/>
        <w:rPr>
          <w:sz w:val="22"/>
          <w:szCs w:val="22"/>
          <w:lang w:val="cy-GB"/>
        </w:rPr>
      </w:pPr>
    </w:p>
    <w:p w14:paraId="00BD7F0B" w14:textId="77777777" w:rsidR="00BB2AB5" w:rsidRPr="005D21DC" w:rsidRDefault="00BB2AB5" w:rsidP="00316FFC">
      <w:pPr>
        <w:pStyle w:val="ListParagraph"/>
        <w:widowControl w:val="0"/>
        <w:numPr>
          <w:ilvl w:val="0"/>
          <w:numId w:val="29"/>
        </w:numPr>
        <w:tabs>
          <w:tab w:val="left" w:pos="825"/>
          <w:tab w:val="left" w:pos="826"/>
        </w:tabs>
        <w:autoSpaceDE w:val="0"/>
        <w:autoSpaceDN w:val="0"/>
        <w:spacing w:after="0" w:line="360" w:lineRule="auto"/>
        <w:ind w:right="827"/>
        <w:contextualSpacing w:val="0"/>
        <w:rPr>
          <w:lang w:val="cy-GB"/>
        </w:rPr>
      </w:pPr>
      <w:r w:rsidRPr="005D21DC">
        <w:rPr>
          <w:lang w:val="cy-GB"/>
        </w:rPr>
        <w:t xml:space="preserve">cadwch fformat cyson drwy’r ddogfen gyfan pan allwch chi (e.e. bod gan </w:t>
      </w:r>
      <w:r w:rsidRPr="005D21DC">
        <w:rPr>
          <w:spacing w:val="-5"/>
          <w:lang w:val="cy-GB"/>
        </w:rPr>
        <w:lastRenderedPageBreak/>
        <w:t xml:space="preserve">bob </w:t>
      </w:r>
      <w:r w:rsidRPr="005D21DC">
        <w:rPr>
          <w:lang w:val="cy-GB"/>
        </w:rPr>
        <w:t>tudalen bennawd, rhestr bwled, a dau baragraff o</w:t>
      </w:r>
      <w:r w:rsidRPr="005D21DC">
        <w:rPr>
          <w:spacing w:val="-5"/>
          <w:lang w:val="cy-GB"/>
        </w:rPr>
        <w:t xml:space="preserve"> </w:t>
      </w:r>
      <w:r w:rsidRPr="005D21DC">
        <w:rPr>
          <w:lang w:val="cy-GB"/>
        </w:rPr>
        <w:t>destun)</w:t>
      </w:r>
    </w:p>
    <w:p w14:paraId="00BF6FAA" w14:textId="77777777" w:rsidR="00BB2AB5" w:rsidRPr="005D21DC" w:rsidRDefault="00BB2AB5" w:rsidP="00316FFC">
      <w:pPr>
        <w:pStyle w:val="ListParagraph"/>
        <w:widowControl w:val="0"/>
        <w:numPr>
          <w:ilvl w:val="0"/>
          <w:numId w:val="29"/>
        </w:numPr>
        <w:tabs>
          <w:tab w:val="left" w:pos="825"/>
          <w:tab w:val="left" w:pos="826"/>
        </w:tabs>
        <w:autoSpaceDE w:val="0"/>
        <w:autoSpaceDN w:val="0"/>
        <w:spacing w:before="6" w:after="0" w:line="360" w:lineRule="auto"/>
        <w:ind w:right="414"/>
        <w:contextualSpacing w:val="0"/>
        <w:rPr>
          <w:lang w:val="cy-GB"/>
        </w:rPr>
      </w:pPr>
      <w:r w:rsidRPr="005D21DC">
        <w:rPr>
          <w:lang w:val="cy-GB"/>
        </w:rPr>
        <w:t>ystyriwch fformat eich dogfen wrth ysgrifennu’ch copi (e.e. mae’n amlwg y bydd angen paragraffau llawer byrrach mewn cerdyn post nag sydd mewn llyfryn</w:t>
      </w:r>
      <w:r w:rsidRPr="005D21DC">
        <w:rPr>
          <w:spacing w:val="-2"/>
          <w:lang w:val="cy-GB"/>
        </w:rPr>
        <w:t xml:space="preserve"> </w:t>
      </w:r>
      <w:r w:rsidRPr="005D21DC">
        <w:rPr>
          <w:spacing w:val="-5"/>
          <w:lang w:val="cy-GB"/>
        </w:rPr>
        <w:t>A4)</w:t>
      </w:r>
    </w:p>
    <w:p w14:paraId="4B2B75BF" w14:textId="77777777" w:rsidR="00BB2AB5" w:rsidRPr="005D21DC" w:rsidRDefault="00BB2AB5" w:rsidP="00316FFC">
      <w:pPr>
        <w:pStyle w:val="ListParagraph"/>
        <w:widowControl w:val="0"/>
        <w:numPr>
          <w:ilvl w:val="0"/>
          <w:numId w:val="29"/>
        </w:numPr>
        <w:tabs>
          <w:tab w:val="left" w:pos="825"/>
          <w:tab w:val="left" w:pos="826"/>
        </w:tabs>
        <w:autoSpaceDE w:val="0"/>
        <w:autoSpaceDN w:val="0"/>
        <w:spacing w:before="5" w:after="0" w:line="360" w:lineRule="auto"/>
        <w:ind w:right="907"/>
        <w:contextualSpacing w:val="0"/>
        <w:rPr>
          <w:lang w:val="cy-GB"/>
        </w:rPr>
      </w:pPr>
      <w:r w:rsidRPr="005D21DC">
        <w:rPr>
          <w:lang w:val="cy-GB"/>
        </w:rPr>
        <w:t xml:space="preserve">cynhwyswch alwadau i weithredu a dolenni at wybodaeth bellach yn </w:t>
      </w:r>
      <w:r w:rsidRPr="005D21DC">
        <w:rPr>
          <w:spacing w:val="-4"/>
          <w:lang w:val="cy-GB"/>
        </w:rPr>
        <w:t>gyson</w:t>
      </w:r>
    </w:p>
    <w:p w14:paraId="5D50ED12" w14:textId="77777777" w:rsidR="00BB2AB5" w:rsidRPr="005D21DC" w:rsidRDefault="00BB2AB5" w:rsidP="00316FFC">
      <w:pPr>
        <w:pStyle w:val="ListParagraph"/>
        <w:widowControl w:val="0"/>
        <w:numPr>
          <w:ilvl w:val="0"/>
          <w:numId w:val="29"/>
        </w:numPr>
        <w:tabs>
          <w:tab w:val="left" w:pos="825"/>
          <w:tab w:val="left" w:pos="826"/>
        </w:tabs>
        <w:autoSpaceDE w:val="0"/>
        <w:autoSpaceDN w:val="0"/>
        <w:spacing w:before="6" w:after="0" w:line="360" w:lineRule="auto"/>
        <w:ind w:right="520"/>
        <w:contextualSpacing w:val="0"/>
        <w:rPr>
          <w:lang w:val="cy-GB"/>
        </w:rPr>
      </w:pPr>
      <w:r w:rsidRPr="005D21DC">
        <w:rPr>
          <w:lang w:val="cy-GB"/>
        </w:rPr>
        <w:t xml:space="preserve">defnyddiwch is-benawdau eglur i gyfeirio’ch darllenydd at yr wybodaeth sydd </w:t>
      </w:r>
      <w:r w:rsidRPr="005D21DC">
        <w:rPr>
          <w:spacing w:val="-7"/>
          <w:lang w:val="cy-GB"/>
        </w:rPr>
        <w:t xml:space="preserve">ei </w:t>
      </w:r>
      <w:r w:rsidRPr="005D21DC">
        <w:rPr>
          <w:lang w:val="cy-GB"/>
        </w:rPr>
        <w:t>hangen arnynt</w:t>
      </w:r>
    </w:p>
    <w:p w14:paraId="10090B55" w14:textId="44AA858C" w:rsidR="00B66C8E" w:rsidRPr="005D21DC" w:rsidRDefault="00BB2AB5" w:rsidP="00316FFC">
      <w:pPr>
        <w:pStyle w:val="ListParagraph"/>
        <w:widowControl w:val="0"/>
        <w:numPr>
          <w:ilvl w:val="0"/>
          <w:numId w:val="29"/>
        </w:numPr>
        <w:autoSpaceDE w:val="0"/>
        <w:autoSpaceDN w:val="0"/>
        <w:spacing w:before="18" w:after="0" w:line="360" w:lineRule="auto"/>
        <w:ind w:right="815"/>
        <w:contextualSpacing w:val="0"/>
        <w:jc w:val="both"/>
        <w:rPr>
          <w:lang w:val="cy-GB"/>
        </w:rPr>
      </w:pPr>
      <w:r w:rsidRPr="005D21DC">
        <w:rPr>
          <w:lang w:val="cy-GB"/>
        </w:rPr>
        <w:t xml:space="preserve">ystyriwch ffyrdd amgen o gyflwyno’ch gwybodaeth a allai gael mwy o </w:t>
      </w:r>
      <w:r w:rsidRPr="005D21DC">
        <w:rPr>
          <w:spacing w:val="-3"/>
          <w:lang w:val="cy-GB"/>
        </w:rPr>
        <w:t xml:space="preserve">effaith </w:t>
      </w:r>
      <w:r w:rsidRPr="005D21DC">
        <w:rPr>
          <w:lang w:val="cy-GB"/>
        </w:rPr>
        <w:t>na thestun di-dor plaen (ee tablau, siartiau, astudiaethau achos, proffiliau a rhestri</w:t>
      </w:r>
      <w:r w:rsidRPr="005D21DC">
        <w:rPr>
          <w:spacing w:val="-1"/>
          <w:lang w:val="cy-GB"/>
        </w:rPr>
        <w:t xml:space="preserve"> </w:t>
      </w:r>
      <w:r w:rsidRPr="005D21DC">
        <w:rPr>
          <w:lang w:val="cy-GB"/>
        </w:rPr>
        <w:t>bwled).</w:t>
      </w:r>
    </w:p>
    <w:p w14:paraId="344D5AEE" w14:textId="482C6383" w:rsidR="00B66C8E" w:rsidRPr="005D21DC" w:rsidRDefault="00BB2AB5" w:rsidP="00F70FDE">
      <w:pPr>
        <w:pStyle w:val="Heading2"/>
      </w:pPr>
      <w:r w:rsidRPr="005D21DC">
        <w:t>Arddull ysgrifennu</w:t>
      </w:r>
    </w:p>
    <w:p w14:paraId="1D4D1B23" w14:textId="4D689EA9" w:rsidR="00BB2AB5" w:rsidRPr="005D21DC" w:rsidRDefault="00BB2AB5" w:rsidP="00BB2AB5">
      <w:pPr>
        <w:pStyle w:val="BodyText"/>
        <w:spacing w:before="1" w:line="360" w:lineRule="auto"/>
        <w:ind w:right="116"/>
        <w:rPr>
          <w:sz w:val="22"/>
          <w:szCs w:val="22"/>
          <w:lang w:val="cy-GB"/>
        </w:rPr>
      </w:pPr>
      <w:r w:rsidRPr="005D21DC">
        <w:rPr>
          <w:sz w:val="22"/>
          <w:szCs w:val="22"/>
          <w:lang w:val="cy-GB"/>
        </w:rPr>
        <w:t>Mae ambell reol aur ar gyfer ysgrifennu copi sy’n hawdd ei ddarllen ac yn ysbrydoli pobl i weithredu. Ceir grynodeb o’r pethau sylfaenol isod.</w:t>
      </w:r>
    </w:p>
    <w:p w14:paraId="318D7D7A" w14:textId="028F7D10" w:rsidR="00BB2AB5" w:rsidRPr="005D21DC" w:rsidRDefault="00BB2AB5" w:rsidP="00BB2AB5">
      <w:pPr>
        <w:pStyle w:val="Heading5"/>
        <w:tabs>
          <w:tab w:val="left" w:pos="373"/>
        </w:tabs>
        <w:spacing w:line="360" w:lineRule="auto"/>
        <w:rPr>
          <w:b/>
          <w:bCs/>
          <w:lang w:val="cy-GB"/>
        </w:rPr>
      </w:pPr>
      <w:r w:rsidRPr="005D21DC">
        <w:rPr>
          <w:b/>
          <w:bCs/>
          <w:lang w:val="cy-GB"/>
        </w:rPr>
        <w:t>Ystyriwch yr hyn rydych chi’n ceisio’i</w:t>
      </w:r>
      <w:r w:rsidRPr="005D21DC">
        <w:rPr>
          <w:b/>
          <w:bCs/>
          <w:spacing w:val="-5"/>
          <w:lang w:val="cy-GB"/>
        </w:rPr>
        <w:t xml:space="preserve"> </w:t>
      </w:r>
      <w:r w:rsidRPr="005D21DC">
        <w:rPr>
          <w:b/>
          <w:bCs/>
          <w:lang w:val="cy-GB"/>
        </w:rPr>
        <w:t>ddweud</w:t>
      </w:r>
    </w:p>
    <w:p w14:paraId="1C1388B0" w14:textId="77777777" w:rsidR="00BB2AB5" w:rsidRPr="005D21DC" w:rsidRDefault="00BB2AB5" w:rsidP="00BB2AB5">
      <w:pPr>
        <w:pStyle w:val="BodyText"/>
        <w:spacing w:line="360" w:lineRule="auto"/>
        <w:ind w:right="453"/>
        <w:jc w:val="both"/>
        <w:rPr>
          <w:sz w:val="22"/>
          <w:szCs w:val="22"/>
          <w:lang w:val="cy-GB"/>
        </w:rPr>
      </w:pPr>
      <w:r w:rsidRPr="005D21DC">
        <w:rPr>
          <w:sz w:val="22"/>
          <w:szCs w:val="22"/>
          <w:lang w:val="cy-GB"/>
        </w:rPr>
        <w:t xml:space="preserve">Dylai pob neges gyd-fynd â’n </w:t>
      </w:r>
      <w:hyperlink r:id="rId18" w:history="1">
        <w:r w:rsidRPr="005D21DC">
          <w:rPr>
            <w:rStyle w:val="Hyperlink"/>
            <w:sz w:val="22"/>
            <w:szCs w:val="22"/>
            <w:lang w:val="cy-GB"/>
          </w:rPr>
          <w:t>Gwerthoedd ac Amcanion Craidd</w:t>
        </w:r>
      </w:hyperlink>
      <w:r w:rsidRPr="005D21DC">
        <w:rPr>
          <w:sz w:val="22"/>
          <w:szCs w:val="22"/>
          <w:lang w:val="cy-GB"/>
        </w:rPr>
        <w:t>. Treuliwch funud neu ddwy yn nodi’r prif bwyntiau ac wedyn gadewch i’r syniadau lifo. Gallwch eu trefnu yn ddiweddarach.</w:t>
      </w:r>
    </w:p>
    <w:p w14:paraId="602AA6FE" w14:textId="7B46C7E8" w:rsidR="00BB2AB5" w:rsidRPr="005D21DC" w:rsidRDefault="00BB2AB5" w:rsidP="00BB2AB5">
      <w:pPr>
        <w:pStyle w:val="BodyText"/>
        <w:spacing w:line="360" w:lineRule="auto"/>
        <w:ind w:right="449"/>
        <w:rPr>
          <w:b/>
          <w:bCs/>
          <w:sz w:val="22"/>
          <w:szCs w:val="22"/>
          <w:lang w:val="cy-GB"/>
        </w:rPr>
      </w:pPr>
      <w:r w:rsidRPr="005D21DC">
        <w:rPr>
          <w:b/>
          <w:bCs/>
          <w:sz w:val="22"/>
          <w:szCs w:val="22"/>
          <w:lang w:val="cy-GB"/>
        </w:rPr>
        <w:t>Ystyriwch eich cynulleidfa</w:t>
      </w:r>
      <w:r w:rsidRPr="005D21DC">
        <w:rPr>
          <w:b/>
          <w:bCs/>
          <w:sz w:val="22"/>
          <w:szCs w:val="22"/>
          <w:lang w:val="cy-GB"/>
        </w:rPr>
        <w:br/>
      </w:r>
      <w:r w:rsidRPr="005D21DC">
        <w:rPr>
          <w:sz w:val="22"/>
          <w:szCs w:val="22"/>
          <w:lang w:val="cy-GB"/>
        </w:rPr>
        <w:t xml:space="preserve">Mae ysgrifennu copi effeithiol yn golygu creu cysylltiad gyda’ch cynulleidfa a sefydlu perthynas. Byddwch yn glir, yn groesawgar ac yn empathetig trwy ddilyn y rheolau canlynol:  </w:t>
      </w:r>
    </w:p>
    <w:p w14:paraId="5F55460C" w14:textId="77777777" w:rsidR="00BB2AB5" w:rsidRPr="005D21DC" w:rsidRDefault="00BB2AB5" w:rsidP="00316FFC">
      <w:pPr>
        <w:pStyle w:val="BodyText"/>
        <w:numPr>
          <w:ilvl w:val="0"/>
          <w:numId w:val="1"/>
        </w:numPr>
        <w:spacing w:line="360" w:lineRule="auto"/>
        <w:ind w:right="127"/>
        <w:rPr>
          <w:sz w:val="22"/>
          <w:szCs w:val="22"/>
          <w:lang w:val="cy-GB"/>
        </w:rPr>
      </w:pPr>
      <w:r w:rsidRPr="005D21DC">
        <w:rPr>
          <w:sz w:val="22"/>
          <w:szCs w:val="22"/>
          <w:lang w:val="cy-GB"/>
        </w:rPr>
        <w:t>Defnyddiwch ‘ti’ neu ‘chi’.*</w:t>
      </w:r>
    </w:p>
    <w:p w14:paraId="656D2A27" w14:textId="77777777" w:rsidR="00BB2AB5" w:rsidRPr="005D21DC" w:rsidRDefault="00BB2AB5" w:rsidP="00316FFC">
      <w:pPr>
        <w:pStyle w:val="ListParagraph"/>
        <w:widowControl w:val="0"/>
        <w:numPr>
          <w:ilvl w:val="0"/>
          <w:numId w:val="1"/>
        </w:numPr>
        <w:tabs>
          <w:tab w:val="left" w:pos="825"/>
          <w:tab w:val="left" w:pos="826"/>
        </w:tabs>
        <w:autoSpaceDE w:val="0"/>
        <w:autoSpaceDN w:val="0"/>
        <w:spacing w:after="0" w:line="360" w:lineRule="auto"/>
        <w:ind w:right="414"/>
        <w:contextualSpacing w:val="0"/>
        <w:rPr>
          <w:lang w:val="cy-GB"/>
        </w:rPr>
      </w:pPr>
      <w:r w:rsidRPr="005D21DC">
        <w:rPr>
          <w:lang w:val="cy-GB"/>
        </w:rPr>
        <w:t xml:space="preserve">Defnyddiwch iaith gynhwysol - ‘ni’ yn hytrach </w:t>
      </w:r>
      <w:r w:rsidRPr="005D21DC">
        <w:rPr>
          <w:spacing w:val="-4"/>
          <w:lang w:val="cy-GB"/>
        </w:rPr>
        <w:t xml:space="preserve">na’r </w:t>
      </w:r>
      <w:r w:rsidRPr="005D21DC">
        <w:rPr>
          <w:lang w:val="cy-GB"/>
        </w:rPr>
        <w:t>‘Brifysgol’.</w:t>
      </w:r>
    </w:p>
    <w:p w14:paraId="27F6F44F" w14:textId="77777777" w:rsidR="00BB2AB5" w:rsidRPr="005D21DC" w:rsidRDefault="00BB2AB5" w:rsidP="00316FFC">
      <w:pPr>
        <w:pStyle w:val="ListParagraph"/>
        <w:widowControl w:val="0"/>
        <w:numPr>
          <w:ilvl w:val="0"/>
          <w:numId w:val="1"/>
        </w:numPr>
        <w:tabs>
          <w:tab w:val="left" w:pos="825"/>
          <w:tab w:val="left" w:pos="826"/>
        </w:tabs>
        <w:autoSpaceDE w:val="0"/>
        <w:autoSpaceDN w:val="0"/>
        <w:spacing w:after="0" w:line="360" w:lineRule="auto"/>
        <w:ind w:right="495"/>
        <w:contextualSpacing w:val="0"/>
        <w:rPr>
          <w:lang w:val="cy-GB"/>
        </w:rPr>
      </w:pPr>
      <w:r w:rsidRPr="005D21DC">
        <w:rPr>
          <w:lang w:val="cy-GB"/>
        </w:rPr>
        <w:t>Meddyliwch am yr hyn y mae’r gynulleidfa eisiau a sut i gwrdd â’u hanghenion.</w:t>
      </w:r>
    </w:p>
    <w:p w14:paraId="480741E2" w14:textId="77777777" w:rsidR="00BB2AB5" w:rsidRPr="005D21DC" w:rsidRDefault="00BB2AB5" w:rsidP="00316FFC">
      <w:pPr>
        <w:pStyle w:val="ListParagraph"/>
        <w:widowControl w:val="0"/>
        <w:numPr>
          <w:ilvl w:val="0"/>
          <w:numId w:val="1"/>
        </w:numPr>
        <w:tabs>
          <w:tab w:val="left" w:pos="825"/>
          <w:tab w:val="left" w:pos="826"/>
        </w:tabs>
        <w:autoSpaceDE w:val="0"/>
        <w:autoSpaceDN w:val="0"/>
        <w:spacing w:after="0" w:line="360" w:lineRule="auto"/>
        <w:ind w:right="495"/>
        <w:contextualSpacing w:val="0"/>
        <w:rPr>
          <w:lang w:val="cy-GB"/>
        </w:rPr>
      </w:pPr>
      <w:r w:rsidRPr="005D21DC">
        <w:rPr>
          <w:lang w:val="cy-GB"/>
        </w:rPr>
        <w:t>Rhowch gynhesrwydd i’ch geiriau a thriwch bod yn agored ac yn gefnogol.</w:t>
      </w:r>
    </w:p>
    <w:p w14:paraId="480FB7A0" w14:textId="226D0E1A" w:rsidR="007A07E8" w:rsidRPr="005D21DC" w:rsidRDefault="00BB2AB5" w:rsidP="00316FFC">
      <w:pPr>
        <w:pStyle w:val="ListParagraph"/>
        <w:widowControl w:val="0"/>
        <w:numPr>
          <w:ilvl w:val="0"/>
          <w:numId w:val="1"/>
        </w:numPr>
        <w:tabs>
          <w:tab w:val="left" w:pos="825"/>
          <w:tab w:val="left" w:pos="826"/>
        </w:tabs>
        <w:autoSpaceDE w:val="0"/>
        <w:autoSpaceDN w:val="0"/>
        <w:spacing w:after="0" w:line="360" w:lineRule="auto"/>
        <w:ind w:right="495"/>
        <w:contextualSpacing w:val="0"/>
        <w:rPr>
          <w:lang w:val="cy-GB"/>
        </w:rPr>
      </w:pPr>
      <w:r w:rsidRPr="005D21DC">
        <w:rPr>
          <w:lang w:val="cy-GB"/>
        </w:rPr>
        <w:t>Triwch ei ddarllen yn uchel i weld os ydych chi wedi taro’r tôn cywir.</w:t>
      </w:r>
      <w:r w:rsidR="007A07E8" w:rsidRPr="005D21DC">
        <w:rPr>
          <w:lang w:val="cy-GB"/>
        </w:rPr>
        <w:br/>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2"/>
      </w:tblGrid>
      <w:tr w:rsidR="007A07E8" w:rsidRPr="005D21DC" w14:paraId="601C2441" w14:textId="77777777" w:rsidTr="005D21DC">
        <w:trPr>
          <w:jc w:val="center"/>
        </w:trPr>
        <w:tc>
          <w:tcPr>
            <w:tcW w:w="7372" w:type="dxa"/>
            <w:tcBorders>
              <w:top w:val="single" w:sz="4" w:space="0" w:color="auto"/>
              <w:bottom w:val="double" w:sz="4" w:space="0" w:color="auto"/>
            </w:tcBorders>
            <w:shd w:val="clear" w:color="auto" w:fill="auto"/>
          </w:tcPr>
          <w:p w14:paraId="292A8AD0" w14:textId="5ECAF3EB" w:rsidR="007A07E8" w:rsidRPr="005D21DC" w:rsidRDefault="007A07E8" w:rsidP="007A07E8">
            <w:pPr>
              <w:spacing w:line="360" w:lineRule="auto"/>
              <w:jc w:val="center"/>
              <w:rPr>
                <w:b/>
                <w:bCs/>
                <w:sz w:val="20"/>
                <w:szCs w:val="20"/>
                <w:lang w:val="cy-GB" w:bidi="en-GB"/>
              </w:rPr>
            </w:pPr>
            <w:r w:rsidRPr="005D21DC">
              <w:rPr>
                <w:b/>
                <w:bCs/>
                <w:sz w:val="20"/>
                <w:szCs w:val="20"/>
                <w:lang w:val="cy-GB" w:bidi="en-GB"/>
              </w:rPr>
              <w:t>* ti neu chi?</w:t>
            </w:r>
          </w:p>
        </w:tc>
      </w:tr>
      <w:tr w:rsidR="007A07E8" w:rsidRPr="005D21DC" w14:paraId="78E25018" w14:textId="77777777" w:rsidTr="005D21DC">
        <w:trPr>
          <w:trHeight w:val="1065"/>
          <w:jc w:val="center"/>
        </w:trPr>
        <w:tc>
          <w:tcPr>
            <w:tcW w:w="7372" w:type="dxa"/>
            <w:tcBorders>
              <w:top w:val="double" w:sz="4" w:space="0" w:color="auto"/>
            </w:tcBorders>
            <w:shd w:val="clear" w:color="auto" w:fill="auto"/>
          </w:tcPr>
          <w:p w14:paraId="59A7B725" w14:textId="77777777" w:rsidR="007A07E8" w:rsidRPr="005D21DC" w:rsidRDefault="007A07E8" w:rsidP="007A07E8">
            <w:pPr>
              <w:widowControl/>
              <w:autoSpaceDE/>
              <w:autoSpaceDN/>
              <w:spacing w:before="100" w:beforeAutospacing="1" w:after="100" w:afterAutospacing="1" w:line="360" w:lineRule="auto"/>
              <w:rPr>
                <w:rFonts w:eastAsia="Times New Roman"/>
                <w:lang w:val="cy-GB" w:eastAsia="en-GB"/>
              </w:rPr>
            </w:pPr>
            <w:r w:rsidRPr="005D21DC">
              <w:rPr>
                <w:rFonts w:eastAsia="Times New Roman"/>
                <w:lang w:val="cy-GB" w:eastAsia="en-GB"/>
              </w:rPr>
              <w:t>Mae cyfieithu deunydd marchnata, sloganau, strapleins ac ati yn gallu bod yn heriol, ac mae’n rhaid penderfynu a yw’r defnydd o ‘ti’ neu ‘chi’ yn fwyaf addas. Bydd hyn yn dibynnu ar sawl ffactor ac mae’n amhosibl cael rheol bendant.</w:t>
            </w:r>
          </w:p>
          <w:p w14:paraId="1229EB4C" w14:textId="5735FE9D" w:rsidR="007A07E8" w:rsidRPr="005D21DC" w:rsidRDefault="007A07E8" w:rsidP="007A07E8">
            <w:pPr>
              <w:widowControl/>
              <w:autoSpaceDE/>
              <w:autoSpaceDN/>
              <w:spacing w:before="100" w:beforeAutospacing="1" w:after="100" w:afterAutospacing="1" w:line="360" w:lineRule="auto"/>
              <w:rPr>
                <w:rFonts w:eastAsia="Times New Roman"/>
                <w:lang w:val="cy-GB" w:eastAsia="en-GB"/>
              </w:rPr>
            </w:pPr>
            <w:r w:rsidRPr="005D21DC">
              <w:rPr>
                <w:rFonts w:eastAsia="Times New Roman"/>
                <w:lang w:val="cy-GB" w:eastAsia="en-GB"/>
              </w:rPr>
              <w:t>Pwyntiau i’w hystyried:</w:t>
            </w:r>
          </w:p>
          <w:p w14:paraId="7A20B3A6" w14:textId="5398D812" w:rsidR="007A07E8" w:rsidRPr="005D21DC" w:rsidRDefault="007A07E8" w:rsidP="00316FFC">
            <w:pPr>
              <w:pStyle w:val="ListParagraph"/>
              <w:widowControl/>
              <w:numPr>
                <w:ilvl w:val="0"/>
                <w:numId w:val="30"/>
              </w:numPr>
              <w:autoSpaceDE/>
              <w:autoSpaceDN/>
              <w:spacing w:before="100" w:beforeAutospacing="1" w:after="100" w:afterAutospacing="1" w:line="360" w:lineRule="auto"/>
              <w:contextualSpacing w:val="0"/>
              <w:rPr>
                <w:rFonts w:eastAsia="Times New Roman"/>
                <w:lang w:val="cy-GB" w:eastAsia="en-GB"/>
              </w:rPr>
            </w:pPr>
            <w:r w:rsidRPr="005D21DC">
              <w:rPr>
                <w:rFonts w:eastAsia="Times New Roman"/>
                <w:lang w:val="cy-GB" w:eastAsia="en-GB"/>
              </w:rPr>
              <w:lastRenderedPageBreak/>
              <w:t>Mae sicrhau cysondeb yn hollbwysig, ee o fewn yr un ymgyrch, neu o bosibl ar draws ymgyrchoedd. Edrychwch i weld beth sydd wedi cael ei ddefnyddio yn barod.</w:t>
            </w:r>
          </w:p>
          <w:p w14:paraId="0FB79ABC" w14:textId="11B7D0CD" w:rsidR="007A07E8" w:rsidRPr="005D21DC" w:rsidRDefault="007A07E8" w:rsidP="00316FFC">
            <w:pPr>
              <w:pStyle w:val="ListParagraph"/>
              <w:widowControl/>
              <w:numPr>
                <w:ilvl w:val="0"/>
                <w:numId w:val="30"/>
              </w:numPr>
              <w:autoSpaceDE/>
              <w:autoSpaceDN/>
              <w:spacing w:before="100" w:beforeAutospacing="1" w:after="100" w:afterAutospacing="1" w:line="360" w:lineRule="auto"/>
              <w:contextualSpacing w:val="0"/>
              <w:rPr>
                <w:rFonts w:eastAsia="Times New Roman"/>
                <w:lang w:val="cy-GB" w:eastAsia="en-GB"/>
              </w:rPr>
            </w:pPr>
            <w:r w:rsidRPr="005D21DC">
              <w:rPr>
                <w:rFonts w:eastAsia="Times New Roman"/>
                <w:lang w:val="cy-GB" w:eastAsia="en-GB"/>
              </w:rPr>
              <w:t>Rhaid penderfynu a ydych yn cyfarch y gynulleidfa gyfan ar y cyd neu’n siarad â phob aelod o’r gynulleidfa fesul un.</w:t>
            </w:r>
          </w:p>
          <w:p w14:paraId="29A6129E" w14:textId="63E958B9" w:rsidR="007A07E8" w:rsidRPr="005D21DC" w:rsidRDefault="007A07E8" w:rsidP="00316FFC">
            <w:pPr>
              <w:pStyle w:val="ListParagraph"/>
              <w:widowControl/>
              <w:numPr>
                <w:ilvl w:val="0"/>
                <w:numId w:val="30"/>
              </w:numPr>
              <w:autoSpaceDE/>
              <w:autoSpaceDN/>
              <w:spacing w:before="100" w:beforeAutospacing="1" w:after="100" w:afterAutospacing="1" w:line="360" w:lineRule="auto"/>
              <w:contextualSpacing w:val="0"/>
              <w:rPr>
                <w:rFonts w:eastAsia="Times New Roman"/>
                <w:lang w:val="cy-GB" w:eastAsia="en-GB"/>
              </w:rPr>
            </w:pPr>
            <w:r w:rsidRPr="005D21DC">
              <w:rPr>
                <w:rFonts w:eastAsia="Times New Roman"/>
                <w:lang w:val="cy-GB" w:eastAsia="en-GB"/>
              </w:rPr>
              <w:t>Ystyriwch ddefnyddio ‘ti’ pan fo’r neges yn cael ei thargedu at blant neu bobl ifanc os yw’r neges o natur bersonol, ee iechyd a lles, neu os yw’n gofyn i unigolion wneud penderfyniad o natur bersonol.</w:t>
            </w:r>
          </w:p>
          <w:p w14:paraId="4918C0B2" w14:textId="77777777" w:rsidR="007A07E8" w:rsidRPr="005D21DC" w:rsidRDefault="007A07E8" w:rsidP="00316FFC">
            <w:pPr>
              <w:pStyle w:val="ListParagraph"/>
              <w:widowControl/>
              <w:numPr>
                <w:ilvl w:val="0"/>
                <w:numId w:val="30"/>
              </w:numPr>
              <w:autoSpaceDE/>
              <w:autoSpaceDN/>
              <w:spacing w:before="100" w:beforeAutospacing="1" w:after="100" w:afterAutospacing="1" w:line="360" w:lineRule="auto"/>
              <w:contextualSpacing w:val="0"/>
              <w:rPr>
                <w:rFonts w:eastAsia="Times New Roman"/>
                <w:lang w:val="cy-GB" w:eastAsia="en-GB"/>
              </w:rPr>
            </w:pPr>
            <w:r w:rsidRPr="005D21DC">
              <w:rPr>
                <w:rFonts w:eastAsia="Times New Roman"/>
                <w:lang w:val="cy-GB" w:eastAsia="en-GB"/>
              </w:rPr>
              <w:t>Fel rheol, defnyddiwch ‘chi’ pan fo’r neges o natur ffurfiol neu swyddogol a/neu os yw’n annerch pobl hŷn.</w:t>
            </w:r>
          </w:p>
          <w:p w14:paraId="3A7DE2E9" w14:textId="1A356563" w:rsidR="007A07E8" w:rsidRPr="005D21DC" w:rsidRDefault="007A07E8" w:rsidP="00316FFC">
            <w:pPr>
              <w:pStyle w:val="ListParagraph"/>
              <w:numPr>
                <w:ilvl w:val="0"/>
                <w:numId w:val="30"/>
              </w:numPr>
              <w:spacing w:before="100" w:beforeAutospacing="1" w:after="100" w:afterAutospacing="1" w:line="360" w:lineRule="auto"/>
              <w:rPr>
                <w:rFonts w:eastAsia="Times New Roman"/>
                <w:lang w:val="cy-GB" w:eastAsia="en-GB"/>
              </w:rPr>
            </w:pPr>
            <w:r w:rsidRPr="005D21DC">
              <w:rPr>
                <w:rFonts w:eastAsia="Times New Roman"/>
                <w:lang w:val="cy-GB" w:eastAsia="en-GB"/>
              </w:rPr>
              <w:t>Ceisiwch osgoi’r broblem os yn bosib, e.e. trwy ddefnyddio berfenw.</w:t>
            </w:r>
          </w:p>
          <w:p w14:paraId="66522856" w14:textId="6C7B1047" w:rsidR="007A07E8" w:rsidRPr="005D21DC" w:rsidRDefault="007A07E8" w:rsidP="00316FFC">
            <w:pPr>
              <w:pStyle w:val="ListParagraph"/>
              <w:numPr>
                <w:ilvl w:val="0"/>
                <w:numId w:val="30"/>
              </w:numPr>
              <w:spacing w:before="100" w:beforeAutospacing="1" w:after="100" w:afterAutospacing="1" w:line="360" w:lineRule="auto"/>
              <w:rPr>
                <w:rFonts w:eastAsia="Times New Roman"/>
                <w:lang w:val="cy-GB" w:eastAsia="en-GB"/>
              </w:rPr>
            </w:pPr>
            <w:r w:rsidRPr="005D21DC">
              <w:rPr>
                <w:rFonts w:eastAsia="Times New Roman"/>
                <w:lang w:val="cy-GB" w:eastAsia="en-GB"/>
              </w:rPr>
              <w:t>Ystyriwch ddefnyddio’r person cyntaf lluosog, os mai’r nod yw annog pawb i wneud rhywbeth, ee Achubwn y Neuadd?</w:t>
            </w:r>
          </w:p>
        </w:tc>
      </w:tr>
    </w:tbl>
    <w:p w14:paraId="22794ED8" w14:textId="52767022" w:rsidR="00B66C8E" w:rsidRPr="005D21DC" w:rsidRDefault="007A07E8" w:rsidP="00B655A5">
      <w:pPr>
        <w:pStyle w:val="Heading3"/>
        <w:rPr>
          <w:lang w:val="cy-GB"/>
        </w:rPr>
      </w:pPr>
      <w:r w:rsidRPr="005D21DC">
        <w:rPr>
          <w:lang w:val="cy-GB"/>
        </w:rPr>
        <w:lastRenderedPageBreak/>
        <w:t>Cadwch bethau’n syml</w:t>
      </w:r>
    </w:p>
    <w:p w14:paraId="22D270B7" w14:textId="73A29F16" w:rsidR="00B66C8E" w:rsidRPr="005D21DC" w:rsidRDefault="007A07E8" w:rsidP="006B3CD3">
      <w:pPr>
        <w:spacing w:line="360" w:lineRule="auto"/>
        <w:rPr>
          <w:lang w:val="cy-GB" w:bidi="en-GB"/>
        </w:rPr>
      </w:pPr>
      <w:r w:rsidRPr="005D21DC">
        <w:rPr>
          <w:lang w:val="cy-GB"/>
        </w:rPr>
        <w:t>Does gan neb amser i stryffaglu drwy bentwr o destun, felly canolbwyntiwch ar eich neges ac ewch at y pwynt yn gyflym. Cadwch at frawddegau byrion pan allwch chi ac osgowch siarad gwag ac ailadrodd.</w:t>
      </w:r>
    </w:p>
    <w:p w14:paraId="31823917" w14:textId="4B80314A" w:rsidR="00B66C8E" w:rsidRPr="005D21DC" w:rsidRDefault="007A07E8" w:rsidP="00B655A5">
      <w:pPr>
        <w:pStyle w:val="Heading3"/>
        <w:rPr>
          <w:lang w:val="cy-GB"/>
        </w:rPr>
      </w:pPr>
      <w:r w:rsidRPr="005D21DC">
        <w:rPr>
          <w:lang w:val="cy-GB"/>
        </w:rPr>
        <w:t>Defnyddiwch Gymraeg bob dydd</w:t>
      </w:r>
    </w:p>
    <w:p w14:paraId="6BD4FB33" w14:textId="53196283" w:rsidR="00B66C8E" w:rsidRPr="005D21DC" w:rsidRDefault="007A07E8" w:rsidP="006B3CD3">
      <w:pPr>
        <w:spacing w:line="360" w:lineRule="auto"/>
        <w:rPr>
          <w:lang w:val="cy-GB" w:bidi="en-GB"/>
        </w:rPr>
      </w:pPr>
      <w:r w:rsidRPr="005D21DC">
        <w:rPr>
          <w:lang w:val="cy-GB"/>
        </w:rPr>
        <w:t xml:space="preserve">Ysgrifennwch fel y byddech chi’n siarad, gan ddewis geiriau byrrach, naturiol a modern yn hytrach na fersiynau hirach, anghyffredin neu hen ffasiwn. Ee defnyddiwch ‘prynu’ </w:t>
      </w:r>
      <w:r w:rsidRPr="005D21DC">
        <w:rPr>
          <w:spacing w:val="-7"/>
          <w:lang w:val="cy-GB"/>
        </w:rPr>
        <w:t xml:space="preserve">yn </w:t>
      </w:r>
      <w:r w:rsidRPr="005D21DC">
        <w:rPr>
          <w:lang w:val="cy-GB"/>
        </w:rPr>
        <w:t>lle ‘pwrcasu’, ‘trafodaeth am gyllid’ yn lle ‘trafodaeth parthed cyllid’ a ‘pryd fyddwch chi ar gael?’ nid ‘beth yw eich</w:t>
      </w:r>
      <w:r w:rsidRPr="005D21DC">
        <w:rPr>
          <w:spacing w:val="-1"/>
          <w:lang w:val="cy-GB"/>
        </w:rPr>
        <w:t xml:space="preserve"> </w:t>
      </w:r>
      <w:r w:rsidRPr="005D21DC">
        <w:rPr>
          <w:lang w:val="cy-GB"/>
        </w:rPr>
        <w:t>argaeledd?’.</w:t>
      </w:r>
    </w:p>
    <w:p w14:paraId="26A80119" w14:textId="05A19D29" w:rsidR="00B66C8E" w:rsidRPr="005D21DC" w:rsidRDefault="00ED75F0" w:rsidP="00B655A5">
      <w:pPr>
        <w:pStyle w:val="Heading3"/>
        <w:rPr>
          <w:lang w:val="cy-GB"/>
        </w:rPr>
      </w:pPr>
      <w:r w:rsidRPr="005D21DC">
        <w:rPr>
          <w:lang w:val="cy-GB"/>
        </w:rPr>
        <w:t>Crëwch strwythur eglur</w:t>
      </w:r>
    </w:p>
    <w:p w14:paraId="1D0488DC" w14:textId="02C18D7F" w:rsidR="00ED75F0" w:rsidRPr="005D21DC" w:rsidRDefault="00ED75F0" w:rsidP="006B3CD3">
      <w:pPr>
        <w:spacing w:line="360" w:lineRule="auto"/>
        <w:rPr>
          <w:lang w:val="cy-GB" w:bidi="en-GB"/>
        </w:rPr>
      </w:pPr>
      <w:r w:rsidRPr="005D21DC">
        <w:rPr>
          <w:lang w:val="cy-GB"/>
        </w:rPr>
        <w:t>Rhannwch eich copi yn baragraffau hylaw sy’n cyfleu un syniad. Gellir amrywio hyd brawddegau a pharagraffau: bydd hyn yn cadw sylw’r darllenydd ac yn eich galluogi i ganolbwyntio ar gyfleu’r neges mewn modd sydd mor eglur ac effeithiol â phosib.</w:t>
      </w:r>
    </w:p>
    <w:p w14:paraId="163EECC8" w14:textId="621EE37A" w:rsidR="00B66C8E" w:rsidRPr="005D21DC" w:rsidRDefault="00ED75F0" w:rsidP="006B3CD3">
      <w:pPr>
        <w:spacing w:line="360" w:lineRule="auto"/>
        <w:rPr>
          <w:lang w:val="cy-GB" w:bidi="en-GB"/>
        </w:rPr>
      </w:pPr>
      <w:r w:rsidRPr="005D21DC">
        <w:rPr>
          <w:lang w:val="cy-GB" w:bidi="en-GB"/>
        </w:rPr>
        <w:t>Wrth gynllunio’r testun, defnyddiwch benawdau, is-benawdau a nodiadau i gynllunio a threfnu’r hyn rydych yn mynd i’w ddweud.</w:t>
      </w:r>
    </w:p>
    <w:p w14:paraId="52586882" w14:textId="4728EDD1" w:rsidR="00B66C8E" w:rsidRPr="005D21DC" w:rsidRDefault="00ED75F0" w:rsidP="00B655A5">
      <w:pPr>
        <w:pStyle w:val="Heading3"/>
        <w:rPr>
          <w:lang w:val="cy-GB"/>
        </w:rPr>
      </w:pPr>
      <w:r w:rsidRPr="005D21DC">
        <w:rPr>
          <w:lang w:val="cy-GB"/>
        </w:rPr>
        <w:lastRenderedPageBreak/>
        <w:t>Defnyddiwch benawdau ac is-benawdau</w:t>
      </w:r>
    </w:p>
    <w:p w14:paraId="24AE3079" w14:textId="077BEF6A" w:rsidR="00B66C8E" w:rsidRPr="005D21DC" w:rsidRDefault="00ED75F0" w:rsidP="006B3CD3">
      <w:pPr>
        <w:spacing w:line="360" w:lineRule="auto"/>
        <w:rPr>
          <w:lang w:val="cy-GB" w:bidi="en-GB"/>
        </w:rPr>
      </w:pPr>
      <w:r w:rsidRPr="005D21DC">
        <w:rPr>
          <w:lang w:val="cy-GB"/>
        </w:rPr>
        <w:t>Mae penawdau ar gyfer penodau, tudalennau, is-adrannau a pharagraffau yn creu naratif. Mae’r rhain yn gweithredu fel arwyddbyst i ddarllenwyr prysur ac yn golygu y byddan nhw’n debygol o ddeall mwyafrif y negeseuon, hyd yn oed ar un cipolwg.</w:t>
      </w:r>
    </w:p>
    <w:p w14:paraId="3D67CDE0" w14:textId="631B9655" w:rsidR="00E80ACD" w:rsidRPr="005D21DC" w:rsidRDefault="00ED75F0" w:rsidP="006B3CD3">
      <w:pPr>
        <w:spacing w:line="360" w:lineRule="auto"/>
        <w:rPr>
          <w:lang w:val="cy-GB" w:bidi="en-GB"/>
        </w:rPr>
      </w:pPr>
      <w:r w:rsidRPr="005D21DC">
        <w:rPr>
          <w:lang w:val="cy-GB" w:bidi="en-GB"/>
        </w:rPr>
        <w:t xml:space="preserve">Mae Penawdau ac Is-benawdau yn ffordd dda </w:t>
      </w:r>
      <w:r w:rsidR="00B655A5" w:rsidRPr="005D21DC">
        <w:rPr>
          <w:lang w:val="cy-GB" w:bidi="en-GB"/>
        </w:rPr>
        <w:t>i gyfeirio’r darllenydd at wybodaeth, ond gellir eu defnyddio i roi gwybodaeth hefyd. Cymharwch yr esiamplau canlynol: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686"/>
      </w:tblGrid>
      <w:tr w:rsidR="00E80ACD" w:rsidRPr="005D21DC" w14:paraId="75B3F30F" w14:textId="77777777" w:rsidTr="008B7CB5">
        <w:trPr>
          <w:jc w:val="center"/>
        </w:trPr>
        <w:tc>
          <w:tcPr>
            <w:tcW w:w="3686" w:type="dxa"/>
            <w:tcBorders>
              <w:top w:val="single" w:sz="4" w:space="0" w:color="auto"/>
              <w:bottom w:val="double" w:sz="4" w:space="0" w:color="auto"/>
              <w:right w:val="single" w:sz="4" w:space="0" w:color="auto"/>
            </w:tcBorders>
            <w:shd w:val="clear" w:color="auto" w:fill="auto"/>
          </w:tcPr>
          <w:p w14:paraId="57ABC36E" w14:textId="665D36DD" w:rsidR="00E80ACD" w:rsidRPr="005D21DC" w:rsidRDefault="00B655A5" w:rsidP="006B3CD3">
            <w:pPr>
              <w:spacing w:line="360" w:lineRule="auto"/>
              <w:jc w:val="center"/>
              <w:rPr>
                <w:b/>
                <w:bCs/>
                <w:sz w:val="20"/>
                <w:szCs w:val="20"/>
                <w:lang w:val="cy-GB" w:bidi="en-GB"/>
              </w:rPr>
            </w:pPr>
            <w:r w:rsidRPr="005D21DC">
              <w:rPr>
                <w:b/>
                <w:bCs/>
                <w:sz w:val="20"/>
                <w:szCs w:val="20"/>
                <w:lang w:val="cy-GB" w:bidi="en-GB"/>
              </w:rPr>
              <w:t>Arwyddbyst</w:t>
            </w:r>
          </w:p>
        </w:tc>
        <w:tc>
          <w:tcPr>
            <w:tcW w:w="3686" w:type="dxa"/>
            <w:tcBorders>
              <w:top w:val="single" w:sz="4" w:space="0" w:color="auto"/>
              <w:left w:val="single" w:sz="4" w:space="0" w:color="auto"/>
              <w:bottom w:val="double" w:sz="4" w:space="0" w:color="auto"/>
            </w:tcBorders>
            <w:shd w:val="clear" w:color="auto" w:fill="auto"/>
          </w:tcPr>
          <w:p w14:paraId="73754A65" w14:textId="3D776E15" w:rsidR="00E80ACD" w:rsidRPr="005D21DC" w:rsidRDefault="00B655A5" w:rsidP="006B3CD3">
            <w:pPr>
              <w:spacing w:line="360" w:lineRule="auto"/>
              <w:jc w:val="center"/>
              <w:rPr>
                <w:b/>
                <w:bCs/>
                <w:sz w:val="20"/>
                <w:szCs w:val="20"/>
                <w:lang w:val="cy-GB" w:bidi="en-GB"/>
              </w:rPr>
            </w:pPr>
            <w:r w:rsidRPr="005D21DC">
              <w:rPr>
                <w:b/>
                <w:bCs/>
                <w:sz w:val="20"/>
                <w:szCs w:val="20"/>
                <w:lang w:val="cy-GB" w:bidi="en-GB"/>
              </w:rPr>
              <w:t>Rhoi gwybodaeth</w:t>
            </w:r>
          </w:p>
        </w:tc>
      </w:tr>
      <w:tr w:rsidR="00E80ACD" w:rsidRPr="005D21DC" w14:paraId="6899F593" w14:textId="77777777" w:rsidTr="006B32D8">
        <w:trPr>
          <w:jc w:val="center"/>
        </w:trPr>
        <w:tc>
          <w:tcPr>
            <w:tcW w:w="3686" w:type="dxa"/>
            <w:tcBorders>
              <w:top w:val="double" w:sz="4" w:space="0" w:color="auto"/>
              <w:right w:val="single" w:sz="4" w:space="0" w:color="auto"/>
            </w:tcBorders>
            <w:shd w:val="clear" w:color="auto" w:fill="auto"/>
          </w:tcPr>
          <w:p w14:paraId="138075B9" w14:textId="265B4B80" w:rsidR="00E80ACD" w:rsidRPr="005D21DC" w:rsidRDefault="00B655A5" w:rsidP="006B3CD3">
            <w:pPr>
              <w:spacing w:line="360" w:lineRule="auto"/>
              <w:rPr>
                <w:sz w:val="20"/>
                <w:szCs w:val="20"/>
                <w:lang w:val="cy-GB" w:bidi="en-GB"/>
              </w:rPr>
            </w:pPr>
            <w:r w:rsidRPr="005D21DC">
              <w:rPr>
                <w:sz w:val="20"/>
                <w:szCs w:val="20"/>
                <w:lang w:val="cy-GB" w:bidi="en-GB"/>
              </w:rPr>
              <w:t>Gwneud Cais</w:t>
            </w:r>
          </w:p>
        </w:tc>
        <w:tc>
          <w:tcPr>
            <w:tcW w:w="3686" w:type="dxa"/>
            <w:tcBorders>
              <w:top w:val="double" w:sz="4" w:space="0" w:color="auto"/>
              <w:left w:val="single" w:sz="4" w:space="0" w:color="auto"/>
            </w:tcBorders>
            <w:shd w:val="clear" w:color="auto" w:fill="auto"/>
          </w:tcPr>
          <w:p w14:paraId="4230E3A4" w14:textId="6E4224A1" w:rsidR="00E80ACD" w:rsidRPr="005D21DC" w:rsidRDefault="00B655A5" w:rsidP="006B3CD3">
            <w:pPr>
              <w:spacing w:line="360" w:lineRule="auto"/>
              <w:rPr>
                <w:sz w:val="20"/>
                <w:szCs w:val="20"/>
                <w:lang w:val="cy-GB" w:bidi="en-GB"/>
              </w:rPr>
            </w:pPr>
            <w:r w:rsidRPr="005D21DC">
              <w:rPr>
                <w:sz w:val="20"/>
                <w:szCs w:val="20"/>
                <w:lang w:val="cy-GB" w:bidi="en-GB"/>
              </w:rPr>
              <w:t>Sut i wneud cais ar-lein</w:t>
            </w:r>
          </w:p>
        </w:tc>
      </w:tr>
      <w:tr w:rsidR="00E80ACD" w:rsidRPr="005D21DC" w14:paraId="57170846" w14:textId="77777777" w:rsidTr="006B32D8">
        <w:trPr>
          <w:jc w:val="center"/>
        </w:trPr>
        <w:tc>
          <w:tcPr>
            <w:tcW w:w="3686" w:type="dxa"/>
            <w:tcBorders>
              <w:bottom w:val="single" w:sz="4" w:space="0" w:color="auto"/>
              <w:right w:val="single" w:sz="4" w:space="0" w:color="auto"/>
            </w:tcBorders>
            <w:shd w:val="clear" w:color="auto" w:fill="auto"/>
          </w:tcPr>
          <w:p w14:paraId="620D7A84" w14:textId="03BB2D7B" w:rsidR="00E80ACD" w:rsidRPr="005D21DC" w:rsidRDefault="00B655A5" w:rsidP="006B3CD3">
            <w:pPr>
              <w:spacing w:line="360" w:lineRule="auto"/>
              <w:rPr>
                <w:sz w:val="20"/>
                <w:szCs w:val="20"/>
                <w:lang w:val="cy-GB" w:bidi="en-GB"/>
              </w:rPr>
            </w:pPr>
            <w:r w:rsidRPr="005D21DC">
              <w:rPr>
                <w:sz w:val="20"/>
                <w:szCs w:val="20"/>
                <w:lang w:val="cy-GB" w:bidi="en-GB"/>
              </w:rPr>
              <w:t>Dyddiad Cau</w:t>
            </w:r>
          </w:p>
          <w:p w14:paraId="756EF0ED" w14:textId="3A220B52" w:rsidR="00E80ACD" w:rsidRPr="005D21DC" w:rsidRDefault="00E80ACD" w:rsidP="006B3CD3">
            <w:pPr>
              <w:spacing w:line="360" w:lineRule="auto"/>
              <w:rPr>
                <w:sz w:val="20"/>
                <w:szCs w:val="20"/>
                <w:lang w:val="cy-GB" w:bidi="en-GB"/>
              </w:rPr>
            </w:pPr>
          </w:p>
        </w:tc>
        <w:tc>
          <w:tcPr>
            <w:tcW w:w="3686" w:type="dxa"/>
            <w:tcBorders>
              <w:left w:val="single" w:sz="4" w:space="0" w:color="auto"/>
              <w:bottom w:val="single" w:sz="4" w:space="0" w:color="auto"/>
            </w:tcBorders>
            <w:shd w:val="clear" w:color="auto" w:fill="auto"/>
          </w:tcPr>
          <w:p w14:paraId="3C1D9CD9" w14:textId="30C5D118" w:rsidR="00E80ACD" w:rsidRPr="005D21DC" w:rsidRDefault="00B655A5" w:rsidP="006B3CD3">
            <w:pPr>
              <w:spacing w:line="360" w:lineRule="auto"/>
              <w:rPr>
                <w:sz w:val="20"/>
                <w:szCs w:val="20"/>
                <w:lang w:val="cy-GB" w:bidi="en-GB"/>
              </w:rPr>
            </w:pPr>
            <w:r w:rsidRPr="005D21DC">
              <w:rPr>
                <w:sz w:val="20"/>
                <w:szCs w:val="20"/>
                <w:lang w:val="cy-GB" w:bidi="en-GB"/>
              </w:rPr>
              <w:t>Y dyddiad cau ar gyfer ceisiadau yw 31 Awst</w:t>
            </w:r>
          </w:p>
        </w:tc>
      </w:tr>
    </w:tbl>
    <w:p w14:paraId="2FD595E1" w14:textId="510CCCDF" w:rsidR="009413C1" w:rsidRPr="005D21DC" w:rsidRDefault="00B655A5" w:rsidP="006B3CD3">
      <w:pPr>
        <w:spacing w:before="240" w:line="360" w:lineRule="auto"/>
        <w:rPr>
          <w:lang w:val="cy-GB"/>
        </w:rPr>
      </w:pPr>
      <w:r w:rsidRPr="005D21DC">
        <w:rPr>
          <w:lang w:val="cy-GB"/>
        </w:rPr>
        <w:t>Mae hyn yn ffordd effeithiol i roi gwybodaeth ar y blaen, ac mae’n gweithio’n dda os yw’r neges yn syml iawn.</w:t>
      </w:r>
    </w:p>
    <w:p w14:paraId="43EB0DE7" w14:textId="5D161D7E" w:rsidR="00B66C8E" w:rsidRPr="005D21DC" w:rsidRDefault="00B655A5" w:rsidP="00B655A5">
      <w:pPr>
        <w:pStyle w:val="Heading3"/>
        <w:rPr>
          <w:lang w:val="cy-GB"/>
        </w:rPr>
      </w:pPr>
      <w:r w:rsidRPr="005D21DC">
        <w:rPr>
          <w:lang w:val="cy-GB"/>
        </w:rPr>
        <w:t>Golygwch, golygwch, golygwch</w:t>
      </w:r>
    </w:p>
    <w:p w14:paraId="0A29F256" w14:textId="06428DFC" w:rsidR="00A3647C" w:rsidRPr="005D21DC" w:rsidRDefault="00B655A5" w:rsidP="00B655A5">
      <w:pPr>
        <w:pStyle w:val="BodyText"/>
        <w:spacing w:before="3" w:line="360" w:lineRule="auto"/>
        <w:ind w:right="612"/>
        <w:rPr>
          <w:sz w:val="22"/>
          <w:szCs w:val="22"/>
          <w:lang w:val="cy-GB"/>
        </w:rPr>
      </w:pPr>
      <w:r w:rsidRPr="005D21DC">
        <w:rPr>
          <w:sz w:val="22"/>
          <w:szCs w:val="22"/>
          <w:lang w:val="cy-GB"/>
        </w:rPr>
        <w:t>Mae golygu yr un mor bwysig ag ysgrifennu. Anelwch i fod yn gryno, ond peidiwch â’i dorri i lawr nes bod yr iaith yn ddi-bersonoliaeth chwaith.</w:t>
      </w:r>
    </w:p>
    <w:p w14:paraId="01E90A84" w14:textId="62408820" w:rsidR="00B66C8E" w:rsidRPr="005D21DC" w:rsidRDefault="00B655A5" w:rsidP="00B655A5">
      <w:pPr>
        <w:pStyle w:val="Heading3"/>
        <w:rPr>
          <w:lang w:val="cy-GB"/>
        </w:rPr>
      </w:pPr>
      <w:r w:rsidRPr="005D21DC">
        <w:rPr>
          <w:lang w:val="cy-GB"/>
        </w:rPr>
        <w:t>Defnyddiwch y llais gweithredol</w:t>
      </w:r>
    </w:p>
    <w:p w14:paraId="644516E9" w14:textId="79486FFD" w:rsidR="00B66C8E" w:rsidRPr="005D21DC" w:rsidRDefault="00B655A5" w:rsidP="006B3CD3">
      <w:pPr>
        <w:spacing w:line="360" w:lineRule="auto"/>
        <w:rPr>
          <w:lang w:val="cy-GB" w:bidi="en-GB"/>
        </w:rPr>
      </w:pPr>
      <w:r w:rsidRPr="005D21DC">
        <w:rPr>
          <w:lang w:val="cy-GB" w:bidi="en-GB"/>
        </w:rPr>
        <w:t>Mae’r llais gweithredol yn fwy uniongyrchol a phersonol, sy’n golygu bod y darllenwr yn deall yr ystyr yn fwy cyflym. Cymharwch yr esiamplau canlynol</w:t>
      </w:r>
      <w:r w:rsidR="00A019D2" w:rsidRPr="005D21DC">
        <w:rPr>
          <w:lang w:val="cy-GB" w:bidi="en-GB"/>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686"/>
      </w:tblGrid>
      <w:tr w:rsidR="00A019D2" w:rsidRPr="005D21DC" w14:paraId="30197C80" w14:textId="77777777" w:rsidTr="008B7CB5">
        <w:trPr>
          <w:jc w:val="center"/>
        </w:trPr>
        <w:tc>
          <w:tcPr>
            <w:tcW w:w="3686" w:type="dxa"/>
            <w:tcBorders>
              <w:top w:val="single" w:sz="4" w:space="0" w:color="auto"/>
              <w:bottom w:val="double" w:sz="4" w:space="0" w:color="auto"/>
              <w:right w:val="single" w:sz="4" w:space="0" w:color="auto"/>
            </w:tcBorders>
            <w:shd w:val="clear" w:color="auto" w:fill="auto"/>
          </w:tcPr>
          <w:p w14:paraId="412F3EB4" w14:textId="0A8B9CCC" w:rsidR="00A019D2" w:rsidRPr="005D21DC" w:rsidRDefault="001536C0" w:rsidP="006B3CD3">
            <w:pPr>
              <w:spacing w:line="360" w:lineRule="auto"/>
              <w:jc w:val="center"/>
              <w:rPr>
                <w:b/>
                <w:bCs/>
                <w:sz w:val="20"/>
                <w:szCs w:val="20"/>
                <w:lang w:val="cy-GB" w:bidi="en-GB"/>
              </w:rPr>
            </w:pPr>
            <w:bookmarkStart w:id="3" w:name="_Hlk44584991"/>
            <w:r w:rsidRPr="005D21DC">
              <w:rPr>
                <w:b/>
                <w:bCs/>
                <w:sz w:val="20"/>
                <w:szCs w:val="20"/>
                <w:lang w:val="cy-GB" w:bidi="en-GB"/>
              </w:rPr>
              <w:t>Goddefol</w:t>
            </w:r>
          </w:p>
        </w:tc>
        <w:tc>
          <w:tcPr>
            <w:tcW w:w="3686" w:type="dxa"/>
            <w:tcBorders>
              <w:top w:val="single" w:sz="4" w:space="0" w:color="auto"/>
              <w:left w:val="single" w:sz="4" w:space="0" w:color="auto"/>
              <w:bottom w:val="double" w:sz="4" w:space="0" w:color="auto"/>
            </w:tcBorders>
            <w:shd w:val="clear" w:color="auto" w:fill="auto"/>
          </w:tcPr>
          <w:p w14:paraId="4C85479F" w14:textId="6E7587ED" w:rsidR="00A019D2" w:rsidRPr="005D21DC" w:rsidRDefault="001536C0" w:rsidP="006B3CD3">
            <w:pPr>
              <w:spacing w:line="360" w:lineRule="auto"/>
              <w:jc w:val="center"/>
              <w:rPr>
                <w:b/>
                <w:bCs/>
                <w:sz w:val="20"/>
                <w:szCs w:val="20"/>
                <w:lang w:val="cy-GB" w:bidi="en-GB"/>
              </w:rPr>
            </w:pPr>
            <w:r w:rsidRPr="005D21DC">
              <w:rPr>
                <w:b/>
                <w:bCs/>
                <w:sz w:val="20"/>
                <w:szCs w:val="20"/>
                <w:lang w:val="cy-GB" w:bidi="en-GB"/>
              </w:rPr>
              <w:t>Gweithredol</w:t>
            </w:r>
          </w:p>
        </w:tc>
      </w:tr>
      <w:tr w:rsidR="00A019D2" w:rsidRPr="005D21DC" w14:paraId="77533126" w14:textId="77777777" w:rsidTr="00A019D2">
        <w:trPr>
          <w:jc w:val="center"/>
        </w:trPr>
        <w:tc>
          <w:tcPr>
            <w:tcW w:w="3686" w:type="dxa"/>
            <w:tcBorders>
              <w:top w:val="double" w:sz="4" w:space="0" w:color="auto"/>
              <w:right w:val="single" w:sz="4" w:space="0" w:color="auto"/>
            </w:tcBorders>
            <w:shd w:val="clear" w:color="auto" w:fill="auto"/>
          </w:tcPr>
          <w:p w14:paraId="5CC9F6E4" w14:textId="7A87542A" w:rsidR="00A019D2" w:rsidRPr="005D21DC" w:rsidRDefault="001536C0" w:rsidP="006B3CD3">
            <w:pPr>
              <w:spacing w:line="360" w:lineRule="auto"/>
              <w:rPr>
                <w:sz w:val="20"/>
                <w:szCs w:val="20"/>
                <w:lang w:val="cy-GB" w:bidi="en-GB"/>
              </w:rPr>
            </w:pPr>
            <w:r w:rsidRPr="005D21DC">
              <w:rPr>
                <w:sz w:val="20"/>
                <w:szCs w:val="20"/>
                <w:lang w:val="cy-GB" w:bidi="en-GB"/>
              </w:rPr>
              <w:t>Croesawyd y myfyrwyr gan yr Is-Ganghellor.</w:t>
            </w:r>
          </w:p>
        </w:tc>
        <w:tc>
          <w:tcPr>
            <w:tcW w:w="3686" w:type="dxa"/>
            <w:tcBorders>
              <w:top w:val="double" w:sz="4" w:space="0" w:color="auto"/>
              <w:left w:val="single" w:sz="4" w:space="0" w:color="auto"/>
            </w:tcBorders>
            <w:shd w:val="clear" w:color="auto" w:fill="auto"/>
          </w:tcPr>
          <w:p w14:paraId="4B11721A" w14:textId="1954D8EF" w:rsidR="00A019D2" w:rsidRPr="005D21DC" w:rsidRDefault="001536C0" w:rsidP="006B3CD3">
            <w:pPr>
              <w:spacing w:line="360" w:lineRule="auto"/>
              <w:rPr>
                <w:sz w:val="20"/>
                <w:szCs w:val="20"/>
                <w:lang w:val="cy-GB" w:bidi="en-GB"/>
              </w:rPr>
            </w:pPr>
            <w:r w:rsidRPr="005D21DC">
              <w:rPr>
                <w:sz w:val="20"/>
                <w:szCs w:val="20"/>
                <w:lang w:val="cy-GB" w:bidi="en-GB"/>
              </w:rPr>
              <w:t>Croesawodd yr Is-Ganghellor y myfyrwyr.</w:t>
            </w:r>
          </w:p>
        </w:tc>
      </w:tr>
      <w:tr w:rsidR="001536C0" w:rsidRPr="005D21DC" w14:paraId="7088D72F" w14:textId="77777777" w:rsidTr="00A019D2">
        <w:trPr>
          <w:jc w:val="center"/>
        </w:trPr>
        <w:tc>
          <w:tcPr>
            <w:tcW w:w="3686" w:type="dxa"/>
            <w:tcBorders>
              <w:bottom w:val="single" w:sz="4" w:space="0" w:color="auto"/>
              <w:right w:val="single" w:sz="4" w:space="0" w:color="auto"/>
            </w:tcBorders>
            <w:shd w:val="clear" w:color="auto" w:fill="auto"/>
          </w:tcPr>
          <w:p w14:paraId="4D91799D" w14:textId="38286BED" w:rsidR="001536C0" w:rsidRPr="005D21DC" w:rsidRDefault="001536C0" w:rsidP="001536C0">
            <w:pPr>
              <w:spacing w:line="360" w:lineRule="auto"/>
              <w:rPr>
                <w:sz w:val="20"/>
                <w:szCs w:val="20"/>
                <w:lang w:val="cy-GB" w:bidi="en-GB"/>
              </w:rPr>
            </w:pPr>
            <w:r w:rsidRPr="005D21DC">
              <w:rPr>
                <w:sz w:val="20"/>
                <w:szCs w:val="20"/>
                <w:lang w:val="cy-GB" w:bidi="en-GB"/>
              </w:rPr>
              <w:t>Bydd eich llythyr yn cael ei ateb yn y man.</w:t>
            </w:r>
          </w:p>
        </w:tc>
        <w:tc>
          <w:tcPr>
            <w:tcW w:w="3686" w:type="dxa"/>
            <w:tcBorders>
              <w:left w:val="single" w:sz="4" w:space="0" w:color="auto"/>
              <w:bottom w:val="single" w:sz="4" w:space="0" w:color="auto"/>
            </w:tcBorders>
            <w:shd w:val="clear" w:color="auto" w:fill="auto"/>
          </w:tcPr>
          <w:p w14:paraId="60F34AC8" w14:textId="0F21FE36" w:rsidR="001536C0" w:rsidRPr="005D21DC" w:rsidRDefault="001536C0" w:rsidP="001536C0">
            <w:pPr>
              <w:spacing w:line="360" w:lineRule="auto"/>
              <w:rPr>
                <w:sz w:val="20"/>
                <w:szCs w:val="20"/>
                <w:lang w:val="cy-GB" w:bidi="en-GB"/>
              </w:rPr>
            </w:pPr>
            <w:r w:rsidRPr="005D21DC">
              <w:rPr>
                <w:sz w:val="20"/>
                <w:szCs w:val="20"/>
                <w:lang w:val="cy-GB" w:bidi="en-GB"/>
              </w:rPr>
              <w:t>Fe wnawn ni ateb cyn gynted â phosib.</w:t>
            </w:r>
          </w:p>
        </w:tc>
      </w:tr>
    </w:tbl>
    <w:bookmarkEnd w:id="3"/>
    <w:p w14:paraId="20194910" w14:textId="25564077" w:rsidR="00A019D2" w:rsidRPr="005D21DC" w:rsidRDefault="001536C0" w:rsidP="006B3CD3">
      <w:pPr>
        <w:spacing w:before="240" w:line="360" w:lineRule="auto"/>
        <w:rPr>
          <w:lang w:val="cy-GB"/>
        </w:rPr>
      </w:pPr>
      <w:r w:rsidRPr="005D21DC">
        <w:rPr>
          <w:lang w:val="cy-GB"/>
        </w:rPr>
        <w:t>Mae’r llais gweithredol</w:t>
      </w:r>
    </w:p>
    <w:p w14:paraId="3830EF05" w14:textId="274F1E7B" w:rsidR="00A019D2" w:rsidRPr="005D21DC" w:rsidRDefault="001536C0" w:rsidP="00316FFC">
      <w:pPr>
        <w:pStyle w:val="ListParagraph"/>
        <w:numPr>
          <w:ilvl w:val="0"/>
          <w:numId w:val="7"/>
        </w:numPr>
        <w:spacing w:line="360" w:lineRule="auto"/>
        <w:rPr>
          <w:lang w:val="cy-GB"/>
        </w:rPr>
      </w:pPr>
      <w:r w:rsidRPr="005D21DC">
        <w:rPr>
          <w:lang w:val="cy-GB"/>
        </w:rPr>
        <w:t>yn golygu bod y frawddeg yn fwy cryno ac effeithiol</w:t>
      </w:r>
    </w:p>
    <w:p w14:paraId="1853445E" w14:textId="4C414227" w:rsidR="00A019D2" w:rsidRPr="005D21DC" w:rsidRDefault="001536C0" w:rsidP="00316FFC">
      <w:pPr>
        <w:pStyle w:val="ListParagraph"/>
        <w:numPr>
          <w:ilvl w:val="0"/>
          <w:numId w:val="7"/>
        </w:numPr>
        <w:spacing w:line="360" w:lineRule="auto"/>
        <w:rPr>
          <w:lang w:val="cy-GB"/>
        </w:rPr>
      </w:pPr>
      <w:r w:rsidRPr="005D21DC">
        <w:rPr>
          <w:lang w:val="cy-GB"/>
        </w:rPr>
        <w:t>yn haws i’w ddarllen</w:t>
      </w:r>
      <w:r w:rsidR="00F649D6" w:rsidRPr="005D21DC">
        <w:rPr>
          <w:lang w:val="cy-GB"/>
        </w:rPr>
        <w:t xml:space="preserve"> </w:t>
      </w:r>
      <w:r w:rsidR="00A019D2" w:rsidRPr="005D21DC">
        <w:rPr>
          <w:lang w:val="cy-GB"/>
        </w:rPr>
        <w:t>(</w:t>
      </w:r>
      <w:r w:rsidRPr="005D21DC">
        <w:rPr>
          <w:lang w:val="cy-GB"/>
        </w:rPr>
        <w:t>a’i ysgrifennu</w:t>
      </w:r>
      <w:r w:rsidR="00A019D2" w:rsidRPr="005D21DC">
        <w:rPr>
          <w:lang w:val="cy-GB"/>
        </w:rPr>
        <w:t>!)</w:t>
      </w:r>
    </w:p>
    <w:p w14:paraId="5B843AC6" w14:textId="288E70E8" w:rsidR="00A019D2" w:rsidRPr="005D21DC" w:rsidRDefault="001536C0" w:rsidP="00316FFC">
      <w:pPr>
        <w:pStyle w:val="ListParagraph"/>
        <w:numPr>
          <w:ilvl w:val="0"/>
          <w:numId w:val="7"/>
        </w:numPr>
        <w:spacing w:line="360" w:lineRule="auto"/>
        <w:rPr>
          <w:lang w:val="cy-GB"/>
        </w:rPr>
      </w:pPr>
      <w:r w:rsidRPr="005D21DC">
        <w:rPr>
          <w:lang w:val="cy-GB"/>
        </w:rPr>
        <w:t>yn gwneud gwallau gramadegol yn llai tebygol</w:t>
      </w:r>
    </w:p>
    <w:p w14:paraId="5C4385D3" w14:textId="520BCED2" w:rsidR="00B66C8E" w:rsidRPr="005D21DC" w:rsidRDefault="001536C0" w:rsidP="00B655A5">
      <w:pPr>
        <w:pStyle w:val="Heading3"/>
        <w:rPr>
          <w:lang w:val="cy-GB"/>
        </w:rPr>
      </w:pPr>
      <w:r w:rsidRPr="005D21DC">
        <w:rPr>
          <w:lang w:val="cy-GB"/>
        </w:rPr>
        <w:t>Ystyriwch eich defnydd o ddata</w:t>
      </w:r>
    </w:p>
    <w:p w14:paraId="2571CA18" w14:textId="3F9B56D2" w:rsidR="00B66C8E" w:rsidRPr="005D21DC" w:rsidRDefault="001536C0" w:rsidP="006B3CD3">
      <w:pPr>
        <w:spacing w:line="360" w:lineRule="auto"/>
        <w:rPr>
          <w:lang w:val="cy-GB" w:bidi="en-GB"/>
        </w:rPr>
      </w:pPr>
      <w:r w:rsidRPr="005D21DC">
        <w:rPr>
          <w:lang w:val="cy-GB"/>
        </w:rPr>
        <w:t xml:space="preserve">Peidiwch â defnyddio ymchwil marchnata os nad yw’n berthnasol. Gall rhai mathau o ddata fod yn ddefnyddiol, e.e. adroddiadau, cronfeydd data, arolygon, neu drawsgrifiadau o grwpiau ffocws ond, os yn bosibl, dewch o hyd i rywun yn eich grŵp targed ac ewch i gwrdd â nhw wyneb yn wyneb. Ceisiwch weithio allan beth maen nhw ei eisiau yn fwy na dim byd a </w:t>
      </w:r>
      <w:r w:rsidRPr="005D21DC">
        <w:rPr>
          <w:lang w:val="cy-GB"/>
        </w:rPr>
        <w:lastRenderedPageBreak/>
        <w:t>sut gallwn ni fodloni’r angen yna. Wedyn, pan fyddwch chi’n dechrau ysgrifennu, bydd mantais enfawr gennych.</w:t>
      </w:r>
    </w:p>
    <w:p w14:paraId="7B2315ED" w14:textId="1F8E04A7" w:rsidR="00B66C8E" w:rsidRPr="005D21DC" w:rsidRDefault="001536C0" w:rsidP="00B655A5">
      <w:pPr>
        <w:pStyle w:val="Heading3"/>
        <w:rPr>
          <w:lang w:val="cy-GB"/>
        </w:rPr>
      </w:pPr>
      <w:r w:rsidRPr="005D21DC">
        <w:rPr>
          <w:lang w:val="cy-GB"/>
        </w:rPr>
        <w:t>Dechreuwch gyda’r manteision</w:t>
      </w:r>
    </w:p>
    <w:p w14:paraId="0C0D1CB0" w14:textId="07A7F2EF" w:rsidR="00B66C8E" w:rsidRPr="005D21DC" w:rsidRDefault="001536C0" w:rsidP="006B3CD3">
      <w:pPr>
        <w:spacing w:line="360" w:lineRule="auto"/>
        <w:rPr>
          <w:lang w:val="cy-GB" w:bidi="en-GB"/>
        </w:rPr>
      </w:pPr>
      <w:r w:rsidRPr="005D21DC">
        <w:rPr>
          <w:lang w:val="cy-GB"/>
        </w:rPr>
        <w:t>Ceisiwch deimlo empathi tuag at y darllenydd, ac ysgrifennwch gyda’u hanghenion nhw mewn golwg. Canolbwyntiwch ar y fantais, nid dim ond y nodweddion neu’r gwasanaethau rydyn ni’n eu cynnig, a rhowch yr hyn rydych chi’n credu sy’n fantais allweddol i’ch cynulleidfa yn gyntaf. Gwnewch hynny’n bennawd os gallwch chi.</w:t>
      </w:r>
    </w:p>
    <w:p w14:paraId="4C821DE7" w14:textId="2A2F5756" w:rsidR="00B66C8E" w:rsidRPr="005D21DC" w:rsidRDefault="001536C0" w:rsidP="00B655A5">
      <w:pPr>
        <w:pStyle w:val="Heading3"/>
        <w:rPr>
          <w:lang w:val="cy-GB"/>
        </w:rPr>
      </w:pPr>
      <w:r w:rsidRPr="005D21DC">
        <w:rPr>
          <w:lang w:val="cy-GB"/>
        </w:rPr>
        <w:t>Osgowch ystrydebau</w:t>
      </w:r>
    </w:p>
    <w:p w14:paraId="29EA3CA3" w14:textId="77777777" w:rsidR="001536C0" w:rsidRPr="005D21DC" w:rsidRDefault="001536C0" w:rsidP="001536C0">
      <w:pPr>
        <w:pStyle w:val="BodyText"/>
        <w:spacing w:before="2" w:line="276" w:lineRule="auto"/>
        <w:ind w:right="344"/>
        <w:rPr>
          <w:sz w:val="22"/>
          <w:szCs w:val="22"/>
          <w:lang w:val="cy-GB"/>
        </w:rPr>
      </w:pPr>
      <w:r w:rsidRPr="005D21DC">
        <w:rPr>
          <w:sz w:val="22"/>
          <w:szCs w:val="22"/>
          <w:lang w:val="cy-GB"/>
        </w:rPr>
        <w:t>Mae copi sy’n llawn ystrydebau yn awgrymu diogi a diffyg gwreiddioldeb. Mae’n lleihau personoliaeth yn y copi ac yn tueddu i wneud i’r darllenydd golli diddordeb. Dyma rai enghreifftiau o ystrydebau y gallech gael eich temtio i’w defnyddio:</w:t>
      </w:r>
    </w:p>
    <w:p w14:paraId="36C216F0" w14:textId="3F1BD5EA" w:rsidR="00B66C8E" w:rsidRPr="005D21DC" w:rsidRDefault="00B66C8E" w:rsidP="001536C0">
      <w:pPr>
        <w:spacing w:line="276" w:lineRule="auto"/>
        <w:rPr>
          <w:lang w:val="cy-GB" w:bidi="en-GB"/>
        </w:rPr>
      </w:pPr>
    </w:p>
    <w:p w14:paraId="736ADC28" w14:textId="77777777" w:rsidR="00DE4E85" w:rsidRPr="005D21DC" w:rsidRDefault="00DE4E85" w:rsidP="006B3CD3">
      <w:pPr>
        <w:spacing w:line="360" w:lineRule="auto"/>
        <w:rPr>
          <w:lang w:val="cy-GB" w:bidi="en-GB"/>
        </w:rPr>
        <w:sectPr w:rsidR="00DE4E85" w:rsidRPr="005D21DC">
          <w:footerReference w:type="default" r:id="rId19"/>
          <w:pgSz w:w="11906" w:h="16838"/>
          <w:pgMar w:top="1440" w:right="1440" w:bottom="1440" w:left="1440" w:header="708" w:footer="708" w:gutter="0"/>
          <w:cols w:space="708"/>
          <w:docGrid w:linePitch="360"/>
        </w:sectPr>
      </w:pPr>
    </w:p>
    <w:p w14:paraId="6ADECED4" w14:textId="48D7940A" w:rsidR="00B66C8E" w:rsidRPr="005D21DC" w:rsidRDefault="00626EDD" w:rsidP="00F7794E">
      <w:pPr>
        <w:spacing w:line="276" w:lineRule="auto"/>
        <w:jc w:val="center"/>
        <w:rPr>
          <w:lang w:val="cy-GB" w:bidi="en-GB"/>
        </w:rPr>
      </w:pPr>
      <w:r w:rsidRPr="005D21DC">
        <w:rPr>
          <w:lang w:val="cy-GB" w:bidi="en-GB"/>
        </w:rPr>
        <w:t>m</w:t>
      </w:r>
      <w:r w:rsidR="001536C0" w:rsidRPr="005D21DC">
        <w:rPr>
          <w:lang w:val="cy-GB" w:bidi="en-GB"/>
        </w:rPr>
        <w:t xml:space="preserve">ynd </w:t>
      </w:r>
      <w:r w:rsidRPr="005D21DC">
        <w:rPr>
          <w:lang w:val="cy-GB" w:bidi="en-GB"/>
        </w:rPr>
        <w:t>i</w:t>
      </w:r>
      <w:r w:rsidR="001536C0" w:rsidRPr="005D21DC">
        <w:rPr>
          <w:lang w:val="cy-GB" w:bidi="en-GB"/>
        </w:rPr>
        <w:t>’r afael â’r mater</w:t>
      </w:r>
    </w:p>
    <w:p w14:paraId="00B18B6A" w14:textId="679292DE" w:rsidR="00B66C8E" w:rsidRPr="005D21DC" w:rsidRDefault="00626EDD" w:rsidP="00F7794E">
      <w:pPr>
        <w:spacing w:line="276" w:lineRule="auto"/>
        <w:jc w:val="center"/>
        <w:rPr>
          <w:lang w:val="cy-GB" w:bidi="en-GB"/>
        </w:rPr>
      </w:pPr>
      <w:r w:rsidRPr="005D21DC">
        <w:rPr>
          <w:lang w:val="cy-GB" w:bidi="en-GB"/>
        </w:rPr>
        <w:t>d</w:t>
      </w:r>
      <w:r w:rsidR="001536C0" w:rsidRPr="005D21DC">
        <w:rPr>
          <w:lang w:val="cy-GB" w:bidi="en-GB"/>
        </w:rPr>
        <w:t xml:space="preserve">od â rhywbeth </w:t>
      </w:r>
      <w:r w:rsidRPr="005D21DC">
        <w:rPr>
          <w:lang w:val="cy-GB" w:bidi="en-GB"/>
        </w:rPr>
        <w:t>i</w:t>
      </w:r>
      <w:r w:rsidR="001536C0" w:rsidRPr="005D21DC">
        <w:rPr>
          <w:lang w:val="cy-GB" w:bidi="en-GB"/>
        </w:rPr>
        <w:t>’r bwrdd</w:t>
      </w:r>
    </w:p>
    <w:p w14:paraId="363E004E" w14:textId="1B66132B" w:rsidR="00B66C8E" w:rsidRPr="005D21DC" w:rsidRDefault="00626EDD" w:rsidP="00F7794E">
      <w:pPr>
        <w:spacing w:line="276" w:lineRule="auto"/>
        <w:jc w:val="center"/>
        <w:rPr>
          <w:lang w:val="cy-GB" w:bidi="en-GB"/>
        </w:rPr>
      </w:pPr>
      <w:r w:rsidRPr="005D21DC">
        <w:rPr>
          <w:lang w:val="cy-GB" w:bidi="en-GB"/>
        </w:rPr>
        <w:t>m</w:t>
      </w:r>
      <w:r w:rsidR="001536C0" w:rsidRPr="005D21DC">
        <w:rPr>
          <w:lang w:val="cy-GB" w:bidi="en-GB"/>
        </w:rPr>
        <w:t xml:space="preserve">eddwl y tu allan </w:t>
      </w:r>
      <w:r w:rsidRPr="005D21DC">
        <w:rPr>
          <w:lang w:val="cy-GB" w:bidi="en-GB"/>
        </w:rPr>
        <w:t>i</w:t>
      </w:r>
      <w:r w:rsidR="001536C0" w:rsidRPr="005D21DC">
        <w:rPr>
          <w:lang w:val="cy-GB" w:bidi="en-GB"/>
        </w:rPr>
        <w:t>’r bocs</w:t>
      </w:r>
    </w:p>
    <w:p w14:paraId="039E7CEB" w14:textId="4F695606" w:rsidR="00B66C8E" w:rsidRPr="005D21DC" w:rsidRDefault="00626EDD" w:rsidP="00F7794E">
      <w:pPr>
        <w:spacing w:line="276" w:lineRule="auto"/>
        <w:jc w:val="center"/>
        <w:rPr>
          <w:lang w:val="cy-GB" w:bidi="en-GB"/>
        </w:rPr>
      </w:pPr>
      <w:r w:rsidRPr="005D21DC">
        <w:rPr>
          <w:lang w:val="cy-GB" w:bidi="en-GB"/>
        </w:rPr>
        <w:t>y</w:t>
      </w:r>
      <w:r w:rsidR="001536C0" w:rsidRPr="005D21DC">
        <w:rPr>
          <w:lang w:val="cy-GB" w:bidi="en-GB"/>
        </w:rPr>
        <w:t xml:space="preserve"> tu ôl </w:t>
      </w:r>
      <w:r w:rsidRPr="005D21DC">
        <w:rPr>
          <w:lang w:val="cy-GB" w:bidi="en-GB"/>
        </w:rPr>
        <w:t>i</w:t>
      </w:r>
      <w:r w:rsidR="001536C0" w:rsidRPr="005D21DC">
        <w:rPr>
          <w:lang w:val="cy-GB" w:bidi="en-GB"/>
        </w:rPr>
        <w:t>’r llenni</w:t>
      </w:r>
    </w:p>
    <w:p w14:paraId="722AF45F" w14:textId="4300C901" w:rsidR="00B66C8E" w:rsidRPr="005D21DC" w:rsidRDefault="00626EDD" w:rsidP="00F7794E">
      <w:pPr>
        <w:spacing w:line="276" w:lineRule="auto"/>
        <w:jc w:val="center"/>
        <w:rPr>
          <w:lang w:val="cy-GB" w:bidi="en-GB"/>
        </w:rPr>
      </w:pPr>
      <w:r w:rsidRPr="005D21DC">
        <w:rPr>
          <w:lang w:val="cy-GB" w:bidi="en-GB"/>
        </w:rPr>
        <w:t>rhoi’r ffidil yn y to</w:t>
      </w:r>
    </w:p>
    <w:p w14:paraId="74EDD8C5" w14:textId="2F5AB88C" w:rsidR="00B66C8E" w:rsidRPr="005D21DC" w:rsidRDefault="00626EDD" w:rsidP="00F7794E">
      <w:pPr>
        <w:spacing w:line="276" w:lineRule="auto"/>
        <w:jc w:val="center"/>
        <w:rPr>
          <w:lang w:val="cy-GB" w:bidi="en-GB"/>
        </w:rPr>
      </w:pPr>
      <w:r w:rsidRPr="005D21DC">
        <w:rPr>
          <w:lang w:val="cy-GB" w:bidi="en-GB"/>
        </w:rPr>
        <w:t>unigryw</w:t>
      </w:r>
    </w:p>
    <w:p w14:paraId="63A1EBEF" w14:textId="68F4AAA3" w:rsidR="00B66C8E" w:rsidRPr="005D21DC" w:rsidRDefault="00626EDD" w:rsidP="00F7794E">
      <w:pPr>
        <w:spacing w:line="276" w:lineRule="auto"/>
        <w:jc w:val="center"/>
        <w:rPr>
          <w:lang w:val="cy-GB" w:bidi="en-GB"/>
        </w:rPr>
      </w:pPr>
      <w:r w:rsidRPr="005D21DC">
        <w:rPr>
          <w:lang w:val="cy-GB" w:bidi="en-GB"/>
        </w:rPr>
        <w:t>arfer gorau</w:t>
      </w:r>
    </w:p>
    <w:p w14:paraId="55E51F17" w14:textId="4C0E90DF" w:rsidR="00B66C8E" w:rsidRPr="005D21DC" w:rsidRDefault="00626EDD" w:rsidP="00F7794E">
      <w:pPr>
        <w:spacing w:line="276" w:lineRule="auto"/>
        <w:jc w:val="center"/>
        <w:rPr>
          <w:lang w:val="cy-GB" w:bidi="en-GB"/>
        </w:rPr>
      </w:pPr>
      <w:r w:rsidRPr="005D21DC">
        <w:rPr>
          <w:lang w:val="cy-GB" w:bidi="en-GB"/>
        </w:rPr>
        <w:t>gwell hwyr na hwyrach</w:t>
      </w:r>
    </w:p>
    <w:p w14:paraId="51E6AB71" w14:textId="51B1293C" w:rsidR="00B66C8E" w:rsidRPr="005D21DC" w:rsidRDefault="00626EDD" w:rsidP="00F7794E">
      <w:pPr>
        <w:spacing w:line="276" w:lineRule="auto"/>
        <w:jc w:val="center"/>
        <w:rPr>
          <w:lang w:val="cy-GB" w:bidi="en-GB"/>
        </w:rPr>
      </w:pPr>
      <w:r w:rsidRPr="005D21DC">
        <w:rPr>
          <w:lang w:val="cy-GB" w:bidi="en-GB"/>
        </w:rPr>
        <w:t>mae arbenigwyr yn cytuno</w:t>
      </w:r>
    </w:p>
    <w:p w14:paraId="194BF215" w14:textId="149E032D" w:rsidR="00B66C8E" w:rsidRPr="005D21DC" w:rsidRDefault="00626EDD" w:rsidP="00F7794E">
      <w:pPr>
        <w:spacing w:line="276" w:lineRule="auto"/>
        <w:jc w:val="center"/>
        <w:rPr>
          <w:lang w:val="cy-GB" w:bidi="en-GB"/>
        </w:rPr>
      </w:pPr>
      <w:r w:rsidRPr="005D21DC">
        <w:rPr>
          <w:lang w:val="cy-GB" w:bidi="en-GB"/>
        </w:rPr>
        <w:t>cyfle euraidd</w:t>
      </w:r>
    </w:p>
    <w:p w14:paraId="6ACB6D57" w14:textId="32088EAD" w:rsidR="007F1737" w:rsidRPr="005D21DC" w:rsidRDefault="00626EDD" w:rsidP="008D2FB4">
      <w:pPr>
        <w:spacing w:line="276" w:lineRule="auto"/>
        <w:jc w:val="center"/>
        <w:rPr>
          <w:lang w:val="cy-GB" w:bidi="en-GB"/>
        </w:rPr>
      </w:pPr>
      <w:r w:rsidRPr="005D21DC">
        <w:rPr>
          <w:lang w:val="cy-GB" w:bidi="en-GB"/>
        </w:rPr>
        <w:t>yn y bôn</w:t>
      </w:r>
    </w:p>
    <w:p w14:paraId="67DFB998" w14:textId="77777777" w:rsidR="00DE4E85" w:rsidRPr="005D21DC" w:rsidRDefault="00DE4E85" w:rsidP="00B655A5">
      <w:pPr>
        <w:pStyle w:val="Heading3"/>
        <w:rPr>
          <w:lang w:val="cy-GB"/>
        </w:rPr>
        <w:sectPr w:rsidR="00DE4E85" w:rsidRPr="005D21DC" w:rsidSect="00F7794E">
          <w:type w:val="continuous"/>
          <w:pgSz w:w="11906" w:h="16838"/>
          <w:pgMar w:top="1440" w:right="1440" w:bottom="1440" w:left="1440" w:header="708" w:footer="708" w:gutter="0"/>
          <w:cols w:num="2" w:space="708"/>
          <w:docGrid w:linePitch="360"/>
        </w:sectPr>
      </w:pPr>
    </w:p>
    <w:p w14:paraId="258BC606" w14:textId="087DFE05" w:rsidR="00B66C8E" w:rsidRPr="005D21DC" w:rsidRDefault="00626EDD" w:rsidP="00B655A5">
      <w:pPr>
        <w:pStyle w:val="Heading3"/>
        <w:rPr>
          <w:lang w:val="cy-GB"/>
        </w:rPr>
      </w:pPr>
      <w:r w:rsidRPr="005D21DC">
        <w:rPr>
          <w:lang w:val="cy-GB"/>
        </w:rPr>
        <w:lastRenderedPageBreak/>
        <w:t>Cofiwch gynnig offer ar gyfer y cam nesaf bob tro</w:t>
      </w:r>
    </w:p>
    <w:p w14:paraId="1BFD30AC" w14:textId="77777777" w:rsidR="00F70FDE" w:rsidRDefault="00626EDD" w:rsidP="006B3CD3">
      <w:pPr>
        <w:pStyle w:val="Heading1"/>
        <w:spacing w:line="360" w:lineRule="auto"/>
        <w:rPr>
          <w:b w:val="0"/>
          <w:bCs/>
          <w:sz w:val="22"/>
          <w:szCs w:val="22"/>
          <w:lang w:val="cy-GB"/>
        </w:rPr>
      </w:pPr>
      <w:bookmarkStart w:id="4" w:name="_Toc44579627"/>
      <w:r w:rsidRPr="005D21DC">
        <w:rPr>
          <w:b w:val="0"/>
          <w:bCs/>
          <w:sz w:val="22"/>
          <w:szCs w:val="22"/>
          <w:lang w:val="cy-GB"/>
        </w:rPr>
        <w:t>Mae’n bwysig cael gwared ar unrhyw angen i ddyfalu a’i gwneud hi’n hawdd i’r darllenydd wneud yr hyn rydych chi am iddyn nhw ei wneud – o fynd i ddiwrnod agored, i wneud ymholiad neu wneud cais i’r Brifysgol</w:t>
      </w:r>
    </w:p>
    <w:p w14:paraId="28A54287" w14:textId="77777777" w:rsidR="00626EDD" w:rsidRPr="005D21DC" w:rsidRDefault="00626EDD">
      <w:pPr>
        <w:rPr>
          <w:rFonts w:eastAsiaTheme="majorEastAsia" w:cstheme="majorBidi"/>
          <w:b/>
          <w:sz w:val="26"/>
          <w:szCs w:val="26"/>
          <w:lang w:val="cy-GB"/>
        </w:rPr>
      </w:pPr>
      <w:bookmarkStart w:id="5" w:name="_Toc44579628"/>
      <w:bookmarkEnd w:id="4"/>
      <w:r w:rsidRPr="005D21DC">
        <w:rPr>
          <w:lang w:val="cy-GB"/>
        </w:rPr>
        <w:br w:type="page"/>
      </w:r>
    </w:p>
    <w:p w14:paraId="4DEF790B" w14:textId="77777777" w:rsidR="00A3647C" w:rsidRDefault="00A3647C" w:rsidP="00F70FDE">
      <w:pPr>
        <w:pStyle w:val="Heading2"/>
      </w:pPr>
    </w:p>
    <w:p w14:paraId="469E553B" w14:textId="77037B20" w:rsidR="00A3647C" w:rsidRDefault="00A3647C" w:rsidP="00F70FDE">
      <w:pPr>
        <w:pStyle w:val="Heading2"/>
      </w:pPr>
      <w:r>
        <w:t>Geirfa a thermau cyffredin</w:t>
      </w:r>
    </w:p>
    <w:p w14:paraId="557F6D3F" w14:textId="6974F315" w:rsidR="00DA71FC" w:rsidRPr="00A3647C" w:rsidRDefault="00DA71FC" w:rsidP="00F70FDE">
      <w:pPr>
        <w:pStyle w:val="Heading2"/>
      </w:pPr>
      <w:r w:rsidRPr="00A3647C">
        <w:t>A</w:t>
      </w:r>
      <w:bookmarkEnd w:id="5"/>
    </w:p>
    <w:p w14:paraId="2F9E32F5" w14:textId="77777777" w:rsidR="00A3647C" w:rsidRPr="00A3647C" w:rsidRDefault="00A3647C" w:rsidP="008D2FB4">
      <w:pPr>
        <w:pStyle w:val="NormalWeb"/>
        <w:spacing w:beforeLines="120" w:before="288" w:afterLines="120" w:after="288" w:line="360" w:lineRule="auto"/>
        <w:rPr>
          <w:rFonts w:ascii="Arial" w:hAnsi="Arial" w:cs="Arial"/>
          <w:sz w:val="22"/>
          <w:szCs w:val="22"/>
        </w:rPr>
      </w:pPr>
      <w:r w:rsidRPr="00A3647C">
        <w:rPr>
          <w:rFonts w:ascii="Arial" w:hAnsi="Arial" w:cs="Arial"/>
          <w:b/>
          <w:bCs/>
          <w:sz w:val="22"/>
          <w:szCs w:val="22"/>
          <w:lang w:val="cy-GB"/>
        </w:rPr>
        <w:t>acenion</w:t>
      </w:r>
      <w:r w:rsidRPr="00A3647C">
        <w:rPr>
          <w:rFonts w:ascii="Arial" w:hAnsi="Arial" w:cs="Arial"/>
          <w:sz w:val="22"/>
          <w:szCs w:val="22"/>
        </w:rPr>
        <w:t xml:space="preserve"> </w:t>
      </w:r>
    </w:p>
    <w:p w14:paraId="546B799B" w14:textId="69766B91" w:rsidR="00A3647C" w:rsidRPr="00A3647C" w:rsidRDefault="00A3647C" w:rsidP="008D2FB4">
      <w:pPr>
        <w:pStyle w:val="ListParagraph"/>
        <w:numPr>
          <w:ilvl w:val="0"/>
          <w:numId w:val="8"/>
        </w:numPr>
        <w:spacing w:line="360" w:lineRule="auto"/>
        <w:ind w:left="714" w:hanging="357"/>
        <w:contextualSpacing w:val="0"/>
        <w:rPr>
          <w:rFonts w:eastAsia="Times New Roman"/>
          <w:lang w:val="cy-GB" w:eastAsia="en-GB"/>
        </w:rPr>
      </w:pPr>
      <w:r w:rsidRPr="00A3647C">
        <w:rPr>
          <w:rFonts w:eastAsia="Times New Roman"/>
          <w:lang w:val="cy-GB" w:eastAsia="en-GB"/>
        </w:rPr>
        <w:t>Yr acenion a ddefnyddir yn Gymraeg yw’r acen grom (neu’r to bach), ee </w:t>
      </w:r>
      <w:r w:rsidRPr="00A3647C">
        <w:rPr>
          <w:rFonts w:eastAsia="Times New Roman"/>
          <w:i/>
          <w:iCs/>
          <w:lang w:val="cy-GB" w:eastAsia="en-GB"/>
        </w:rPr>
        <w:t>cytûn</w:t>
      </w:r>
      <w:r w:rsidRPr="00A3647C">
        <w:rPr>
          <w:rFonts w:eastAsia="Times New Roman"/>
          <w:lang w:val="cy-GB" w:eastAsia="en-GB"/>
        </w:rPr>
        <w:t>; yr acen ddyrchafedig, ee </w:t>
      </w:r>
      <w:r w:rsidRPr="00A3647C">
        <w:rPr>
          <w:rFonts w:eastAsia="Times New Roman"/>
          <w:i/>
          <w:iCs/>
          <w:lang w:val="cy-GB" w:eastAsia="en-GB"/>
        </w:rPr>
        <w:t>caniatáu</w:t>
      </w:r>
      <w:r w:rsidRPr="00A3647C">
        <w:rPr>
          <w:rFonts w:eastAsia="Times New Roman"/>
          <w:lang w:val="cy-GB" w:eastAsia="en-GB"/>
        </w:rPr>
        <w:t>; yr acen ddisgynedig, ee </w:t>
      </w:r>
      <w:r w:rsidRPr="00A3647C">
        <w:rPr>
          <w:rFonts w:eastAsia="Times New Roman"/>
          <w:i/>
          <w:iCs/>
          <w:lang w:val="cy-GB" w:eastAsia="en-GB"/>
        </w:rPr>
        <w:t>sgìl</w:t>
      </w:r>
      <w:r w:rsidRPr="00A3647C">
        <w:rPr>
          <w:rFonts w:eastAsia="Times New Roman"/>
          <w:lang w:val="cy-GB" w:eastAsia="en-GB"/>
        </w:rPr>
        <w:t>; a’r didolnod, ee </w:t>
      </w:r>
      <w:r w:rsidRPr="00A3647C">
        <w:rPr>
          <w:rFonts w:eastAsia="Times New Roman"/>
          <w:i/>
          <w:iCs/>
          <w:lang w:val="cy-GB" w:eastAsia="en-GB"/>
        </w:rPr>
        <w:t>ymfalchïo.</w:t>
      </w:r>
    </w:p>
    <w:p w14:paraId="39474F34" w14:textId="4A393A12" w:rsidR="00A3647C" w:rsidRPr="00A3647C" w:rsidRDefault="00A3647C" w:rsidP="008D2FB4">
      <w:pPr>
        <w:pStyle w:val="ListParagraph"/>
        <w:numPr>
          <w:ilvl w:val="0"/>
          <w:numId w:val="8"/>
        </w:numPr>
        <w:spacing w:line="360" w:lineRule="auto"/>
        <w:ind w:left="714" w:hanging="357"/>
        <w:contextualSpacing w:val="0"/>
        <w:rPr>
          <w:rFonts w:eastAsia="Times New Roman"/>
          <w:lang w:val="cy-GB" w:eastAsia="en-GB"/>
        </w:rPr>
      </w:pPr>
      <w:r w:rsidRPr="00A3647C">
        <w:rPr>
          <w:rFonts w:eastAsia="Times New Roman"/>
          <w:lang w:val="cy-GB" w:eastAsia="en-GB"/>
        </w:rPr>
        <w:t>Rhowch acenion ar lythrennau lle bo’u hangen er mwyn sicrhau nad ydych yn camsillafu a bod yr ystyr yn glir.</w:t>
      </w:r>
    </w:p>
    <w:p w14:paraId="68C2AD52" w14:textId="30A96419" w:rsidR="00B66C8E" w:rsidRPr="00222D26" w:rsidRDefault="00A3647C" w:rsidP="008D2FB4">
      <w:pPr>
        <w:pStyle w:val="ListParagraph"/>
        <w:numPr>
          <w:ilvl w:val="0"/>
          <w:numId w:val="8"/>
        </w:numPr>
        <w:spacing w:line="360" w:lineRule="auto"/>
        <w:ind w:left="714" w:hanging="357"/>
        <w:contextualSpacing w:val="0"/>
        <w:rPr>
          <w:rFonts w:eastAsia="Times New Roman"/>
          <w:lang w:val="cy-GB" w:eastAsia="en-GB"/>
        </w:rPr>
      </w:pPr>
      <w:r w:rsidRPr="00A3647C">
        <w:rPr>
          <w:rFonts w:eastAsia="Times New Roman"/>
          <w:lang w:val="cy-GB" w:eastAsia="en-GB"/>
        </w:rPr>
        <w:t>Defnyddiwch y codau ‘Alt’ gyda Windows i ychwanegu’r lythyren acenog yn gyflym, neu ewch i ‘Insert’ a wedyn ‘Symbol’; gyda Mac mae’n fater o ddal y bys ar y lythyren a dewis o’r opsiynau sy’n ymddangos.</w:t>
      </w:r>
    </w:p>
    <w:p w14:paraId="0166FD81" w14:textId="330434A9" w:rsidR="00222D26" w:rsidRPr="00222D26" w:rsidRDefault="00222D26" w:rsidP="008D2FB4">
      <w:pPr>
        <w:spacing w:afterLines="160" w:after="384" w:line="360" w:lineRule="auto"/>
        <w:ind w:left="714" w:hanging="357"/>
        <w:rPr>
          <w:rFonts w:eastAsia="Times New Roman"/>
          <w:b/>
          <w:bCs/>
          <w:lang w:val="cy-GB" w:eastAsia="en-GB"/>
        </w:rPr>
      </w:pPr>
      <w:r w:rsidRPr="00222D26">
        <w:rPr>
          <w:rFonts w:eastAsia="Times New Roman"/>
          <w:b/>
          <w:bCs/>
          <w:lang w:val="cy-GB" w:eastAsia="en-GB"/>
        </w:rPr>
        <w:t>acolâdau a safleoedd</w:t>
      </w:r>
    </w:p>
    <w:p w14:paraId="1C0E2E3B" w14:textId="436510A2" w:rsidR="00222D26" w:rsidRPr="00222D26" w:rsidRDefault="00222D26" w:rsidP="008D2FB4">
      <w:pPr>
        <w:spacing w:afterLines="160" w:after="384" w:line="360" w:lineRule="auto"/>
        <w:ind w:left="714" w:hanging="357"/>
        <w:rPr>
          <w:rFonts w:eastAsia="Times New Roman"/>
          <w:lang w:val="cy-GB" w:eastAsia="en-GB"/>
        </w:rPr>
      </w:pPr>
      <w:r w:rsidRPr="00222D26">
        <w:rPr>
          <w:rFonts w:eastAsia="Times New Roman"/>
          <w:lang w:val="cy-GB" w:eastAsia="en-GB"/>
        </w:rPr>
        <w:t>Dyma rai o’r safleoedd cyffredin a ddefnyddir:</w:t>
      </w:r>
    </w:p>
    <w:p w14:paraId="671049AD" w14:textId="77777777" w:rsidR="00222D26" w:rsidRPr="00222D26" w:rsidRDefault="00222D26" w:rsidP="008D2FB4">
      <w:pPr>
        <w:pStyle w:val="ListParagraph"/>
        <w:numPr>
          <w:ilvl w:val="0"/>
          <w:numId w:val="31"/>
        </w:numPr>
        <w:spacing w:line="360" w:lineRule="auto"/>
        <w:ind w:left="714" w:hanging="357"/>
        <w:contextualSpacing w:val="0"/>
        <w:rPr>
          <w:color w:val="000000" w:themeColor="text1"/>
        </w:rPr>
      </w:pPr>
      <w:r w:rsidRPr="00222D26">
        <w:rPr>
          <w:rFonts w:eastAsia="Times New Roman"/>
          <w:lang w:val="cy-GB" w:eastAsia="en-GB"/>
        </w:rPr>
        <w:t xml:space="preserve">Canllaw Prifysgolion Da 2020 </w:t>
      </w:r>
      <w:r w:rsidRPr="00222D26">
        <w:rPr>
          <w:rFonts w:eastAsia="Times New Roman"/>
          <w:i/>
          <w:iCs/>
          <w:lang w:val="cy-GB" w:eastAsia="en-GB"/>
        </w:rPr>
        <w:t xml:space="preserve">The Times </w:t>
      </w:r>
      <w:r w:rsidRPr="00222D26">
        <w:rPr>
          <w:rFonts w:eastAsia="Times New Roman"/>
          <w:lang w:val="cy-GB" w:eastAsia="en-GB"/>
        </w:rPr>
        <w:t>a</w:t>
      </w:r>
      <w:r w:rsidRPr="00222D26">
        <w:rPr>
          <w:rFonts w:eastAsia="Times New Roman"/>
          <w:i/>
          <w:iCs/>
          <w:lang w:val="cy-GB" w:eastAsia="en-GB"/>
        </w:rPr>
        <w:t xml:space="preserve"> </w:t>
      </w:r>
      <w:r w:rsidRPr="00222D26">
        <w:rPr>
          <w:i/>
          <w:iCs/>
          <w:color w:val="000000" w:themeColor="text1"/>
        </w:rPr>
        <w:t>Sunday Times</w:t>
      </w:r>
    </w:p>
    <w:p w14:paraId="76E74D2F" w14:textId="77777777" w:rsidR="00222D26" w:rsidRPr="00222D26" w:rsidRDefault="00222D26" w:rsidP="008D2FB4">
      <w:pPr>
        <w:pStyle w:val="ListParagraph"/>
        <w:numPr>
          <w:ilvl w:val="0"/>
          <w:numId w:val="31"/>
        </w:numPr>
        <w:spacing w:line="360" w:lineRule="auto"/>
        <w:ind w:left="714" w:hanging="357"/>
        <w:contextualSpacing w:val="0"/>
        <w:rPr>
          <w:color w:val="000000" w:themeColor="text1"/>
          <w:lang w:val="cy-GB"/>
        </w:rPr>
      </w:pPr>
      <w:r w:rsidRPr="00222D26">
        <w:rPr>
          <w:color w:val="000000" w:themeColor="text1"/>
          <w:lang w:val="cy-GB"/>
        </w:rPr>
        <w:t>Canllaw Prifysgolion y</w:t>
      </w:r>
      <w:r w:rsidRPr="00222D26">
        <w:rPr>
          <w:i/>
          <w:iCs/>
          <w:color w:val="000000" w:themeColor="text1"/>
          <w:lang w:val="cy-GB"/>
        </w:rPr>
        <w:t xml:space="preserve"> Guardian</w:t>
      </w:r>
    </w:p>
    <w:p w14:paraId="2288EE06" w14:textId="77777777" w:rsidR="00222D26" w:rsidRPr="00222D26" w:rsidRDefault="00222D26" w:rsidP="008D2FB4">
      <w:pPr>
        <w:pStyle w:val="ListParagraph"/>
        <w:numPr>
          <w:ilvl w:val="0"/>
          <w:numId w:val="31"/>
        </w:numPr>
        <w:spacing w:line="360" w:lineRule="auto"/>
        <w:ind w:left="714" w:hanging="357"/>
        <w:contextualSpacing w:val="0"/>
        <w:rPr>
          <w:color w:val="000000" w:themeColor="text1"/>
          <w:lang w:val="cy-GB"/>
        </w:rPr>
      </w:pPr>
      <w:r w:rsidRPr="00222D26">
        <w:rPr>
          <w:color w:val="000000" w:themeColor="text1"/>
          <w:lang w:val="cy-GB"/>
        </w:rPr>
        <w:t>FfRhA Aur</w:t>
      </w:r>
    </w:p>
    <w:p w14:paraId="7A203005" w14:textId="77777777" w:rsidR="00222D26" w:rsidRPr="00222D26" w:rsidRDefault="00222D26" w:rsidP="008D2FB4">
      <w:pPr>
        <w:pStyle w:val="ListParagraph"/>
        <w:numPr>
          <w:ilvl w:val="0"/>
          <w:numId w:val="31"/>
        </w:numPr>
        <w:spacing w:line="360" w:lineRule="auto"/>
        <w:ind w:left="714" w:hanging="357"/>
        <w:contextualSpacing w:val="0"/>
        <w:rPr>
          <w:color w:val="000000" w:themeColor="text1"/>
          <w:lang w:val="cy-GB"/>
        </w:rPr>
      </w:pPr>
      <w:r w:rsidRPr="00222D26">
        <w:rPr>
          <w:color w:val="000000" w:themeColor="text1"/>
          <w:lang w:val="cy-GB"/>
        </w:rPr>
        <w:t xml:space="preserve">Gwobrau 2019 </w:t>
      </w:r>
      <w:r w:rsidRPr="00222D26">
        <w:rPr>
          <w:i/>
          <w:iCs/>
          <w:color w:val="000000" w:themeColor="text1"/>
          <w:lang w:val="cy-GB"/>
        </w:rPr>
        <w:t>WHATUNI? STUDENT CHOICE</w:t>
      </w:r>
    </w:p>
    <w:p w14:paraId="3FDF39D6" w14:textId="77777777" w:rsidR="00222D26" w:rsidRPr="00222D26" w:rsidRDefault="00222D26" w:rsidP="008D2FB4">
      <w:pPr>
        <w:pStyle w:val="ListParagraph"/>
        <w:numPr>
          <w:ilvl w:val="0"/>
          <w:numId w:val="31"/>
        </w:numPr>
        <w:spacing w:line="360" w:lineRule="auto"/>
        <w:ind w:left="714" w:hanging="357"/>
        <w:contextualSpacing w:val="0"/>
        <w:rPr>
          <w:color w:val="000000" w:themeColor="text1"/>
          <w:lang w:val="cy-GB"/>
        </w:rPr>
      </w:pPr>
      <w:r w:rsidRPr="00222D26">
        <w:rPr>
          <w:rFonts w:eastAsia="Times New Roman"/>
          <w:lang w:val="cy-GB" w:eastAsia="en-GB"/>
        </w:rPr>
        <w:t>Yr Arolwg Cenedlaethol o Fyfyrwyr (ACF)</w:t>
      </w:r>
    </w:p>
    <w:p w14:paraId="3CEBB413" w14:textId="1D4DE138" w:rsidR="00B66C8E" w:rsidRPr="00222D26" w:rsidRDefault="00222D26" w:rsidP="008D2FB4">
      <w:pPr>
        <w:spacing w:afterLines="160" w:after="384" w:line="360" w:lineRule="auto"/>
        <w:ind w:left="714" w:hanging="357"/>
        <w:rPr>
          <w:lang w:val="cy-GB"/>
        </w:rPr>
      </w:pPr>
      <w:r w:rsidRPr="00222D26">
        <w:rPr>
          <w:rFonts w:cs="Arial"/>
          <w:color w:val="000000" w:themeColor="text1"/>
          <w:lang w:val="cy-GB"/>
        </w:rPr>
        <w:t xml:space="preserve">Gellir dod o hyd i’r safleoedd diweddaraf yn </w:t>
      </w:r>
      <w:hyperlink r:id="rId20" w:history="1">
        <w:r w:rsidRPr="00222D26">
          <w:rPr>
            <w:rStyle w:val="Hyperlink"/>
            <w:rFonts w:cs="Arial"/>
            <w:lang w:val="cy-GB"/>
          </w:rPr>
          <w:t>Gwobrau a Safleoedd Diweddaraf</w:t>
        </w:r>
      </w:hyperlink>
      <w:r w:rsidRPr="00222D26">
        <w:rPr>
          <w:rFonts w:cs="Arial"/>
          <w:color w:val="00B050"/>
          <w:lang w:val="cy-GB"/>
        </w:rPr>
        <w:t>.</w:t>
      </w:r>
    </w:p>
    <w:p w14:paraId="59190AA5" w14:textId="632EC48A" w:rsidR="00222D26" w:rsidRPr="00222D26" w:rsidRDefault="00222D26" w:rsidP="00222D26">
      <w:pPr>
        <w:pStyle w:val="Heading4"/>
        <w:spacing w:before="277" w:line="360" w:lineRule="auto"/>
        <w:rPr>
          <w:rFonts w:cs="Arial"/>
          <w:b/>
          <w:bCs/>
          <w:i w:val="0"/>
          <w:iCs w:val="0"/>
          <w:lang w:val="cy-GB"/>
        </w:rPr>
      </w:pPr>
      <w:r w:rsidRPr="00222D26">
        <w:rPr>
          <w:rFonts w:cs="Arial"/>
          <w:b/>
          <w:bCs/>
          <w:i w:val="0"/>
          <w:iCs w:val="0"/>
          <w:lang w:val="cy-GB"/>
        </w:rPr>
        <w:t xml:space="preserve">acronymau a thalfyriadau </w:t>
      </w:r>
    </w:p>
    <w:p w14:paraId="591E5BF4" w14:textId="61E158C1" w:rsidR="00222D26" w:rsidRPr="00222D26" w:rsidRDefault="00222D26" w:rsidP="008D2FB4">
      <w:pPr>
        <w:pStyle w:val="NormalWeb"/>
        <w:numPr>
          <w:ilvl w:val="0"/>
          <w:numId w:val="4"/>
        </w:numPr>
        <w:spacing w:before="0" w:after="160" w:line="360" w:lineRule="auto"/>
        <w:ind w:left="714" w:hanging="357"/>
        <w:rPr>
          <w:rFonts w:ascii="Arial" w:hAnsi="Arial" w:cs="Arial"/>
          <w:sz w:val="22"/>
          <w:szCs w:val="22"/>
          <w:lang w:val="cy-GB"/>
        </w:rPr>
      </w:pPr>
      <w:r w:rsidRPr="00222D26">
        <w:rPr>
          <w:rFonts w:ascii="Arial" w:hAnsi="Arial" w:cs="Arial"/>
          <w:sz w:val="22"/>
          <w:szCs w:val="22"/>
          <w:lang w:val="cy-GB"/>
        </w:rPr>
        <w:t>Eglurwch y talfyriad neu’r acronym yn llawn ar bob tudalen os nad yw’n un adnabyddus, ee S4C neu DU. Gallwch ddefnyddio’r llythrennau blaen gyda’r rheini ar ôl y tro cyntaf.</w:t>
      </w:r>
    </w:p>
    <w:p w14:paraId="7215B22E" w14:textId="77777777" w:rsidR="00222D26" w:rsidRPr="00222D26" w:rsidRDefault="00222D26" w:rsidP="008D2FB4">
      <w:pPr>
        <w:pStyle w:val="NormalWeb"/>
        <w:numPr>
          <w:ilvl w:val="0"/>
          <w:numId w:val="4"/>
        </w:numPr>
        <w:spacing w:before="0" w:after="160" w:line="360" w:lineRule="auto"/>
        <w:ind w:left="714" w:hanging="357"/>
        <w:rPr>
          <w:rFonts w:ascii="Arial" w:hAnsi="Arial" w:cs="Arial"/>
          <w:sz w:val="22"/>
          <w:szCs w:val="22"/>
          <w:lang w:val="cy-GB"/>
        </w:rPr>
      </w:pPr>
      <w:r w:rsidRPr="00222D26">
        <w:rPr>
          <w:rFonts w:ascii="Arial" w:hAnsi="Arial" w:cs="Arial"/>
          <w:sz w:val="22"/>
          <w:szCs w:val="22"/>
          <w:lang w:val="cy-GB"/>
        </w:rPr>
        <w:t>Peidiwch â defnyddio acronym o gwbl os na fydd yn cael ei ddefnyddio fwy nag unwaith.</w:t>
      </w:r>
    </w:p>
    <w:p w14:paraId="456182B3" w14:textId="77777777" w:rsidR="00222D26" w:rsidRPr="00222D26" w:rsidRDefault="00222D26" w:rsidP="008D2FB4">
      <w:pPr>
        <w:pStyle w:val="NormalWeb"/>
        <w:numPr>
          <w:ilvl w:val="0"/>
          <w:numId w:val="4"/>
        </w:numPr>
        <w:spacing w:before="0" w:after="160" w:line="360" w:lineRule="auto"/>
        <w:ind w:left="714" w:hanging="357"/>
        <w:rPr>
          <w:rFonts w:ascii="Arial" w:hAnsi="Arial" w:cs="Arial"/>
          <w:sz w:val="22"/>
          <w:szCs w:val="22"/>
          <w:lang w:val="cy-GB"/>
        </w:rPr>
      </w:pPr>
      <w:r w:rsidRPr="00222D26">
        <w:rPr>
          <w:rFonts w:ascii="Arial" w:hAnsi="Arial" w:cs="Arial"/>
          <w:sz w:val="22"/>
          <w:szCs w:val="22"/>
          <w:lang w:val="cy-GB"/>
        </w:rPr>
        <w:lastRenderedPageBreak/>
        <w:t xml:space="preserve">Defnyddiwch </w:t>
      </w:r>
      <w:r w:rsidRPr="00222D26">
        <w:rPr>
          <w:rFonts w:ascii="Arial" w:hAnsi="Arial" w:cs="Arial"/>
          <w:b/>
          <w:bCs/>
          <w:sz w:val="22"/>
          <w:szCs w:val="22"/>
          <w:lang w:val="cy-GB"/>
        </w:rPr>
        <w:t>Aberystwyth</w:t>
      </w:r>
      <w:r w:rsidRPr="00222D26">
        <w:rPr>
          <w:rFonts w:ascii="Arial" w:hAnsi="Arial" w:cs="Arial"/>
          <w:sz w:val="22"/>
          <w:szCs w:val="22"/>
          <w:lang w:val="cy-GB"/>
        </w:rPr>
        <w:t xml:space="preserve"> wrth siarad gyda darpar fyfyrwyr sydd heb wyboadeth o’r ardal leol, ond gallwch ddefnyddio’r ffurf fer ‘Aber’ ar gyfer myfyrwyr presennol, cyn-fyfyrwyr a rhoddwyr.</w:t>
      </w:r>
    </w:p>
    <w:p w14:paraId="48DFEDC2" w14:textId="77777777" w:rsidR="00222D26" w:rsidRPr="00222D26" w:rsidRDefault="00222D26" w:rsidP="008D2FB4">
      <w:pPr>
        <w:pStyle w:val="NormalWeb"/>
        <w:numPr>
          <w:ilvl w:val="0"/>
          <w:numId w:val="4"/>
        </w:numPr>
        <w:spacing w:before="0" w:after="160" w:line="360" w:lineRule="auto"/>
        <w:ind w:left="714" w:hanging="357"/>
        <w:rPr>
          <w:rFonts w:ascii="Arial" w:hAnsi="Arial" w:cs="Arial"/>
          <w:sz w:val="22"/>
          <w:szCs w:val="22"/>
          <w:lang w:val="cy-GB"/>
        </w:rPr>
      </w:pPr>
      <w:r w:rsidRPr="00222D26">
        <w:rPr>
          <w:rFonts w:ascii="Arial" w:hAnsi="Arial" w:cs="Arial"/>
          <w:sz w:val="22"/>
          <w:szCs w:val="22"/>
          <w:lang w:val="cy-GB"/>
        </w:rPr>
        <w:t>Defnyddiwch ‘byddwch cystal ag ateb’ yn hytrach nag RSVP.</w:t>
      </w:r>
    </w:p>
    <w:p w14:paraId="28BBEDB8" w14:textId="51B1186C" w:rsidR="00B66C8E" w:rsidRPr="00222D26" w:rsidRDefault="00222D26" w:rsidP="00222D26">
      <w:pPr>
        <w:spacing w:line="360" w:lineRule="auto"/>
        <w:rPr>
          <w:lang w:val="cy-GB" w:bidi="en-GB"/>
        </w:rPr>
      </w:pPr>
      <w:r w:rsidRPr="00222D26">
        <w:rPr>
          <w:rFonts w:cs="Arial"/>
          <w:lang w:val="cy-GB"/>
        </w:rPr>
        <w:t>Defnyddiwch t22 ar gyfer cyfeirnod un tudalen, neu tt8-9 pan yn cyfeirio at fwy nag un tudalen. Mewn rhyddiaith di-dor defnyddiwch ‘ymddangosodd yr erthygl ar dudalen pump’, ‘Cyfeiriodd yr Is-Ganghellor at dudalennau 60-62 o’r adroddiad blynyddol’.</w:t>
      </w:r>
    </w:p>
    <w:p w14:paraId="7F9CA480" w14:textId="04A0191D" w:rsidR="00222D26" w:rsidRPr="00222D26" w:rsidRDefault="00222D26" w:rsidP="00222D26">
      <w:pPr>
        <w:pStyle w:val="Heading4"/>
        <w:spacing w:before="92" w:line="360" w:lineRule="auto"/>
        <w:rPr>
          <w:rFonts w:cs="Arial"/>
          <w:b/>
          <w:bCs/>
          <w:i w:val="0"/>
          <w:iCs w:val="0"/>
          <w:lang w:val="cy-GB"/>
        </w:rPr>
      </w:pPr>
      <w:r w:rsidRPr="00222D26">
        <w:rPr>
          <w:rFonts w:cs="Arial"/>
          <w:b/>
          <w:bCs/>
          <w:i w:val="0"/>
          <w:iCs w:val="0"/>
          <w:lang w:val="cy-GB"/>
        </w:rPr>
        <w:t>adran</w:t>
      </w:r>
      <w:r w:rsidRPr="00222D26">
        <w:rPr>
          <w:rFonts w:cs="Arial"/>
          <w:b/>
          <w:bCs/>
          <w:i w:val="0"/>
          <w:iCs w:val="0"/>
          <w:lang w:val="cy-GB"/>
        </w:rPr>
        <w:br/>
      </w:r>
      <w:r w:rsidRPr="00222D26">
        <w:rPr>
          <w:lang w:val="cy-GB"/>
        </w:rPr>
        <w:t>Peidiwch â chyfeirio at gyfadrannau wrth siarad gyda chynulleidfaoedd allanol. Rydym yn gwerthu cyrsiau, felly dylech gyfeirio at yr adran academaidd yn hytrach na’r gyfadran mae’r adran yn eistedd</w:t>
      </w:r>
      <w:r w:rsidRPr="00222D26">
        <w:rPr>
          <w:spacing w:val="-1"/>
          <w:lang w:val="cy-GB"/>
        </w:rPr>
        <w:t xml:space="preserve"> </w:t>
      </w:r>
      <w:r w:rsidRPr="00222D26">
        <w:rPr>
          <w:lang w:val="cy-GB"/>
        </w:rPr>
        <w:t>ynddi.</w:t>
      </w:r>
    </w:p>
    <w:p w14:paraId="5DA3A1B0" w14:textId="01F41C21" w:rsidR="00222D26" w:rsidRPr="00222D26" w:rsidRDefault="00222D26" w:rsidP="008D2FB4">
      <w:pPr>
        <w:pStyle w:val="Heading5"/>
        <w:spacing w:line="360" w:lineRule="auto"/>
        <w:rPr>
          <w:lang w:val="cy-GB"/>
        </w:rPr>
      </w:pPr>
      <w:r w:rsidRPr="00222D26">
        <w:rPr>
          <w:lang w:val="cy-GB"/>
        </w:rPr>
        <w:t>Teitlau cywir ar gyfer yr adrannau academaidd:</w:t>
      </w:r>
      <w:r w:rsidR="008D2FB4">
        <w:rPr>
          <w:lang w:val="cy-GB"/>
        </w:rPr>
        <w:br/>
      </w:r>
    </w:p>
    <w:p w14:paraId="4B8F06D9" w14:textId="77777777" w:rsidR="00222D26" w:rsidRPr="00222D26" w:rsidRDefault="00222D26" w:rsidP="00222D26">
      <w:pPr>
        <w:pStyle w:val="BodyText"/>
        <w:spacing w:line="360" w:lineRule="auto"/>
        <w:ind w:right="21"/>
        <w:rPr>
          <w:sz w:val="22"/>
          <w:szCs w:val="22"/>
          <w:lang w:val="cy-GB"/>
        </w:rPr>
      </w:pPr>
      <w:r w:rsidRPr="00222D26">
        <w:rPr>
          <w:sz w:val="22"/>
          <w:szCs w:val="22"/>
          <w:lang w:val="cy-GB"/>
        </w:rPr>
        <w:t>Adran Astudiaethau Gwybodaeth</w:t>
      </w:r>
    </w:p>
    <w:p w14:paraId="49068614" w14:textId="77777777" w:rsidR="00222D26" w:rsidRPr="00222D26" w:rsidRDefault="00222D26" w:rsidP="00222D26">
      <w:pPr>
        <w:pStyle w:val="BodyText"/>
        <w:spacing w:line="360" w:lineRule="auto"/>
        <w:ind w:right="21"/>
        <w:rPr>
          <w:sz w:val="22"/>
          <w:szCs w:val="22"/>
          <w:lang w:val="cy-GB"/>
        </w:rPr>
      </w:pPr>
      <w:r w:rsidRPr="00222D26">
        <w:rPr>
          <w:sz w:val="22"/>
          <w:szCs w:val="22"/>
          <w:lang w:val="cy-GB"/>
        </w:rPr>
        <w:t>Adran Astudiaethau Theatr, Ffilm a Theledu</w:t>
      </w:r>
    </w:p>
    <w:p w14:paraId="1A527F8A" w14:textId="77777777" w:rsidR="00222D26" w:rsidRPr="00222D26" w:rsidRDefault="00222D26" w:rsidP="00222D26">
      <w:pPr>
        <w:pStyle w:val="BodyText"/>
        <w:spacing w:line="360" w:lineRule="auto"/>
        <w:ind w:right="7147"/>
        <w:rPr>
          <w:sz w:val="22"/>
          <w:szCs w:val="22"/>
          <w:lang w:val="cy-GB"/>
        </w:rPr>
      </w:pPr>
      <w:r w:rsidRPr="00222D26">
        <w:rPr>
          <w:sz w:val="22"/>
          <w:szCs w:val="22"/>
          <w:lang w:val="cy-GB"/>
        </w:rPr>
        <w:t xml:space="preserve">Adran Cyfrifiadureg </w:t>
      </w:r>
    </w:p>
    <w:p w14:paraId="69F3958A" w14:textId="77777777" w:rsidR="00222D26" w:rsidRPr="00222D26" w:rsidRDefault="00222D26" w:rsidP="00222D26">
      <w:pPr>
        <w:pStyle w:val="BodyText"/>
        <w:spacing w:line="360" w:lineRule="auto"/>
        <w:ind w:right="4745"/>
        <w:rPr>
          <w:sz w:val="22"/>
          <w:szCs w:val="22"/>
          <w:lang w:val="cy-GB"/>
        </w:rPr>
      </w:pPr>
      <w:r w:rsidRPr="00222D26">
        <w:rPr>
          <w:sz w:val="22"/>
          <w:szCs w:val="22"/>
          <w:lang w:val="cy-GB"/>
        </w:rPr>
        <w:t>Adran Daearyddiaeth a Gwyddorau Daear</w:t>
      </w:r>
    </w:p>
    <w:p w14:paraId="40BCC91E" w14:textId="77777777" w:rsidR="00222D26" w:rsidRPr="00222D26" w:rsidRDefault="00222D26" w:rsidP="00222D26">
      <w:pPr>
        <w:pStyle w:val="BodyText"/>
        <w:spacing w:line="360" w:lineRule="auto"/>
        <w:ind w:right="4745"/>
        <w:rPr>
          <w:sz w:val="22"/>
          <w:szCs w:val="22"/>
          <w:lang w:val="cy-GB"/>
        </w:rPr>
      </w:pPr>
      <w:r w:rsidRPr="00222D26">
        <w:rPr>
          <w:sz w:val="22"/>
          <w:szCs w:val="22"/>
          <w:lang w:val="cy-GB"/>
        </w:rPr>
        <w:t>Adran Ffiseg</w:t>
      </w:r>
    </w:p>
    <w:p w14:paraId="257C52A6" w14:textId="77777777" w:rsidR="00222D26" w:rsidRPr="00222D26" w:rsidRDefault="00222D26" w:rsidP="00222D26">
      <w:pPr>
        <w:pStyle w:val="BodyText"/>
        <w:spacing w:line="360" w:lineRule="auto"/>
        <w:ind w:right="4745"/>
        <w:rPr>
          <w:sz w:val="22"/>
          <w:szCs w:val="22"/>
          <w:lang w:val="cy-GB"/>
        </w:rPr>
      </w:pPr>
      <w:r w:rsidRPr="00222D26">
        <w:rPr>
          <w:sz w:val="22"/>
          <w:szCs w:val="22"/>
          <w:lang w:val="cy-GB"/>
        </w:rPr>
        <w:t>Adran Gwleidyddiaeth Ryngwladol</w:t>
      </w:r>
    </w:p>
    <w:p w14:paraId="2D7B8079" w14:textId="77777777" w:rsidR="00222D26" w:rsidRPr="00222D26" w:rsidRDefault="00222D26" w:rsidP="00222D26">
      <w:pPr>
        <w:pStyle w:val="BodyText"/>
        <w:spacing w:line="360" w:lineRule="auto"/>
        <w:ind w:right="4745"/>
        <w:rPr>
          <w:sz w:val="22"/>
          <w:szCs w:val="22"/>
          <w:lang w:val="cy-GB"/>
        </w:rPr>
      </w:pPr>
      <w:r w:rsidRPr="00222D26">
        <w:rPr>
          <w:sz w:val="22"/>
          <w:szCs w:val="22"/>
          <w:lang w:val="cy-GB"/>
        </w:rPr>
        <w:t>Adran Hanes a Hanes Cymru</w:t>
      </w:r>
    </w:p>
    <w:p w14:paraId="75FC7772" w14:textId="77777777" w:rsidR="00222D26" w:rsidRPr="00222D26" w:rsidRDefault="00222D26" w:rsidP="00222D26">
      <w:pPr>
        <w:pStyle w:val="BodyText"/>
        <w:spacing w:line="360" w:lineRule="auto"/>
        <w:ind w:right="4745"/>
        <w:rPr>
          <w:sz w:val="22"/>
          <w:szCs w:val="22"/>
          <w:lang w:val="cy-GB"/>
        </w:rPr>
      </w:pPr>
      <w:r w:rsidRPr="00222D26">
        <w:rPr>
          <w:sz w:val="22"/>
          <w:szCs w:val="22"/>
          <w:lang w:val="cy-GB"/>
        </w:rPr>
        <w:t>Adran Ieithoedd Modern</w:t>
      </w:r>
    </w:p>
    <w:p w14:paraId="717F5A48" w14:textId="77777777" w:rsidR="00222D26" w:rsidRPr="00222D26" w:rsidRDefault="00222D26" w:rsidP="00222D26">
      <w:pPr>
        <w:pStyle w:val="BodyText"/>
        <w:spacing w:line="360" w:lineRule="auto"/>
        <w:ind w:right="4745"/>
        <w:rPr>
          <w:sz w:val="22"/>
          <w:szCs w:val="22"/>
          <w:lang w:val="cy-GB"/>
        </w:rPr>
      </w:pPr>
      <w:r w:rsidRPr="00222D26">
        <w:rPr>
          <w:sz w:val="22"/>
          <w:szCs w:val="22"/>
          <w:lang w:val="cy-GB"/>
        </w:rPr>
        <w:t>Adran Mathemateg</w:t>
      </w:r>
    </w:p>
    <w:p w14:paraId="3DB75E63" w14:textId="77777777" w:rsidR="00222D26" w:rsidRPr="00222D26" w:rsidRDefault="00222D26" w:rsidP="00222D26">
      <w:pPr>
        <w:pStyle w:val="BodyText"/>
        <w:spacing w:line="360" w:lineRule="auto"/>
        <w:ind w:right="4745"/>
        <w:rPr>
          <w:sz w:val="22"/>
          <w:szCs w:val="22"/>
          <w:lang w:val="cy-GB"/>
        </w:rPr>
      </w:pPr>
      <w:r w:rsidRPr="00222D26">
        <w:rPr>
          <w:sz w:val="22"/>
          <w:szCs w:val="22"/>
          <w:lang w:val="cy-GB"/>
        </w:rPr>
        <w:t>Adran Saesneg ac Ysgrifennu Creadigol</w:t>
      </w:r>
    </w:p>
    <w:p w14:paraId="3EACDAE6" w14:textId="77777777" w:rsidR="00222D26" w:rsidRPr="00222D26" w:rsidRDefault="00222D26" w:rsidP="00222D26">
      <w:pPr>
        <w:pStyle w:val="BodyText"/>
        <w:spacing w:line="360" w:lineRule="auto"/>
        <w:ind w:right="5572"/>
        <w:rPr>
          <w:sz w:val="22"/>
          <w:szCs w:val="22"/>
          <w:lang w:val="cy-GB"/>
        </w:rPr>
      </w:pPr>
      <w:r w:rsidRPr="00222D26">
        <w:rPr>
          <w:sz w:val="22"/>
          <w:szCs w:val="22"/>
          <w:lang w:val="cy-GB"/>
        </w:rPr>
        <w:t>Adran Seicoleg</w:t>
      </w:r>
    </w:p>
    <w:p w14:paraId="085688B8" w14:textId="77777777" w:rsidR="00222D26" w:rsidRPr="00222D26" w:rsidRDefault="00222D26" w:rsidP="00222D26">
      <w:pPr>
        <w:pStyle w:val="BodyText"/>
        <w:spacing w:line="360" w:lineRule="auto"/>
        <w:rPr>
          <w:b/>
          <w:sz w:val="22"/>
          <w:szCs w:val="22"/>
          <w:lang w:val="cy-GB"/>
        </w:rPr>
      </w:pPr>
      <w:r w:rsidRPr="00222D26">
        <w:rPr>
          <w:sz w:val="22"/>
          <w:szCs w:val="22"/>
          <w:lang w:val="cy-GB"/>
        </w:rPr>
        <w:t>Adran y Gyfraith a Throseddeg</w:t>
      </w:r>
    </w:p>
    <w:p w14:paraId="7AC7A22E" w14:textId="77777777" w:rsidR="00222D26" w:rsidRPr="00222D26" w:rsidRDefault="00222D26" w:rsidP="00222D26">
      <w:pPr>
        <w:pStyle w:val="BodyText"/>
        <w:spacing w:line="360" w:lineRule="auto"/>
        <w:rPr>
          <w:sz w:val="22"/>
          <w:szCs w:val="22"/>
          <w:lang w:val="cy-GB"/>
        </w:rPr>
      </w:pPr>
      <w:r w:rsidRPr="00222D26">
        <w:rPr>
          <w:sz w:val="22"/>
          <w:szCs w:val="22"/>
          <w:lang w:val="cy-GB"/>
        </w:rPr>
        <w:t>Adran y Gymraeg ac Astudiaethau Celtaidd</w:t>
      </w:r>
    </w:p>
    <w:p w14:paraId="57A5A669" w14:textId="77777777" w:rsidR="00222D26" w:rsidRPr="00222D26" w:rsidRDefault="00222D26" w:rsidP="00222D26">
      <w:pPr>
        <w:pStyle w:val="BodyText"/>
        <w:spacing w:line="360" w:lineRule="auto"/>
        <w:rPr>
          <w:sz w:val="22"/>
          <w:szCs w:val="22"/>
          <w:lang w:val="cy-GB"/>
        </w:rPr>
      </w:pPr>
      <w:r w:rsidRPr="00222D26">
        <w:rPr>
          <w:sz w:val="22"/>
          <w:szCs w:val="22"/>
          <w:lang w:val="cy-GB"/>
        </w:rPr>
        <w:t>Canolfan Saesneg Ryngwladol</w:t>
      </w:r>
    </w:p>
    <w:p w14:paraId="08EDF2F9" w14:textId="77777777" w:rsidR="00222D26" w:rsidRPr="00222D26" w:rsidRDefault="00222D26" w:rsidP="00222D26">
      <w:pPr>
        <w:pStyle w:val="BodyText"/>
        <w:spacing w:line="360" w:lineRule="auto"/>
        <w:rPr>
          <w:sz w:val="22"/>
          <w:szCs w:val="22"/>
          <w:lang w:val="cy-GB"/>
        </w:rPr>
      </w:pPr>
      <w:r w:rsidRPr="00222D26">
        <w:rPr>
          <w:sz w:val="22"/>
          <w:szCs w:val="22"/>
          <w:lang w:val="cy-GB"/>
        </w:rPr>
        <w:t>Dysgu Cymraeg</w:t>
      </w:r>
    </w:p>
    <w:p w14:paraId="2B8EF25B" w14:textId="77777777" w:rsidR="00222D26" w:rsidRPr="00222D26" w:rsidRDefault="00222D26" w:rsidP="00222D26">
      <w:pPr>
        <w:pStyle w:val="BodyText"/>
        <w:spacing w:line="360" w:lineRule="auto"/>
        <w:rPr>
          <w:sz w:val="22"/>
          <w:szCs w:val="22"/>
          <w:lang w:val="cy-GB"/>
        </w:rPr>
      </w:pPr>
      <w:r w:rsidRPr="00222D26">
        <w:rPr>
          <w:sz w:val="22"/>
          <w:szCs w:val="22"/>
          <w:lang w:val="cy-GB"/>
        </w:rPr>
        <w:t>Dysgu Gydol Oes</w:t>
      </w:r>
    </w:p>
    <w:p w14:paraId="25F453DE" w14:textId="77777777" w:rsidR="00222D26" w:rsidRPr="00222D26" w:rsidRDefault="00222D26" w:rsidP="00222D26">
      <w:pPr>
        <w:pStyle w:val="BodyText"/>
        <w:spacing w:line="360" w:lineRule="auto"/>
        <w:rPr>
          <w:sz w:val="22"/>
          <w:szCs w:val="22"/>
          <w:lang w:val="cy-GB"/>
        </w:rPr>
      </w:pPr>
      <w:r w:rsidRPr="00222D26">
        <w:rPr>
          <w:sz w:val="22"/>
          <w:szCs w:val="22"/>
          <w:lang w:val="cy-GB"/>
        </w:rPr>
        <w:t>Gwyddorau Biolegol, Amgylcheddol a Gwledig – IBERS yn fyr</w:t>
      </w:r>
    </w:p>
    <w:p w14:paraId="29423814" w14:textId="77777777" w:rsidR="00222D26" w:rsidRPr="00222D26" w:rsidRDefault="00222D26" w:rsidP="00222D26">
      <w:pPr>
        <w:pStyle w:val="BodyText"/>
        <w:spacing w:line="360" w:lineRule="auto"/>
        <w:rPr>
          <w:sz w:val="22"/>
          <w:szCs w:val="22"/>
          <w:lang w:val="cy-GB"/>
        </w:rPr>
      </w:pPr>
      <w:r w:rsidRPr="00222D26">
        <w:rPr>
          <w:sz w:val="22"/>
          <w:szCs w:val="22"/>
          <w:lang w:val="cy-GB"/>
        </w:rPr>
        <w:t>Ysgol Addysg</w:t>
      </w:r>
    </w:p>
    <w:p w14:paraId="6C6E153B" w14:textId="77777777" w:rsidR="00222D26" w:rsidRPr="00222D26" w:rsidRDefault="00222D26" w:rsidP="00222D26">
      <w:pPr>
        <w:pStyle w:val="BodyText"/>
        <w:spacing w:line="360" w:lineRule="auto"/>
        <w:rPr>
          <w:sz w:val="22"/>
          <w:szCs w:val="22"/>
          <w:lang w:val="cy-GB"/>
        </w:rPr>
      </w:pPr>
      <w:r w:rsidRPr="00222D26">
        <w:rPr>
          <w:sz w:val="22"/>
          <w:szCs w:val="22"/>
          <w:lang w:val="cy-GB"/>
        </w:rPr>
        <w:t>Ysgol Fusnes Aberystwyth</w:t>
      </w:r>
    </w:p>
    <w:p w14:paraId="56315A97" w14:textId="77777777" w:rsidR="00222D26" w:rsidRPr="00222D26" w:rsidRDefault="00222D26" w:rsidP="00222D26">
      <w:pPr>
        <w:pStyle w:val="BodyText"/>
        <w:spacing w:line="360" w:lineRule="auto"/>
        <w:ind w:right="209"/>
        <w:rPr>
          <w:sz w:val="22"/>
          <w:szCs w:val="22"/>
          <w:lang w:val="cy-GB"/>
        </w:rPr>
      </w:pPr>
      <w:r w:rsidRPr="00222D26">
        <w:rPr>
          <w:sz w:val="22"/>
          <w:szCs w:val="22"/>
          <w:lang w:val="cy-GB"/>
        </w:rPr>
        <w:lastRenderedPageBreak/>
        <w:t>Ysgol Gelf</w:t>
      </w:r>
    </w:p>
    <w:p w14:paraId="2C74DA58" w14:textId="760FFE3D" w:rsidR="00E236D2" w:rsidRPr="00E236D2" w:rsidRDefault="00222D26" w:rsidP="00E236D2">
      <w:pPr>
        <w:spacing w:line="360" w:lineRule="auto"/>
        <w:rPr>
          <w:lang w:val="cy-GB" w:bidi="en-GB"/>
        </w:rPr>
      </w:pPr>
      <w:r w:rsidRPr="00222D26">
        <w:rPr>
          <w:lang w:val="cy-GB"/>
        </w:rPr>
        <w:t>Ysgol Gwyddor Filfeddygol Aberystwyth</w:t>
      </w:r>
      <w:r w:rsidRPr="00222D26">
        <w:rPr>
          <w:lang w:val="cy-GB"/>
        </w:rPr>
        <w:br/>
      </w:r>
      <w:r w:rsidR="00E236D2">
        <w:rPr>
          <w:lang w:val="cy-GB" w:bidi="en-GB"/>
        </w:rPr>
        <w:br/>
      </w:r>
      <w:r w:rsidR="00E236D2" w:rsidRPr="00E236D2">
        <w:rPr>
          <w:rFonts w:eastAsia="Times New Roman"/>
          <w:b/>
          <w:bCs/>
          <w:lang w:val="cy-GB" w:eastAsia="en-GB"/>
        </w:rPr>
        <w:t xml:space="preserve">alumni </w:t>
      </w:r>
    </w:p>
    <w:p w14:paraId="0E304A4E" w14:textId="766E8018" w:rsidR="00E236D2" w:rsidRPr="00E236D2" w:rsidRDefault="00E236D2" w:rsidP="00E236D2">
      <w:pPr>
        <w:spacing w:before="100" w:beforeAutospacing="1" w:after="100" w:afterAutospacing="1" w:line="360" w:lineRule="auto"/>
        <w:rPr>
          <w:rStyle w:val="Strong"/>
          <w:rFonts w:eastAsia="Times New Roman"/>
          <w:b w:val="0"/>
          <w:bCs w:val="0"/>
        </w:rPr>
      </w:pPr>
      <w:r w:rsidRPr="00E236D2">
        <w:rPr>
          <w:rFonts w:eastAsia="Times New Roman"/>
        </w:rPr>
        <w:t xml:space="preserve">Alumnus </w:t>
      </w:r>
      <w:proofErr w:type="spellStart"/>
      <w:r w:rsidRPr="00E236D2">
        <w:rPr>
          <w:rFonts w:eastAsia="Times New Roman"/>
        </w:rPr>
        <w:t>yw’r</w:t>
      </w:r>
      <w:proofErr w:type="spellEnd"/>
      <w:r w:rsidRPr="00E236D2">
        <w:rPr>
          <w:rFonts w:eastAsia="Times New Roman"/>
        </w:rPr>
        <w:t xml:space="preserve"> </w:t>
      </w:r>
      <w:proofErr w:type="spellStart"/>
      <w:r w:rsidRPr="00E236D2">
        <w:rPr>
          <w:rFonts w:eastAsia="Times New Roman"/>
        </w:rPr>
        <w:t>unigol</w:t>
      </w:r>
      <w:proofErr w:type="spellEnd"/>
      <w:r w:rsidRPr="00E236D2">
        <w:rPr>
          <w:rFonts w:eastAsia="Times New Roman"/>
        </w:rPr>
        <w:t xml:space="preserve">; alumni </w:t>
      </w:r>
      <w:proofErr w:type="spellStart"/>
      <w:r w:rsidRPr="00E236D2">
        <w:rPr>
          <w:rFonts w:eastAsia="Times New Roman"/>
        </w:rPr>
        <w:t>yw’r</w:t>
      </w:r>
      <w:proofErr w:type="spellEnd"/>
      <w:r w:rsidRPr="00E236D2">
        <w:rPr>
          <w:rFonts w:eastAsia="Times New Roman"/>
        </w:rPr>
        <w:t xml:space="preserve"> </w:t>
      </w:r>
      <w:proofErr w:type="spellStart"/>
      <w:r w:rsidRPr="00E236D2">
        <w:rPr>
          <w:rFonts w:eastAsia="Times New Roman"/>
        </w:rPr>
        <w:t>lluosog</w:t>
      </w:r>
      <w:proofErr w:type="spellEnd"/>
      <w:r w:rsidRPr="00E236D2">
        <w:rPr>
          <w:rFonts w:eastAsia="Times New Roman"/>
        </w:rPr>
        <w:t>.</w:t>
      </w:r>
    </w:p>
    <w:p w14:paraId="6D9F46C9" w14:textId="77777777" w:rsidR="00E236D2" w:rsidRPr="00E236D2" w:rsidRDefault="00E236D2" w:rsidP="00E236D2">
      <w:pPr>
        <w:spacing w:before="100" w:beforeAutospacing="1" w:after="100" w:afterAutospacing="1" w:line="360" w:lineRule="auto"/>
        <w:rPr>
          <w:rFonts w:eastAsia="Times New Roman"/>
        </w:rPr>
      </w:pPr>
      <w:r w:rsidRPr="00E236D2">
        <w:rPr>
          <w:rStyle w:val="Strong"/>
        </w:rPr>
        <w:t>ampersand (&amp;)</w:t>
      </w:r>
    </w:p>
    <w:p w14:paraId="3E304DD7" w14:textId="1BEC238A" w:rsidR="00E236D2" w:rsidRPr="008D2FB4" w:rsidRDefault="00E236D2" w:rsidP="00E236D2">
      <w:pPr>
        <w:spacing w:line="360" w:lineRule="auto"/>
        <w:rPr>
          <w:lang w:val="cy-GB"/>
        </w:rPr>
      </w:pPr>
      <w:r w:rsidRPr="008D2FB4">
        <w:rPr>
          <w:lang w:val="cy-GB"/>
        </w:rPr>
        <w:t>Ni ddefnyddir y symbol ampersand yn y Gymraeg fel rheol, ac eithrio mewn ambell deitl llyfr.  Yn gyffredinol, dylid defnyddio a/ac bob tro.</w:t>
      </w:r>
    </w:p>
    <w:p w14:paraId="566A0EC0" w14:textId="6D3EC3D8" w:rsidR="00E236D2" w:rsidRPr="00E236D2" w:rsidRDefault="00E236D2" w:rsidP="00E236D2">
      <w:pPr>
        <w:pStyle w:val="Heading4"/>
        <w:spacing w:before="120" w:after="120" w:line="360" w:lineRule="auto"/>
        <w:rPr>
          <w:rFonts w:cs="Arial"/>
          <w:b/>
          <w:bCs/>
          <w:i w:val="0"/>
          <w:iCs w:val="0"/>
          <w:lang w:val="cy-GB"/>
        </w:rPr>
      </w:pPr>
      <w:r w:rsidRPr="00E236D2">
        <w:rPr>
          <w:rFonts w:cs="Arial"/>
          <w:b/>
          <w:bCs/>
          <w:i w:val="0"/>
          <w:iCs w:val="0"/>
          <w:lang w:val="cy-GB"/>
        </w:rPr>
        <w:t>amseroedd a dyddiadau</w:t>
      </w:r>
    </w:p>
    <w:p w14:paraId="42D56138" w14:textId="6EE2AE18" w:rsidR="00E236D2" w:rsidRPr="00E236D2" w:rsidRDefault="00E236D2" w:rsidP="00316FFC">
      <w:pPr>
        <w:pStyle w:val="ListParagraph"/>
        <w:widowControl w:val="0"/>
        <w:numPr>
          <w:ilvl w:val="1"/>
          <w:numId w:val="32"/>
        </w:numPr>
        <w:tabs>
          <w:tab w:val="left" w:pos="825"/>
          <w:tab w:val="left" w:pos="826"/>
        </w:tabs>
        <w:autoSpaceDE w:val="0"/>
        <w:autoSpaceDN w:val="0"/>
        <w:spacing w:line="360" w:lineRule="auto"/>
        <w:ind w:left="714" w:hanging="357"/>
        <w:contextualSpacing w:val="0"/>
        <w:rPr>
          <w:lang w:val="cy-GB"/>
        </w:rPr>
      </w:pPr>
      <w:r w:rsidRPr="00E236D2">
        <w:rPr>
          <w:lang w:val="cy-GB"/>
        </w:rPr>
        <w:t>Defnyddiwch brif lythyren ar gyfer misoedd, heb ‘fed’ neu ‘ain’ ar ôl y rhif a heb atalnod rhwng y mis a’r flwyddyn, ee 14 Medi 2020.</w:t>
      </w:r>
    </w:p>
    <w:p w14:paraId="7B4D9E6C" w14:textId="0C4D6608" w:rsidR="00E236D2" w:rsidRPr="00E236D2" w:rsidRDefault="00E236D2" w:rsidP="00316FFC">
      <w:pPr>
        <w:pStyle w:val="ListParagraph"/>
        <w:widowControl w:val="0"/>
        <w:numPr>
          <w:ilvl w:val="1"/>
          <w:numId w:val="32"/>
        </w:numPr>
        <w:tabs>
          <w:tab w:val="left" w:pos="825"/>
          <w:tab w:val="left" w:pos="826"/>
        </w:tabs>
        <w:autoSpaceDE w:val="0"/>
        <w:autoSpaceDN w:val="0"/>
        <w:spacing w:line="360" w:lineRule="auto"/>
        <w:ind w:left="714" w:hanging="357"/>
        <w:contextualSpacing w:val="0"/>
        <w:rPr>
          <w:lang w:val="cy-GB"/>
        </w:rPr>
      </w:pPr>
      <w:r w:rsidRPr="00E236D2">
        <w:rPr>
          <w:lang w:val="cy-GB"/>
        </w:rPr>
        <w:t>Peidiwch â thalfyrru’r mis na’r</w:t>
      </w:r>
      <w:r w:rsidRPr="00E236D2">
        <w:rPr>
          <w:spacing w:val="-4"/>
          <w:lang w:val="cy-GB"/>
        </w:rPr>
        <w:t xml:space="preserve"> </w:t>
      </w:r>
      <w:r w:rsidRPr="00E236D2">
        <w:rPr>
          <w:lang w:val="cy-GB"/>
        </w:rPr>
        <w:t>flwyddyn.</w:t>
      </w:r>
    </w:p>
    <w:p w14:paraId="48D8A067" w14:textId="41A0A3C0" w:rsidR="00E236D2" w:rsidRPr="00E236D2" w:rsidRDefault="00E236D2" w:rsidP="00316FFC">
      <w:pPr>
        <w:pStyle w:val="ListParagraph"/>
        <w:widowControl w:val="0"/>
        <w:numPr>
          <w:ilvl w:val="1"/>
          <w:numId w:val="32"/>
        </w:numPr>
        <w:tabs>
          <w:tab w:val="left" w:pos="825"/>
          <w:tab w:val="left" w:pos="826"/>
        </w:tabs>
        <w:autoSpaceDE w:val="0"/>
        <w:autoSpaceDN w:val="0"/>
        <w:spacing w:line="360" w:lineRule="auto"/>
        <w:ind w:left="714" w:hanging="357"/>
        <w:contextualSpacing w:val="0"/>
        <w:rPr>
          <w:lang w:val="cy-GB"/>
        </w:rPr>
      </w:pPr>
      <w:r w:rsidRPr="00E236D2">
        <w:rPr>
          <w:lang w:val="cy-GB"/>
        </w:rPr>
        <w:t>Os ydych chi’n cynnwys y dydd, ysgrifennwch y dydd yn llawn heb atalnodi. Yn Gymraeg, mae angen nodi ‘dydd Llun’ neu ‘nos Lun’ fel arfer, yn hytrach na ‘Llun’ ar ei ben ei</w:t>
      </w:r>
      <w:r w:rsidRPr="00E236D2">
        <w:rPr>
          <w:spacing w:val="-1"/>
          <w:lang w:val="cy-GB"/>
        </w:rPr>
        <w:t xml:space="preserve"> </w:t>
      </w:r>
      <w:r w:rsidRPr="00E236D2">
        <w:rPr>
          <w:lang w:val="cy-GB"/>
        </w:rPr>
        <w:t>hunan.</w:t>
      </w:r>
    </w:p>
    <w:p w14:paraId="28714EC1" w14:textId="2FDC52B0" w:rsidR="00E236D2" w:rsidRPr="00E236D2" w:rsidRDefault="00E236D2" w:rsidP="00316FFC">
      <w:pPr>
        <w:pStyle w:val="ListParagraph"/>
        <w:widowControl w:val="0"/>
        <w:numPr>
          <w:ilvl w:val="1"/>
          <w:numId w:val="32"/>
        </w:numPr>
        <w:tabs>
          <w:tab w:val="left" w:pos="825"/>
          <w:tab w:val="left" w:pos="826"/>
        </w:tabs>
        <w:autoSpaceDE w:val="0"/>
        <w:autoSpaceDN w:val="0"/>
        <w:spacing w:line="360" w:lineRule="auto"/>
        <w:ind w:left="714" w:hanging="357"/>
        <w:contextualSpacing w:val="0"/>
        <w:rPr>
          <w:lang w:val="cy-GB"/>
        </w:rPr>
      </w:pPr>
      <w:r w:rsidRPr="00E236D2">
        <w:rPr>
          <w:lang w:val="cy-GB"/>
        </w:rPr>
        <w:t>Defnyddiwch ‘i’ mewn amrediad o ddyddiadau yn hytrach na chysylltnodau, ee y flwyddyn academaidd 2020 i 2021; Dydd Llun i Dydd Gwener, 9yb i 5yp, 15 Mehefin i 24 Gorffennaf.</w:t>
      </w:r>
    </w:p>
    <w:p w14:paraId="4103AC8B" w14:textId="31AFE0D3" w:rsidR="00E236D2" w:rsidRPr="00E236D2" w:rsidRDefault="00E236D2" w:rsidP="00316FFC">
      <w:pPr>
        <w:pStyle w:val="ListParagraph"/>
        <w:widowControl w:val="0"/>
        <w:numPr>
          <w:ilvl w:val="1"/>
          <w:numId w:val="32"/>
        </w:numPr>
        <w:tabs>
          <w:tab w:val="left" w:pos="825"/>
          <w:tab w:val="left" w:pos="826"/>
        </w:tabs>
        <w:autoSpaceDE w:val="0"/>
        <w:autoSpaceDN w:val="0"/>
        <w:spacing w:line="360" w:lineRule="auto"/>
        <w:ind w:left="714" w:hanging="357"/>
        <w:contextualSpacing w:val="0"/>
        <w:rPr>
          <w:lang w:val="cy-GB"/>
        </w:rPr>
      </w:pPr>
      <w:r w:rsidRPr="00E236D2">
        <w:rPr>
          <w:lang w:val="cy-GB"/>
        </w:rPr>
        <w:t>Pan yn cyfeirio at heddiw (fel mewn bwletin newyddion) rhowch y dyddiad: Cyhoeddodd yr Is-Ganghellor heddiw (14 Mehefin 2020) bod ...’</w:t>
      </w:r>
    </w:p>
    <w:p w14:paraId="0D1BEA81" w14:textId="7D1B0013" w:rsidR="00E236D2" w:rsidRPr="00E236D2" w:rsidRDefault="00E236D2" w:rsidP="00316FFC">
      <w:pPr>
        <w:pStyle w:val="ListParagraph"/>
        <w:widowControl w:val="0"/>
        <w:numPr>
          <w:ilvl w:val="1"/>
          <w:numId w:val="32"/>
        </w:numPr>
        <w:tabs>
          <w:tab w:val="left" w:pos="825"/>
          <w:tab w:val="left" w:pos="826"/>
        </w:tabs>
        <w:autoSpaceDE w:val="0"/>
        <w:autoSpaceDN w:val="0"/>
        <w:spacing w:line="360" w:lineRule="auto"/>
        <w:ind w:left="714" w:hanging="357"/>
        <w:contextualSpacing w:val="0"/>
        <w:rPr>
          <w:lang w:val="cy-GB"/>
        </w:rPr>
      </w:pPr>
      <w:r w:rsidRPr="00E236D2">
        <w:rPr>
          <w:lang w:val="cy-GB"/>
        </w:rPr>
        <w:t>Eglurwch beth mae’r amrediad o ddyddiadau yn ei gynrychioli, e.e. ‘y flwyddyn academaidd 2020 i 2021’.</w:t>
      </w:r>
    </w:p>
    <w:p w14:paraId="31BC52BF" w14:textId="2A5A90B9" w:rsidR="00E236D2" w:rsidRPr="00E236D2" w:rsidRDefault="00E236D2" w:rsidP="00316FFC">
      <w:pPr>
        <w:pStyle w:val="ListParagraph"/>
        <w:widowControl w:val="0"/>
        <w:numPr>
          <w:ilvl w:val="1"/>
          <w:numId w:val="32"/>
        </w:numPr>
        <w:tabs>
          <w:tab w:val="left" w:pos="825"/>
          <w:tab w:val="left" w:pos="826"/>
        </w:tabs>
        <w:autoSpaceDE w:val="0"/>
        <w:autoSpaceDN w:val="0"/>
        <w:spacing w:line="360" w:lineRule="auto"/>
        <w:ind w:left="714" w:hanging="357"/>
        <w:contextualSpacing w:val="0"/>
        <w:rPr>
          <w:lang w:val="cy-GB"/>
        </w:rPr>
      </w:pPr>
      <w:r w:rsidRPr="00E236D2">
        <w:rPr>
          <w:lang w:val="cy-GB"/>
        </w:rPr>
        <w:t>Defnyddiwch y cloc 24 awr.</w:t>
      </w:r>
    </w:p>
    <w:p w14:paraId="637A7CA4" w14:textId="53298107" w:rsidR="00E236D2" w:rsidRPr="00E236D2" w:rsidRDefault="00E236D2" w:rsidP="00316FFC">
      <w:pPr>
        <w:pStyle w:val="ListParagraph"/>
        <w:widowControl w:val="0"/>
        <w:numPr>
          <w:ilvl w:val="1"/>
          <w:numId w:val="32"/>
        </w:numPr>
        <w:tabs>
          <w:tab w:val="left" w:pos="825"/>
          <w:tab w:val="left" w:pos="826"/>
        </w:tabs>
        <w:autoSpaceDE w:val="0"/>
        <w:autoSpaceDN w:val="0"/>
        <w:spacing w:line="360" w:lineRule="auto"/>
        <w:ind w:left="714" w:hanging="357"/>
        <w:contextualSpacing w:val="0"/>
        <w:rPr>
          <w:lang w:val="cy-GB"/>
        </w:rPr>
      </w:pPr>
      <w:r w:rsidRPr="00E236D2">
        <w:rPr>
          <w:lang w:val="cy-GB"/>
        </w:rPr>
        <w:t>Peidiwch â rhoi atalnod llawn yn yb ac yp a pheidiwch â rhoi bwlch ar ôl y rhif, e.e. 10yb, 6yp (neu 10.00yb 6.00yp).</w:t>
      </w:r>
    </w:p>
    <w:p w14:paraId="16410584" w14:textId="32A4A392" w:rsidR="00E236D2" w:rsidRPr="00E236D2" w:rsidRDefault="00E236D2" w:rsidP="00316FFC">
      <w:pPr>
        <w:pStyle w:val="ListParagraph"/>
        <w:widowControl w:val="0"/>
        <w:numPr>
          <w:ilvl w:val="1"/>
          <w:numId w:val="32"/>
        </w:numPr>
        <w:tabs>
          <w:tab w:val="left" w:pos="825"/>
          <w:tab w:val="left" w:pos="826"/>
        </w:tabs>
        <w:autoSpaceDE w:val="0"/>
        <w:autoSpaceDN w:val="0"/>
        <w:spacing w:line="360" w:lineRule="auto"/>
        <w:ind w:left="714" w:hanging="357"/>
        <w:contextualSpacing w:val="0"/>
        <w:rPr>
          <w:lang w:val="cy-GB"/>
        </w:rPr>
      </w:pPr>
      <w:r w:rsidRPr="00E236D2">
        <w:rPr>
          <w:lang w:val="cy-GB"/>
        </w:rPr>
        <w:t>Rhowch ffracsiynau o oriau yn llawn, ee chwarter awr, dwy awr a hanner, amser aros o hanner awr.</w:t>
      </w:r>
    </w:p>
    <w:p w14:paraId="0AEC1773" w14:textId="77777777" w:rsidR="00E236D2" w:rsidRDefault="00E236D2" w:rsidP="00E236D2">
      <w:pPr>
        <w:spacing w:line="360" w:lineRule="auto"/>
        <w:rPr>
          <w:b/>
          <w:bCs/>
          <w:lang w:val="cy-GB"/>
        </w:rPr>
      </w:pPr>
    </w:p>
    <w:p w14:paraId="6EEEFB1D" w14:textId="77777777" w:rsidR="00E236D2" w:rsidRDefault="00E236D2" w:rsidP="00E236D2">
      <w:pPr>
        <w:spacing w:line="360" w:lineRule="auto"/>
        <w:rPr>
          <w:b/>
          <w:bCs/>
          <w:lang w:val="cy-GB"/>
        </w:rPr>
      </w:pPr>
    </w:p>
    <w:p w14:paraId="577D4F6D" w14:textId="1E4C4490" w:rsidR="00E236D2" w:rsidRPr="00E236D2" w:rsidRDefault="00E236D2" w:rsidP="00E236D2">
      <w:pPr>
        <w:spacing w:line="360" w:lineRule="auto"/>
        <w:rPr>
          <w:b/>
          <w:bCs/>
          <w:lang w:val="cy-GB"/>
        </w:rPr>
      </w:pPr>
      <w:r w:rsidRPr="00E236D2">
        <w:rPr>
          <w:b/>
          <w:bCs/>
          <w:lang w:val="cy-GB"/>
        </w:rPr>
        <w:t>arian</w:t>
      </w:r>
    </w:p>
    <w:p w14:paraId="7D5CE475" w14:textId="230AD379" w:rsidR="00E236D2" w:rsidRPr="00E236D2" w:rsidRDefault="00E236D2" w:rsidP="008D2FB4">
      <w:pPr>
        <w:numPr>
          <w:ilvl w:val="0"/>
          <w:numId w:val="2"/>
        </w:numPr>
        <w:spacing w:line="360" w:lineRule="auto"/>
        <w:ind w:left="714" w:hanging="357"/>
        <w:rPr>
          <w:rFonts w:eastAsia="Times New Roman"/>
          <w:color w:val="000000" w:themeColor="text1"/>
          <w:lang w:val="cy-GB"/>
        </w:rPr>
      </w:pPr>
      <w:r w:rsidRPr="00E236D2">
        <w:rPr>
          <w:rFonts w:eastAsia="Times New Roman"/>
          <w:color w:val="000000" w:themeColor="text1"/>
          <w:lang w:val="cy-GB"/>
        </w:rPr>
        <w:t xml:space="preserve">Defnyddiwch eiriau </w:t>
      </w:r>
      <w:r w:rsidR="008D2FB4">
        <w:rPr>
          <w:rFonts w:eastAsia="Times New Roman"/>
          <w:color w:val="000000" w:themeColor="text1"/>
          <w:lang w:val="cy-GB"/>
        </w:rPr>
        <w:t xml:space="preserve">ar gyfer symiau arian, ee £600. Defnyddiwch atalnodau er mwyn eglurdeb gyda ffigurau o bedwar rhif neu fwy (gweler </w:t>
      </w:r>
      <w:r w:rsidR="008D2FB4">
        <w:rPr>
          <w:rFonts w:eastAsia="Times New Roman"/>
          <w:b/>
          <w:bCs/>
          <w:color w:val="000000" w:themeColor="text1"/>
          <w:lang w:val="cy-GB"/>
        </w:rPr>
        <w:t>rhifau</w:t>
      </w:r>
      <w:r w:rsidR="008D2FB4">
        <w:rPr>
          <w:rFonts w:eastAsia="Times New Roman"/>
          <w:color w:val="000000" w:themeColor="text1"/>
          <w:lang w:val="cy-GB"/>
        </w:rPr>
        <w:t>)</w:t>
      </w:r>
      <w:r w:rsidRPr="00E236D2">
        <w:rPr>
          <w:rFonts w:eastAsia="Times New Roman"/>
          <w:color w:val="000000" w:themeColor="text1"/>
          <w:lang w:val="cy-GB"/>
        </w:rPr>
        <w:t>.</w:t>
      </w:r>
    </w:p>
    <w:p w14:paraId="6FB550DD" w14:textId="00E09DA5" w:rsidR="00E236D2" w:rsidRPr="00E236D2" w:rsidRDefault="00E236D2" w:rsidP="008D2FB4">
      <w:pPr>
        <w:numPr>
          <w:ilvl w:val="0"/>
          <w:numId w:val="2"/>
        </w:numPr>
        <w:spacing w:line="360" w:lineRule="auto"/>
        <w:ind w:left="714" w:hanging="357"/>
        <w:rPr>
          <w:rFonts w:eastAsia="Times New Roman"/>
          <w:color w:val="000000" w:themeColor="text1"/>
          <w:lang w:val="cy-GB"/>
        </w:rPr>
      </w:pPr>
      <w:r w:rsidRPr="00E236D2">
        <w:rPr>
          <w:rFonts w:eastAsia="Times New Roman"/>
          <w:color w:val="000000" w:themeColor="text1"/>
          <w:lang w:val="cy-GB"/>
        </w:rPr>
        <w:t>Peidiwch â defnyddio degolion heblaw bod ceiniogau hefyd, ee £15, ond £22.50 a pheidiwch â defnyddio £0.xx miliwn ar gyfer symiau sy’n llai nag £1 miliwn.</w:t>
      </w:r>
    </w:p>
    <w:p w14:paraId="19EC31F0" w14:textId="56189910" w:rsidR="00E236D2" w:rsidRDefault="00E236D2" w:rsidP="008D2FB4">
      <w:pPr>
        <w:numPr>
          <w:ilvl w:val="0"/>
          <w:numId w:val="2"/>
        </w:numPr>
        <w:spacing w:line="360" w:lineRule="auto"/>
        <w:ind w:left="714" w:hanging="357"/>
        <w:rPr>
          <w:rFonts w:eastAsia="Times New Roman"/>
          <w:color w:val="000000" w:themeColor="text1"/>
          <w:lang w:val="cy-GB"/>
        </w:rPr>
      </w:pPr>
      <w:r w:rsidRPr="00E236D2">
        <w:rPr>
          <w:rFonts w:eastAsia="Times New Roman"/>
          <w:color w:val="000000" w:themeColor="text1"/>
          <w:lang w:val="cy-GB"/>
        </w:rPr>
        <w:t>Ysgrifennwch ‘miliwn’ a ‘biliwn’ yn llawn ble bynnag y mae’n bosib, ee £7 miliwn.</w:t>
      </w:r>
    </w:p>
    <w:p w14:paraId="08B4D5EE" w14:textId="7317B72A" w:rsidR="008D2FB4" w:rsidRPr="00E236D2" w:rsidRDefault="008D2FB4" w:rsidP="008D2FB4">
      <w:pPr>
        <w:numPr>
          <w:ilvl w:val="0"/>
          <w:numId w:val="2"/>
        </w:numPr>
        <w:spacing w:line="360" w:lineRule="auto"/>
        <w:ind w:left="714" w:hanging="357"/>
        <w:rPr>
          <w:rFonts w:eastAsia="Times New Roman"/>
          <w:color w:val="000000" w:themeColor="text1"/>
          <w:lang w:val="cy-GB"/>
        </w:rPr>
      </w:pPr>
      <w:r w:rsidRPr="00E236D2">
        <w:rPr>
          <w:rFonts w:eastAsia="Times New Roman"/>
          <w:color w:val="000000" w:themeColor="text1"/>
          <w:lang w:val="cy-GB"/>
        </w:rPr>
        <w:t>Dylid rhoi symbolau cyfred cyn y ffigur bob amser, e.e. £167.</w:t>
      </w:r>
    </w:p>
    <w:p w14:paraId="15447D36" w14:textId="2BE5C708" w:rsidR="00E236D2" w:rsidRPr="00E236D2" w:rsidRDefault="00E236D2" w:rsidP="008D2FB4">
      <w:pPr>
        <w:pStyle w:val="ListParagraph"/>
        <w:numPr>
          <w:ilvl w:val="0"/>
          <w:numId w:val="2"/>
        </w:numPr>
        <w:spacing w:line="360" w:lineRule="auto"/>
        <w:ind w:left="714" w:hanging="357"/>
        <w:contextualSpacing w:val="0"/>
        <w:rPr>
          <w:rFonts w:eastAsia="Times New Roman"/>
          <w:lang w:val="cy-GB" w:eastAsia="en-GB"/>
        </w:rPr>
      </w:pPr>
      <w:r w:rsidRPr="00E236D2">
        <w:rPr>
          <w:rFonts w:eastAsia="Times New Roman"/>
          <w:lang w:val="cy-GB" w:eastAsia="en-GB"/>
        </w:rPr>
        <w:t>Mae angen gofal wrth drafod miliynau a biliynau er mwyn osgoi amwysedd wrth dreiglo’n feddal. Peidiwch felly â threiglo ‘biliwn’.</w:t>
      </w:r>
    </w:p>
    <w:p w14:paraId="1C71A010" w14:textId="09387210" w:rsidR="00222D26" w:rsidRPr="008D2FB4" w:rsidRDefault="008D2FB4" w:rsidP="008D2FB4">
      <w:pPr>
        <w:numPr>
          <w:ilvl w:val="0"/>
          <w:numId w:val="2"/>
        </w:numPr>
        <w:spacing w:line="360" w:lineRule="auto"/>
        <w:ind w:left="714" w:hanging="357"/>
        <w:rPr>
          <w:rFonts w:eastAsia="Times New Roman"/>
          <w:color w:val="000000" w:themeColor="text1"/>
          <w:lang w:val="cy-GB"/>
        </w:rPr>
      </w:pPr>
      <w:r>
        <w:rPr>
          <w:rFonts w:eastAsia="Times New Roman"/>
          <w:color w:val="000000" w:themeColor="text1"/>
          <w:lang w:val="cy-GB"/>
        </w:rPr>
        <w:t>Y</w:t>
      </w:r>
      <w:r w:rsidR="00E236D2" w:rsidRPr="008D2FB4">
        <w:rPr>
          <w:rFonts w:eastAsia="Times New Roman"/>
          <w:color w:val="000000" w:themeColor="text1"/>
          <w:sz w:val="24"/>
          <w:szCs w:val="24"/>
          <w:lang w:val="cy-GB"/>
        </w:rPr>
        <w:t>sgrifennwch gyfredau arian tramor megis doler, ewro, yen (heb brif lythyren) yn llawn; eithriad: mewn tablau.</w:t>
      </w:r>
    </w:p>
    <w:p w14:paraId="43F5FE20" w14:textId="0642745C" w:rsidR="00B55AC5" w:rsidRPr="00B55AC5" w:rsidRDefault="00B55AC5" w:rsidP="00E236D2">
      <w:pPr>
        <w:spacing w:line="360" w:lineRule="auto"/>
        <w:rPr>
          <w:b/>
          <w:bCs/>
          <w:lang w:val="cy-GB"/>
        </w:rPr>
      </w:pPr>
      <w:r>
        <w:rPr>
          <w:b/>
          <w:bCs/>
          <w:lang w:val="cy-GB"/>
        </w:rPr>
        <w:t>atalnodi</w:t>
      </w:r>
    </w:p>
    <w:p w14:paraId="321748E2" w14:textId="0DF32598" w:rsidR="00E236D2" w:rsidRPr="00B66C8E" w:rsidRDefault="00B55AC5" w:rsidP="00E236D2">
      <w:pPr>
        <w:spacing w:line="360" w:lineRule="auto"/>
        <w:rPr>
          <w:lang w:bidi="en-GB"/>
        </w:rPr>
      </w:pPr>
      <w:r w:rsidRPr="006D5657">
        <w:rPr>
          <w:lang w:val="cy-GB"/>
        </w:rPr>
        <w:t>Mae’r adran hon yn cynnwys cwestiynau cyffredin y gallech fod eisiau eu gofyn ynghylch sut rydyn ni’n defnyddio atalnodi.</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6"/>
        <w:gridCol w:w="5755"/>
      </w:tblGrid>
      <w:tr w:rsidR="00E236D2" w:rsidRPr="008B7CB5" w14:paraId="670E5197" w14:textId="77777777" w:rsidTr="008235DC">
        <w:tc>
          <w:tcPr>
            <w:tcW w:w="3266" w:type="dxa"/>
            <w:tcBorders>
              <w:top w:val="single" w:sz="4" w:space="0" w:color="auto"/>
              <w:bottom w:val="single" w:sz="4" w:space="0" w:color="auto"/>
              <w:right w:val="single" w:sz="4" w:space="0" w:color="auto"/>
            </w:tcBorders>
          </w:tcPr>
          <w:p w14:paraId="4253E1F7" w14:textId="40BFE195" w:rsidR="00E236D2" w:rsidRPr="00E66182" w:rsidRDefault="00E66182" w:rsidP="008235DC">
            <w:pPr>
              <w:widowControl/>
              <w:autoSpaceDE/>
              <w:autoSpaceDN/>
              <w:spacing w:after="160"/>
              <w:rPr>
                <w:b/>
                <w:bCs/>
                <w:sz w:val="20"/>
                <w:szCs w:val="20"/>
                <w:lang w:val="cy-GB" w:bidi="en-GB"/>
              </w:rPr>
            </w:pPr>
            <w:r w:rsidRPr="00E66182">
              <w:rPr>
                <w:b/>
                <w:bCs/>
                <w:sz w:val="20"/>
                <w:szCs w:val="20"/>
                <w:lang w:val="cy-GB" w:bidi="en-GB"/>
              </w:rPr>
              <w:t>cromfachau</w:t>
            </w:r>
            <w:r w:rsidR="00E236D2" w:rsidRPr="00E66182">
              <w:rPr>
                <w:b/>
                <w:bCs/>
                <w:sz w:val="20"/>
                <w:szCs w:val="20"/>
                <w:lang w:val="cy-GB" w:bidi="en-GB"/>
              </w:rPr>
              <w:t xml:space="preserve"> </w:t>
            </w:r>
            <w:r w:rsidRPr="00E66182">
              <w:rPr>
                <w:b/>
                <w:bCs/>
                <w:sz w:val="20"/>
                <w:szCs w:val="20"/>
                <w:lang w:val="cy-GB" w:bidi="en-GB"/>
              </w:rPr>
              <w:t xml:space="preserve">safonol </w:t>
            </w:r>
            <w:r w:rsidR="00E236D2" w:rsidRPr="00E66182">
              <w:rPr>
                <w:b/>
                <w:bCs/>
                <w:sz w:val="20"/>
                <w:szCs w:val="20"/>
                <w:lang w:val="cy-GB" w:bidi="en-GB"/>
              </w:rPr>
              <w:t xml:space="preserve">( ) </w:t>
            </w:r>
            <w:r w:rsidR="00E236D2" w:rsidRPr="00E66182">
              <w:rPr>
                <w:sz w:val="20"/>
                <w:szCs w:val="20"/>
                <w:lang w:val="cy-GB" w:bidi="en-GB"/>
              </w:rPr>
              <w:t>a</w:t>
            </w:r>
            <w:r w:rsidR="00E236D2" w:rsidRPr="00E66182">
              <w:rPr>
                <w:sz w:val="20"/>
                <w:szCs w:val="20"/>
                <w:lang w:val="cy-GB" w:bidi="en-GB"/>
              </w:rPr>
              <w:br/>
            </w:r>
            <w:r w:rsidRPr="00E66182">
              <w:rPr>
                <w:b/>
                <w:bCs/>
                <w:sz w:val="20"/>
                <w:szCs w:val="20"/>
                <w:lang w:val="cy-GB" w:bidi="en-GB"/>
              </w:rPr>
              <w:t>chromfachau sgwar</w:t>
            </w:r>
            <w:r w:rsidR="00E236D2" w:rsidRPr="00E66182">
              <w:rPr>
                <w:b/>
                <w:bCs/>
                <w:sz w:val="20"/>
                <w:szCs w:val="20"/>
                <w:lang w:val="cy-GB" w:bidi="en-GB"/>
              </w:rPr>
              <w:t xml:space="preserve"> [ ]</w:t>
            </w:r>
          </w:p>
        </w:tc>
        <w:tc>
          <w:tcPr>
            <w:tcW w:w="5755" w:type="dxa"/>
            <w:tcBorders>
              <w:top w:val="single" w:sz="4" w:space="0" w:color="auto"/>
              <w:left w:val="single" w:sz="4" w:space="0" w:color="auto"/>
              <w:bottom w:val="single" w:sz="4" w:space="0" w:color="auto"/>
            </w:tcBorders>
          </w:tcPr>
          <w:p w14:paraId="27108EBC" w14:textId="147059A4" w:rsidR="00E236D2" w:rsidRPr="00B55AC5" w:rsidRDefault="00E66182" w:rsidP="00316FFC">
            <w:pPr>
              <w:widowControl/>
              <w:numPr>
                <w:ilvl w:val="0"/>
                <w:numId w:val="5"/>
              </w:numPr>
              <w:autoSpaceDE/>
              <w:autoSpaceDN/>
              <w:rPr>
                <w:sz w:val="20"/>
                <w:szCs w:val="20"/>
                <w:lang w:val="cy-GB" w:bidi="en-GB"/>
              </w:rPr>
            </w:pPr>
            <w:r w:rsidRPr="00B55AC5">
              <w:rPr>
                <w:sz w:val="20"/>
                <w:szCs w:val="20"/>
                <w:lang w:val="cy-GB" w:bidi="en-GB"/>
              </w:rPr>
              <w:t xml:space="preserve">Defnyddiwch gromfachau safonol yn gyffredinol. </w:t>
            </w:r>
            <w:r w:rsidR="00B55AC5" w:rsidRPr="00B55AC5">
              <w:rPr>
                <w:sz w:val="20"/>
                <w:szCs w:val="20"/>
                <w:lang w:val="cy-GB" w:bidi="en-GB"/>
              </w:rPr>
              <w:t xml:space="preserve">Yr unig amser y dylid defnyddio cromfachau sgwâr yw mewn nodyn eglurhaol </w:t>
            </w:r>
            <w:r w:rsidR="008D2FB4">
              <w:rPr>
                <w:sz w:val="20"/>
                <w:szCs w:val="20"/>
                <w:lang w:val="cy-GB" w:bidi="en-GB"/>
              </w:rPr>
              <w:t>ar gyfer y llais uniongyrchol</w:t>
            </w:r>
            <w:r w:rsidR="00B55AC5" w:rsidRPr="00B55AC5">
              <w:rPr>
                <w:sz w:val="20"/>
                <w:szCs w:val="20"/>
                <w:lang w:val="cy-GB" w:bidi="en-GB"/>
              </w:rPr>
              <w:t>.</w:t>
            </w:r>
          </w:p>
          <w:p w14:paraId="41407925" w14:textId="4416C495" w:rsidR="00E236D2" w:rsidRPr="00B55AC5" w:rsidRDefault="00B55AC5" w:rsidP="00316FFC">
            <w:pPr>
              <w:widowControl/>
              <w:numPr>
                <w:ilvl w:val="0"/>
                <w:numId w:val="5"/>
              </w:numPr>
              <w:autoSpaceDE/>
              <w:autoSpaceDN/>
              <w:rPr>
                <w:sz w:val="20"/>
                <w:szCs w:val="20"/>
                <w:lang w:val="cy-GB" w:bidi="en-GB"/>
              </w:rPr>
            </w:pPr>
            <w:r w:rsidRPr="00B55AC5">
              <w:rPr>
                <w:sz w:val="20"/>
                <w:szCs w:val="20"/>
                <w:lang w:val="cy-GB" w:bidi="en-GB"/>
              </w:rPr>
              <w:t xml:space="preserve">Pan fydd cromfachau yn cynnwys brawddeg gyflawn, defnyddiwch brif lythyren </w:t>
            </w:r>
            <w:r>
              <w:rPr>
                <w:sz w:val="20"/>
                <w:szCs w:val="20"/>
                <w:lang w:val="cy-GB" w:bidi="en-GB"/>
              </w:rPr>
              <w:t>i</w:t>
            </w:r>
            <w:r w:rsidRPr="00B55AC5">
              <w:rPr>
                <w:sz w:val="20"/>
                <w:szCs w:val="20"/>
                <w:lang w:val="cy-GB" w:bidi="en-GB"/>
              </w:rPr>
              <w:t xml:space="preserve"> ddechrau, a gorffennwch gydag atalnod llawn y tu mewn </w:t>
            </w:r>
            <w:r>
              <w:rPr>
                <w:sz w:val="20"/>
                <w:szCs w:val="20"/>
                <w:lang w:val="cy-GB" w:bidi="en-GB"/>
              </w:rPr>
              <w:t>i</w:t>
            </w:r>
            <w:r w:rsidRPr="00B55AC5">
              <w:rPr>
                <w:sz w:val="20"/>
                <w:szCs w:val="20"/>
                <w:lang w:val="cy-GB" w:bidi="en-GB"/>
              </w:rPr>
              <w:t>’r cromfachau, ee (Cwblhaodd ei waith cwrs mewn pryd.)</w:t>
            </w:r>
          </w:p>
          <w:p w14:paraId="617458C8" w14:textId="1B6093E0" w:rsidR="00E236D2" w:rsidRPr="00B55AC5" w:rsidRDefault="00B55AC5" w:rsidP="00316FFC">
            <w:pPr>
              <w:widowControl/>
              <w:numPr>
                <w:ilvl w:val="0"/>
                <w:numId w:val="5"/>
              </w:numPr>
              <w:autoSpaceDE/>
              <w:autoSpaceDN/>
              <w:rPr>
                <w:sz w:val="20"/>
                <w:szCs w:val="20"/>
                <w:lang w:val="cy-GB" w:bidi="en-GB"/>
              </w:rPr>
            </w:pPr>
            <w:r w:rsidRPr="00B55AC5">
              <w:rPr>
                <w:sz w:val="20"/>
                <w:szCs w:val="20"/>
                <w:lang w:val="cy-GB" w:bidi="en-GB"/>
              </w:rPr>
              <w:t>Pan fydd y cromfachau yn rhan o frawddeg arall, does dim prif lythyren ac mae’r atalnod llawn y tu allan i</w:t>
            </w:r>
            <w:r>
              <w:rPr>
                <w:sz w:val="20"/>
                <w:szCs w:val="20"/>
                <w:lang w:val="cy-GB" w:bidi="en-GB"/>
              </w:rPr>
              <w:t>’</w:t>
            </w:r>
            <w:r w:rsidRPr="00B55AC5">
              <w:rPr>
                <w:sz w:val="20"/>
                <w:szCs w:val="20"/>
                <w:lang w:val="cy-GB" w:bidi="en-GB"/>
              </w:rPr>
              <w:t>r cromfachau</w:t>
            </w:r>
            <w:r>
              <w:rPr>
                <w:sz w:val="20"/>
                <w:szCs w:val="20"/>
                <w:lang w:val="cy-GB" w:bidi="en-GB"/>
              </w:rPr>
              <w:t>, ee</w:t>
            </w:r>
            <w:r w:rsidRPr="00B55AC5">
              <w:rPr>
                <w:sz w:val="20"/>
                <w:szCs w:val="20"/>
                <w:lang w:val="cy-GB" w:bidi="en-GB"/>
              </w:rPr>
              <w:t xml:space="preserve"> Llwyddodd </w:t>
            </w:r>
            <w:r>
              <w:rPr>
                <w:sz w:val="20"/>
                <w:szCs w:val="20"/>
                <w:lang w:val="cy-GB" w:bidi="en-GB"/>
              </w:rPr>
              <w:t>i</w:t>
            </w:r>
            <w:r w:rsidRPr="00B55AC5">
              <w:rPr>
                <w:sz w:val="20"/>
                <w:szCs w:val="20"/>
                <w:lang w:val="cy-GB" w:bidi="en-GB"/>
              </w:rPr>
              <w:t xml:space="preserve"> basio’</w:t>
            </w:r>
            <w:r>
              <w:rPr>
                <w:sz w:val="20"/>
                <w:szCs w:val="20"/>
                <w:lang w:val="cy-GB" w:bidi="en-GB"/>
              </w:rPr>
              <w:t xml:space="preserve">i </w:t>
            </w:r>
            <w:r w:rsidRPr="00B55AC5">
              <w:rPr>
                <w:sz w:val="20"/>
                <w:szCs w:val="20"/>
                <w:lang w:val="cy-GB" w:bidi="en-GB"/>
              </w:rPr>
              <w:t>radd (cwblhaodd ei waith cwrs mewn pryd).</w:t>
            </w:r>
          </w:p>
          <w:p w14:paraId="477ED06A" w14:textId="78BB83AD" w:rsidR="00E236D2" w:rsidRPr="008B7CB5" w:rsidRDefault="00B55AC5" w:rsidP="00316FFC">
            <w:pPr>
              <w:widowControl/>
              <w:numPr>
                <w:ilvl w:val="0"/>
                <w:numId w:val="5"/>
              </w:numPr>
              <w:autoSpaceDE/>
              <w:autoSpaceDN/>
              <w:spacing w:after="160"/>
              <w:rPr>
                <w:sz w:val="20"/>
                <w:szCs w:val="20"/>
                <w:lang w:bidi="en-GB"/>
              </w:rPr>
            </w:pPr>
            <w:r w:rsidRPr="00B55AC5">
              <w:rPr>
                <w:sz w:val="20"/>
                <w:szCs w:val="20"/>
                <w:lang w:val="cy-GB" w:bidi="en-GB"/>
              </w:rPr>
              <w:t>Peidiwch â defnyddio cromfachau ar gyfer gair sy’n gallu bod yn unigol neu’n lluosog. Defnyddiwch y lluosog bob amser, ee ‘Gwiriwch pa ddogfennau sydd eu hangen arnoch’ yn hytrach na ‘Gwiriwch pa ddogfen(nau) sydd eu hangen arnoch’.</w:t>
            </w:r>
          </w:p>
        </w:tc>
      </w:tr>
      <w:tr w:rsidR="00E236D2" w:rsidRPr="008B7CB5" w14:paraId="63535630" w14:textId="77777777" w:rsidTr="008235DC">
        <w:tc>
          <w:tcPr>
            <w:tcW w:w="3266" w:type="dxa"/>
            <w:tcBorders>
              <w:top w:val="single" w:sz="4" w:space="0" w:color="auto"/>
              <w:bottom w:val="single" w:sz="4" w:space="0" w:color="auto"/>
              <w:right w:val="single" w:sz="4" w:space="0" w:color="auto"/>
            </w:tcBorders>
          </w:tcPr>
          <w:p w14:paraId="2B5CFAF4" w14:textId="2BE5DD04" w:rsidR="00E236D2" w:rsidRPr="008B7CB5" w:rsidRDefault="00E236D2" w:rsidP="008235DC">
            <w:pPr>
              <w:widowControl/>
              <w:autoSpaceDE/>
              <w:autoSpaceDN/>
              <w:spacing w:after="160"/>
              <w:rPr>
                <w:b/>
                <w:bCs/>
                <w:sz w:val="20"/>
                <w:szCs w:val="20"/>
                <w:lang w:bidi="en-GB"/>
              </w:rPr>
            </w:pPr>
            <w:r w:rsidRPr="008B7CB5">
              <w:rPr>
                <w:b/>
                <w:bCs/>
                <w:sz w:val="20"/>
                <w:szCs w:val="20"/>
                <w:lang w:bidi="en-GB"/>
              </w:rPr>
              <w:t>colon:</w:t>
            </w:r>
            <w:r>
              <w:rPr>
                <w:b/>
                <w:bCs/>
                <w:sz w:val="20"/>
                <w:szCs w:val="20"/>
                <w:lang w:bidi="en-GB"/>
              </w:rPr>
              <w:t xml:space="preserve"> </w:t>
            </w:r>
            <w:r w:rsidRPr="008B7CB5">
              <w:rPr>
                <w:sz w:val="20"/>
                <w:szCs w:val="20"/>
                <w:lang w:bidi="en-GB"/>
              </w:rPr>
              <w:t>a</w:t>
            </w:r>
            <w:r>
              <w:rPr>
                <w:b/>
                <w:bCs/>
                <w:sz w:val="20"/>
                <w:szCs w:val="20"/>
                <w:lang w:bidi="en-GB"/>
              </w:rPr>
              <w:t xml:space="preserve"> </w:t>
            </w:r>
            <w:r>
              <w:rPr>
                <w:b/>
                <w:bCs/>
                <w:sz w:val="20"/>
                <w:szCs w:val="20"/>
                <w:lang w:bidi="en-GB"/>
              </w:rPr>
              <w:br/>
            </w:r>
            <w:r w:rsidR="007F0C02" w:rsidRPr="007F0C02">
              <w:rPr>
                <w:b/>
                <w:bCs/>
                <w:sz w:val="20"/>
                <w:szCs w:val="20"/>
                <w:lang w:val="cy-GB" w:bidi="en-GB"/>
              </w:rPr>
              <w:t xml:space="preserve">hanner </w:t>
            </w:r>
            <w:r w:rsidRPr="007F0C02">
              <w:rPr>
                <w:b/>
                <w:bCs/>
                <w:sz w:val="20"/>
                <w:szCs w:val="20"/>
                <w:lang w:val="cy-GB" w:bidi="en-GB"/>
              </w:rPr>
              <w:t>colon;</w:t>
            </w:r>
          </w:p>
        </w:tc>
        <w:tc>
          <w:tcPr>
            <w:tcW w:w="5755" w:type="dxa"/>
            <w:tcBorders>
              <w:top w:val="single" w:sz="4" w:space="0" w:color="auto"/>
              <w:left w:val="single" w:sz="4" w:space="0" w:color="auto"/>
              <w:bottom w:val="single" w:sz="4" w:space="0" w:color="auto"/>
            </w:tcBorders>
          </w:tcPr>
          <w:p w14:paraId="55EFE9AF" w14:textId="721BB8D8" w:rsidR="007F0C02" w:rsidRPr="007F0C02" w:rsidRDefault="007F0C02" w:rsidP="00316FFC">
            <w:pPr>
              <w:widowControl/>
              <w:numPr>
                <w:ilvl w:val="0"/>
                <w:numId w:val="6"/>
              </w:numPr>
              <w:autoSpaceDE/>
              <w:autoSpaceDN/>
              <w:rPr>
                <w:sz w:val="20"/>
                <w:szCs w:val="20"/>
                <w:lang w:val="cy-GB" w:bidi="en-GB"/>
              </w:rPr>
            </w:pPr>
            <w:r w:rsidRPr="007F0C02">
              <w:rPr>
                <w:sz w:val="20"/>
                <w:szCs w:val="20"/>
                <w:lang w:val="cy-GB" w:bidi="en-GB"/>
              </w:rPr>
              <w:t>Mae hanner colon yn rhannu cymalau sy’n perthyn I’w gilydd a allai fod yn frawddegau unigol a phan fyddai modd eu hysgrifennu fel brawddegau cyflawn.</w:t>
            </w:r>
          </w:p>
          <w:p w14:paraId="05532F89" w14:textId="2C8B1710" w:rsidR="00E236D2" w:rsidRPr="007F0C02" w:rsidRDefault="007F0C02" w:rsidP="00316FFC">
            <w:pPr>
              <w:widowControl/>
              <w:numPr>
                <w:ilvl w:val="0"/>
                <w:numId w:val="6"/>
              </w:numPr>
              <w:autoSpaceDE/>
              <w:autoSpaceDN/>
              <w:rPr>
                <w:sz w:val="20"/>
                <w:szCs w:val="20"/>
                <w:lang w:bidi="en-GB"/>
              </w:rPr>
            </w:pPr>
            <w:r w:rsidRPr="007F0C02">
              <w:rPr>
                <w:sz w:val="20"/>
                <w:szCs w:val="20"/>
                <w:lang w:val="cy-GB" w:bidi="en-GB"/>
              </w:rPr>
              <w:lastRenderedPageBreak/>
              <w:t>Mae colon yn cyfeirio ymlaen at eglureb neu gasgliad, neu restr.</w:t>
            </w:r>
            <w:r w:rsidRPr="007F0C02">
              <w:rPr>
                <w:sz w:val="20"/>
                <w:szCs w:val="20"/>
                <w:lang w:val="cy-GB" w:bidi="en-GB"/>
              </w:rPr>
              <w:br/>
            </w:r>
          </w:p>
        </w:tc>
      </w:tr>
      <w:tr w:rsidR="00E236D2" w:rsidRPr="008B7CB5" w14:paraId="49CBB63F" w14:textId="77777777" w:rsidTr="008235DC">
        <w:tc>
          <w:tcPr>
            <w:tcW w:w="3266" w:type="dxa"/>
            <w:tcBorders>
              <w:top w:val="single" w:sz="4" w:space="0" w:color="auto"/>
              <w:bottom w:val="single" w:sz="4" w:space="0" w:color="auto"/>
              <w:right w:val="single" w:sz="4" w:space="0" w:color="auto"/>
            </w:tcBorders>
          </w:tcPr>
          <w:p w14:paraId="0F1E4ADA" w14:textId="3E350AB1" w:rsidR="00E236D2" w:rsidRPr="007F0C02" w:rsidRDefault="007F0C02" w:rsidP="008235DC">
            <w:pPr>
              <w:widowControl/>
              <w:autoSpaceDE/>
              <w:autoSpaceDN/>
              <w:spacing w:after="160"/>
              <w:rPr>
                <w:b/>
                <w:bCs/>
                <w:sz w:val="20"/>
                <w:szCs w:val="20"/>
                <w:lang w:val="cy-GB" w:bidi="en-GB"/>
              </w:rPr>
            </w:pPr>
            <w:r w:rsidRPr="007F0C02">
              <w:rPr>
                <w:b/>
                <w:bCs/>
                <w:sz w:val="20"/>
                <w:szCs w:val="20"/>
                <w:lang w:val="cy-GB" w:bidi="en-GB"/>
              </w:rPr>
              <w:lastRenderedPageBreak/>
              <w:t>atalnod</w:t>
            </w:r>
            <w:r w:rsidR="00E236D2" w:rsidRPr="007F0C02">
              <w:rPr>
                <w:b/>
                <w:bCs/>
                <w:sz w:val="20"/>
                <w:szCs w:val="20"/>
                <w:lang w:val="cy-GB" w:bidi="en-GB"/>
              </w:rPr>
              <w:t>,</w:t>
            </w:r>
          </w:p>
        </w:tc>
        <w:tc>
          <w:tcPr>
            <w:tcW w:w="5755" w:type="dxa"/>
            <w:tcBorders>
              <w:top w:val="single" w:sz="4" w:space="0" w:color="auto"/>
              <w:left w:val="single" w:sz="4" w:space="0" w:color="auto"/>
              <w:bottom w:val="single" w:sz="4" w:space="0" w:color="auto"/>
            </w:tcBorders>
          </w:tcPr>
          <w:p w14:paraId="182A57C0" w14:textId="09F17AAE" w:rsidR="00E236D2" w:rsidRPr="007F0C02" w:rsidRDefault="007F0C02" w:rsidP="00316FFC">
            <w:pPr>
              <w:pStyle w:val="ListParagraph"/>
              <w:numPr>
                <w:ilvl w:val="0"/>
                <w:numId w:val="6"/>
              </w:numPr>
              <w:rPr>
                <w:sz w:val="20"/>
                <w:szCs w:val="20"/>
                <w:lang w:val="cy-GB" w:bidi="en-GB"/>
              </w:rPr>
            </w:pPr>
            <w:r w:rsidRPr="007F0C02">
              <w:rPr>
                <w:sz w:val="20"/>
                <w:szCs w:val="20"/>
                <w:lang w:val="cy-GB" w:bidi="en-GB"/>
              </w:rPr>
              <w:t xml:space="preserve">Peidiwch â defnyddio atalnodau </w:t>
            </w:r>
            <w:r>
              <w:rPr>
                <w:sz w:val="20"/>
                <w:szCs w:val="20"/>
                <w:lang w:val="cy-GB" w:bidi="en-GB"/>
              </w:rPr>
              <w:t>i</w:t>
            </w:r>
            <w:r w:rsidRPr="007F0C02">
              <w:rPr>
                <w:sz w:val="20"/>
                <w:szCs w:val="20"/>
                <w:lang w:val="cy-GB" w:bidi="en-GB"/>
              </w:rPr>
              <w:t xml:space="preserve"> gysylltu dwy frawddeg. Defnyddiwch gysylltair (ee ‘ac’, ‘oherwydd’), hanner colon neu atalnod llaw</w:t>
            </w:r>
            <w:r>
              <w:rPr>
                <w:sz w:val="20"/>
                <w:szCs w:val="20"/>
                <w:lang w:val="cy-GB" w:bidi="en-GB"/>
              </w:rPr>
              <w:t>n</w:t>
            </w:r>
            <w:r w:rsidRPr="007F0C02">
              <w:rPr>
                <w:sz w:val="20"/>
                <w:szCs w:val="20"/>
                <w:lang w:val="cy-GB" w:bidi="en-GB"/>
              </w:rPr>
              <w:t>.</w:t>
            </w:r>
          </w:p>
          <w:p w14:paraId="2B753053" w14:textId="536EBF14" w:rsidR="00E236D2" w:rsidRPr="008B7CB5" w:rsidRDefault="007F0C02" w:rsidP="00316FFC">
            <w:pPr>
              <w:pStyle w:val="ListParagraph"/>
              <w:numPr>
                <w:ilvl w:val="0"/>
                <w:numId w:val="6"/>
              </w:numPr>
              <w:spacing w:after="160"/>
              <w:rPr>
                <w:sz w:val="20"/>
                <w:szCs w:val="20"/>
                <w:lang w:bidi="en-GB"/>
              </w:rPr>
            </w:pPr>
            <w:r w:rsidRPr="007F0C02">
              <w:rPr>
                <w:sz w:val="20"/>
                <w:szCs w:val="20"/>
                <w:lang w:val="cy-GB" w:bidi="en-GB"/>
              </w:rPr>
              <w:t xml:space="preserve">Mae’n iawn defnyddio atalnod cyn ‘ac’ neu ‘neu’ mewn rhestr o dair eitem neu fwy (sef ‘atalnod Rhydychen’) os yw hynny’n helpu </w:t>
            </w:r>
            <w:r>
              <w:rPr>
                <w:sz w:val="20"/>
                <w:szCs w:val="20"/>
                <w:lang w:val="cy-GB" w:bidi="en-GB"/>
              </w:rPr>
              <w:t>i</w:t>
            </w:r>
            <w:r w:rsidRPr="007F0C02">
              <w:rPr>
                <w:sz w:val="20"/>
                <w:szCs w:val="20"/>
                <w:lang w:val="cy-GB" w:bidi="en-GB"/>
              </w:rPr>
              <w:t xml:space="preserve"> weud yr ystyr yn fwy eglur.</w:t>
            </w:r>
          </w:p>
        </w:tc>
      </w:tr>
      <w:tr w:rsidR="00E236D2" w:rsidRPr="008B7CB5" w14:paraId="66C1EA32" w14:textId="77777777" w:rsidTr="008235DC">
        <w:tc>
          <w:tcPr>
            <w:tcW w:w="3266" w:type="dxa"/>
            <w:tcBorders>
              <w:top w:val="single" w:sz="4" w:space="0" w:color="auto"/>
              <w:bottom w:val="single" w:sz="4" w:space="0" w:color="auto"/>
              <w:right w:val="single" w:sz="4" w:space="0" w:color="auto"/>
            </w:tcBorders>
          </w:tcPr>
          <w:p w14:paraId="271B5D6A" w14:textId="0A9D407E" w:rsidR="00E236D2" w:rsidRPr="00904455" w:rsidRDefault="00904455" w:rsidP="008235DC">
            <w:pPr>
              <w:widowControl/>
              <w:autoSpaceDE/>
              <w:autoSpaceDN/>
              <w:spacing w:after="160"/>
              <w:rPr>
                <w:b/>
                <w:bCs/>
                <w:sz w:val="20"/>
                <w:szCs w:val="20"/>
                <w:lang w:val="cy-GB" w:bidi="en-GB"/>
              </w:rPr>
            </w:pPr>
            <w:r w:rsidRPr="00904455">
              <w:rPr>
                <w:b/>
                <w:bCs/>
                <w:sz w:val="20"/>
                <w:szCs w:val="20"/>
                <w:lang w:val="cy-GB" w:bidi="en-GB"/>
              </w:rPr>
              <w:t>dyfyn</w:t>
            </w:r>
            <w:r w:rsidR="00AF21B3">
              <w:rPr>
                <w:b/>
                <w:bCs/>
                <w:sz w:val="20"/>
                <w:szCs w:val="20"/>
                <w:lang w:val="cy-GB" w:bidi="en-GB"/>
              </w:rPr>
              <w:t>o</w:t>
            </w:r>
            <w:r w:rsidRPr="00904455">
              <w:rPr>
                <w:b/>
                <w:bCs/>
                <w:sz w:val="20"/>
                <w:szCs w:val="20"/>
                <w:lang w:val="cy-GB" w:bidi="en-GB"/>
              </w:rPr>
              <w:t>dau dwbl</w:t>
            </w:r>
            <w:r w:rsidR="00E236D2" w:rsidRPr="00904455">
              <w:rPr>
                <w:b/>
                <w:bCs/>
                <w:sz w:val="20"/>
                <w:szCs w:val="20"/>
                <w:lang w:val="cy-GB" w:bidi="en-GB"/>
              </w:rPr>
              <w:t xml:space="preserve"> “ ” </w:t>
            </w:r>
            <w:r w:rsidR="00E236D2" w:rsidRPr="00904455">
              <w:rPr>
                <w:sz w:val="20"/>
                <w:szCs w:val="20"/>
                <w:lang w:val="cy-GB" w:bidi="en-GB"/>
              </w:rPr>
              <w:t xml:space="preserve">a </w:t>
            </w:r>
            <w:r w:rsidR="00E236D2" w:rsidRPr="00904455">
              <w:rPr>
                <w:sz w:val="20"/>
                <w:szCs w:val="20"/>
                <w:lang w:val="cy-GB" w:bidi="en-GB"/>
              </w:rPr>
              <w:br/>
            </w:r>
            <w:r w:rsidRPr="00904455">
              <w:rPr>
                <w:b/>
                <w:bCs/>
                <w:sz w:val="20"/>
                <w:szCs w:val="20"/>
                <w:lang w:val="cy-GB" w:bidi="en-GB"/>
              </w:rPr>
              <w:t>dyfyn</w:t>
            </w:r>
            <w:r w:rsidR="00AF21B3">
              <w:rPr>
                <w:b/>
                <w:bCs/>
                <w:sz w:val="20"/>
                <w:szCs w:val="20"/>
                <w:lang w:val="cy-GB" w:bidi="en-GB"/>
              </w:rPr>
              <w:t>o</w:t>
            </w:r>
            <w:r w:rsidRPr="00904455">
              <w:rPr>
                <w:b/>
                <w:bCs/>
                <w:sz w:val="20"/>
                <w:szCs w:val="20"/>
                <w:lang w:val="cy-GB" w:bidi="en-GB"/>
              </w:rPr>
              <w:t>dau sengl</w:t>
            </w:r>
            <w:r w:rsidR="00E236D2" w:rsidRPr="00904455">
              <w:rPr>
                <w:b/>
                <w:bCs/>
                <w:sz w:val="20"/>
                <w:szCs w:val="20"/>
                <w:lang w:val="cy-GB" w:bidi="en-GB"/>
              </w:rPr>
              <w:t xml:space="preserve"> ‘ ’</w:t>
            </w:r>
          </w:p>
        </w:tc>
        <w:tc>
          <w:tcPr>
            <w:tcW w:w="5755" w:type="dxa"/>
            <w:tcBorders>
              <w:top w:val="single" w:sz="4" w:space="0" w:color="auto"/>
              <w:left w:val="single" w:sz="4" w:space="0" w:color="auto"/>
              <w:bottom w:val="single" w:sz="4" w:space="0" w:color="auto"/>
            </w:tcBorders>
          </w:tcPr>
          <w:p w14:paraId="5FDB6CC5" w14:textId="1382A893" w:rsidR="00E236D2" w:rsidRPr="00AF21B3" w:rsidRDefault="00904455" w:rsidP="00316FFC">
            <w:pPr>
              <w:pStyle w:val="ListParagraph"/>
              <w:numPr>
                <w:ilvl w:val="0"/>
                <w:numId w:val="6"/>
              </w:numPr>
              <w:rPr>
                <w:sz w:val="20"/>
                <w:szCs w:val="20"/>
                <w:lang w:val="cy-GB" w:bidi="en-GB"/>
              </w:rPr>
            </w:pPr>
            <w:r w:rsidRPr="00AF21B3">
              <w:rPr>
                <w:sz w:val="20"/>
                <w:szCs w:val="20"/>
                <w:lang w:val="cy-GB" w:bidi="en-GB"/>
              </w:rPr>
              <w:t>Defnyddiwch ddyfyn</w:t>
            </w:r>
            <w:r w:rsidR="00AF21B3">
              <w:rPr>
                <w:sz w:val="20"/>
                <w:szCs w:val="20"/>
                <w:lang w:val="cy-GB" w:bidi="en-GB"/>
              </w:rPr>
              <w:t>o</w:t>
            </w:r>
            <w:r w:rsidRPr="00AF21B3">
              <w:rPr>
                <w:sz w:val="20"/>
                <w:szCs w:val="20"/>
                <w:lang w:val="cy-GB" w:bidi="en-GB"/>
              </w:rPr>
              <w:t>dau dwbl mewn ‘reported speech’ a dyfyn</w:t>
            </w:r>
            <w:r w:rsidR="00AF21B3">
              <w:rPr>
                <w:sz w:val="20"/>
                <w:szCs w:val="20"/>
                <w:lang w:val="cy-GB" w:bidi="en-GB"/>
              </w:rPr>
              <w:t>o</w:t>
            </w:r>
            <w:r w:rsidRPr="00AF21B3">
              <w:rPr>
                <w:sz w:val="20"/>
                <w:szCs w:val="20"/>
                <w:lang w:val="cy-GB" w:bidi="en-GB"/>
              </w:rPr>
              <w:t>dau uniongyrchol.</w:t>
            </w:r>
          </w:p>
          <w:p w14:paraId="7FE8A36B" w14:textId="3C6DFA6F" w:rsidR="00E236D2" w:rsidRPr="00AF21B3" w:rsidRDefault="00904455" w:rsidP="00316FFC">
            <w:pPr>
              <w:pStyle w:val="ListParagraph"/>
              <w:numPr>
                <w:ilvl w:val="0"/>
                <w:numId w:val="6"/>
              </w:numPr>
              <w:rPr>
                <w:sz w:val="20"/>
                <w:szCs w:val="20"/>
                <w:lang w:val="cy-GB" w:bidi="en-GB"/>
              </w:rPr>
            </w:pPr>
            <w:r w:rsidRPr="00AF21B3">
              <w:rPr>
                <w:sz w:val="20"/>
                <w:szCs w:val="20"/>
                <w:lang w:val="cy-GB" w:bidi="en-GB"/>
              </w:rPr>
              <w:t>Defnyddiwch ddyfyn</w:t>
            </w:r>
            <w:r w:rsidR="00AF21B3">
              <w:rPr>
                <w:sz w:val="20"/>
                <w:szCs w:val="20"/>
                <w:lang w:val="cy-GB" w:bidi="en-GB"/>
              </w:rPr>
              <w:t>o</w:t>
            </w:r>
            <w:r w:rsidRPr="00AF21B3">
              <w:rPr>
                <w:sz w:val="20"/>
                <w:szCs w:val="20"/>
                <w:lang w:val="cy-GB" w:bidi="en-GB"/>
              </w:rPr>
              <w:t>dau sengl I gyflwyno</w:t>
            </w:r>
            <w:r w:rsidR="00AF21B3" w:rsidRPr="00AF21B3">
              <w:rPr>
                <w:sz w:val="20"/>
                <w:szCs w:val="20"/>
                <w:lang w:val="cy-GB" w:bidi="en-GB"/>
              </w:rPr>
              <w:t xml:space="preserve"> geiriau newydd neu anghyfarwydd, mewn teitlau gwaith neu er eglurdeb wrth roi esimplau.</w:t>
            </w:r>
          </w:p>
          <w:p w14:paraId="1AD2489E" w14:textId="4846ADD1" w:rsidR="00E236D2" w:rsidRPr="00AF21B3" w:rsidRDefault="00AF21B3" w:rsidP="00316FFC">
            <w:pPr>
              <w:pStyle w:val="ListParagraph"/>
              <w:numPr>
                <w:ilvl w:val="0"/>
                <w:numId w:val="6"/>
              </w:numPr>
              <w:rPr>
                <w:sz w:val="20"/>
                <w:szCs w:val="20"/>
                <w:lang w:val="cy-GB" w:bidi="en-GB"/>
              </w:rPr>
            </w:pPr>
            <w:r w:rsidRPr="00AF21B3">
              <w:rPr>
                <w:sz w:val="20"/>
                <w:szCs w:val="20"/>
                <w:lang w:val="cy-GB" w:bidi="en-GB"/>
              </w:rPr>
              <w:t>Pan fyddwch yn dyfynnu brawddeg gyflaw, mae’r atalnod llawn y tu mew I’r dyfynodau.</w:t>
            </w:r>
          </w:p>
          <w:p w14:paraId="6C2C8A25" w14:textId="622D561B" w:rsidR="00E236D2" w:rsidRPr="00AF21B3" w:rsidRDefault="00AF21B3" w:rsidP="00316FFC">
            <w:pPr>
              <w:pStyle w:val="ListParagraph"/>
              <w:numPr>
                <w:ilvl w:val="0"/>
                <w:numId w:val="6"/>
              </w:numPr>
              <w:rPr>
                <w:sz w:val="20"/>
                <w:szCs w:val="20"/>
                <w:lang w:val="cy-GB" w:bidi="en-GB"/>
              </w:rPr>
            </w:pPr>
            <w:r w:rsidRPr="00AF21B3">
              <w:rPr>
                <w:sz w:val="20"/>
                <w:szCs w:val="20"/>
                <w:lang w:val="cy-GB" w:bidi="en-GB"/>
              </w:rPr>
              <w:t>Os nad yw’r atalnod yn rhan o’r deunydd sy’n cael ei ddyfynnu, dylid ei roi y tu allan I’r dyfy</w:t>
            </w:r>
            <w:r>
              <w:rPr>
                <w:sz w:val="20"/>
                <w:szCs w:val="20"/>
                <w:lang w:val="cy-GB" w:bidi="en-GB"/>
              </w:rPr>
              <w:t>n</w:t>
            </w:r>
            <w:r w:rsidRPr="00AF21B3">
              <w:rPr>
                <w:sz w:val="20"/>
                <w:szCs w:val="20"/>
                <w:lang w:val="cy-GB" w:bidi="en-GB"/>
              </w:rPr>
              <w:t>odau.</w:t>
            </w:r>
          </w:p>
          <w:p w14:paraId="10389BE9" w14:textId="420C47D5" w:rsidR="00AF21B3" w:rsidRPr="004B2833" w:rsidRDefault="00AF21B3" w:rsidP="00AF21B3">
            <w:pPr>
              <w:pStyle w:val="ListParagraph"/>
              <w:ind w:left="367"/>
              <w:rPr>
                <w:sz w:val="20"/>
                <w:szCs w:val="20"/>
                <w:lang w:bidi="en-GB"/>
              </w:rPr>
            </w:pPr>
          </w:p>
        </w:tc>
      </w:tr>
      <w:tr w:rsidR="00E236D2" w:rsidRPr="008B7CB5" w14:paraId="3D23DD4C" w14:textId="77777777" w:rsidTr="008235DC">
        <w:tc>
          <w:tcPr>
            <w:tcW w:w="3266" w:type="dxa"/>
            <w:tcBorders>
              <w:top w:val="single" w:sz="4" w:space="0" w:color="auto"/>
              <w:right w:val="single" w:sz="4" w:space="0" w:color="auto"/>
            </w:tcBorders>
          </w:tcPr>
          <w:p w14:paraId="384274FA" w14:textId="4354110F" w:rsidR="00E236D2" w:rsidRPr="00AF21B3" w:rsidRDefault="00AF21B3" w:rsidP="008235DC">
            <w:pPr>
              <w:widowControl/>
              <w:autoSpaceDE/>
              <w:autoSpaceDN/>
              <w:spacing w:after="160"/>
              <w:rPr>
                <w:b/>
                <w:bCs/>
                <w:sz w:val="20"/>
                <w:szCs w:val="20"/>
                <w:lang w:val="cy-GB" w:bidi="en-GB"/>
              </w:rPr>
            </w:pPr>
            <w:r w:rsidRPr="00AF21B3">
              <w:rPr>
                <w:b/>
                <w:bCs/>
                <w:sz w:val="20"/>
                <w:szCs w:val="20"/>
                <w:lang w:val="cy-GB" w:bidi="en-GB"/>
              </w:rPr>
              <w:t>bylchau</w:t>
            </w:r>
          </w:p>
        </w:tc>
        <w:tc>
          <w:tcPr>
            <w:tcW w:w="5755" w:type="dxa"/>
            <w:tcBorders>
              <w:top w:val="single" w:sz="4" w:space="0" w:color="auto"/>
              <w:left w:val="single" w:sz="4" w:space="0" w:color="auto"/>
            </w:tcBorders>
          </w:tcPr>
          <w:p w14:paraId="688E7B7A" w14:textId="19211FF6" w:rsidR="00E236D2" w:rsidRPr="00AF21B3" w:rsidRDefault="00AF21B3" w:rsidP="00316FFC">
            <w:pPr>
              <w:pStyle w:val="ListParagraph"/>
              <w:numPr>
                <w:ilvl w:val="0"/>
                <w:numId w:val="6"/>
              </w:numPr>
              <w:rPr>
                <w:sz w:val="20"/>
                <w:szCs w:val="20"/>
                <w:lang w:val="cy-GB" w:bidi="en-GB"/>
              </w:rPr>
            </w:pPr>
            <w:r w:rsidRPr="00AF21B3">
              <w:rPr>
                <w:sz w:val="20"/>
                <w:szCs w:val="20"/>
                <w:lang w:val="cy-GB" w:bidi="en-GB"/>
              </w:rPr>
              <w:t>Defnyddiwch un bwlch yn unig yn hytrach na dau fwlch i wahanu brawddegau bob tro.</w:t>
            </w:r>
          </w:p>
        </w:tc>
      </w:tr>
    </w:tbl>
    <w:p w14:paraId="66CBC37C" w14:textId="70090998" w:rsidR="00E236D2" w:rsidRDefault="00E236D2" w:rsidP="00222D26">
      <w:pPr>
        <w:spacing w:line="360" w:lineRule="auto"/>
        <w:rPr>
          <w:lang w:val="cy-GB" w:bidi="en-GB"/>
        </w:rPr>
      </w:pPr>
    </w:p>
    <w:p w14:paraId="7DA3F9D4" w14:textId="77777777" w:rsidR="00FE445D" w:rsidRPr="00FE445D" w:rsidRDefault="00FE445D" w:rsidP="00FE445D">
      <w:pPr>
        <w:spacing w:before="100" w:beforeAutospacing="1" w:after="100" w:afterAutospacing="1" w:line="360" w:lineRule="auto"/>
        <w:outlineLvl w:val="2"/>
        <w:rPr>
          <w:rFonts w:eastAsia="Times New Roman"/>
          <w:b/>
          <w:bCs/>
          <w:lang w:val="cy-GB"/>
        </w:rPr>
      </w:pPr>
      <w:r w:rsidRPr="00FE445D">
        <w:rPr>
          <w:rFonts w:eastAsia="Times New Roman"/>
          <w:b/>
          <w:bCs/>
          <w:lang w:val="cy-GB"/>
        </w:rPr>
        <w:t>cyfarchiadau</w:t>
      </w:r>
    </w:p>
    <w:p w14:paraId="16B42B76" w14:textId="77777777" w:rsidR="00FE445D" w:rsidRPr="00FE445D" w:rsidRDefault="00FE445D" w:rsidP="00FE445D">
      <w:pPr>
        <w:spacing w:before="100" w:beforeAutospacing="1" w:after="100" w:afterAutospacing="1" w:line="360" w:lineRule="auto"/>
        <w:outlineLvl w:val="2"/>
        <w:rPr>
          <w:rFonts w:eastAsia="Times New Roman"/>
          <w:lang w:val="cy-GB"/>
        </w:rPr>
      </w:pPr>
      <w:r w:rsidRPr="00FE445D">
        <w:rPr>
          <w:rFonts w:eastAsia="Times New Roman"/>
          <w:lang w:val="cy-GB"/>
        </w:rPr>
        <w:t>Pan gyflwynir rhywun am y tro cyntaf, defnyddiwch eu teitl llawn – yr enw cyntaf a’r ail enw. Ar ôl hynny, defnyddiwch y teitl a’r ail enw yn unig – ee Yr Athro Davies, Dr Evans.</w:t>
      </w:r>
    </w:p>
    <w:p w14:paraId="18F401A5" w14:textId="77777777" w:rsidR="00FE445D" w:rsidRPr="00FE445D" w:rsidRDefault="00FE445D" w:rsidP="005D0ECF">
      <w:pPr>
        <w:spacing w:before="100" w:beforeAutospacing="1" w:after="100" w:afterAutospacing="1" w:line="360" w:lineRule="auto"/>
        <w:outlineLvl w:val="2"/>
        <w:rPr>
          <w:rFonts w:eastAsia="Times New Roman"/>
          <w:b/>
          <w:bCs/>
          <w:lang w:val="cy-GB"/>
        </w:rPr>
      </w:pPr>
      <w:r w:rsidRPr="00FE445D">
        <w:rPr>
          <w:rFonts w:eastAsia="Times New Roman"/>
          <w:b/>
          <w:bCs/>
          <w:lang w:val="cy-GB"/>
        </w:rPr>
        <w:t>cymwysterau</w:t>
      </w:r>
    </w:p>
    <w:p w14:paraId="63EFDE1F" w14:textId="77777777" w:rsidR="00FE445D" w:rsidRPr="00166AFA" w:rsidRDefault="00FE445D" w:rsidP="005D0ECF">
      <w:pPr>
        <w:spacing w:before="100" w:beforeAutospacing="1" w:after="100" w:afterAutospacing="1" w:line="360" w:lineRule="auto"/>
        <w:rPr>
          <w:color w:val="000000" w:themeColor="text1"/>
          <w:lang w:val="cy-GB"/>
        </w:rPr>
      </w:pPr>
      <w:r w:rsidRPr="00166AFA">
        <w:rPr>
          <w:color w:val="000000" w:themeColor="text1"/>
          <w:lang w:val="cy-GB"/>
        </w:rPr>
        <w:t>Bagloriaeth Cymru</w:t>
      </w:r>
    </w:p>
    <w:p w14:paraId="04293A89" w14:textId="77777777" w:rsidR="00FE445D" w:rsidRPr="00166AFA" w:rsidRDefault="00FE445D" w:rsidP="005D0ECF">
      <w:pPr>
        <w:spacing w:before="100" w:beforeAutospacing="1" w:after="100" w:afterAutospacing="1" w:line="360" w:lineRule="auto"/>
        <w:rPr>
          <w:color w:val="000000" w:themeColor="text1"/>
          <w:lang w:val="cy-GB"/>
        </w:rPr>
      </w:pPr>
      <w:r w:rsidRPr="00166AFA">
        <w:rPr>
          <w:color w:val="000000" w:themeColor="text1"/>
          <w:lang w:val="cy-GB"/>
        </w:rPr>
        <w:t>Diploma Genedlaethol BTEC</w:t>
      </w:r>
    </w:p>
    <w:p w14:paraId="3CB74321" w14:textId="77777777" w:rsidR="00FE445D" w:rsidRPr="00166AFA" w:rsidRDefault="00FE445D" w:rsidP="005D0ECF">
      <w:pPr>
        <w:spacing w:before="100" w:beforeAutospacing="1" w:after="100" w:afterAutospacing="1" w:line="360" w:lineRule="auto"/>
        <w:rPr>
          <w:color w:val="000000" w:themeColor="text1"/>
          <w:lang w:val="cy-GB"/>
        </w:rPr>
      </w:pPr>
      <w:r w:rsidRPr="00166AFA">
        <w:rPr>
          <w:color w:val="000000" w:themeColor="text1"/>
          <w:lang w:val="cy-GB"/>
        </w:rPr>
        <w:t>Safon Uwch</w:t>
      </w:r>
    </w:p>
    <w:p w14:paraId="5D972D04" w14:textId="77777777" w:rsidR="00FE445D" w:rsidRPr="00166AFA" w:rsidRDefault="00FE445D" w:rsidP="005D0ECF">
      <w:pPr>
        <w:spacing w:before="100" w:beforeAutospacing="1" w:after="100" w:afterAutospacing="1" w:line="360" w:lineRule="auto"/>
        <w:rPr>
          <w:color w:val="000000" w:themeColor="text1"/>
          <w:lang w:val="cy-GB"/>
        </w:rPr>
      </w:pPr>
      <w:r w:rsidRPr="00166AFA">
        <w:rPr>
          <w:color w:val="000000" w:themeColor="text1"/>
          <w:lang w:val="cy-GB"/>
        </w:rPr>
        <w:t>TAG UG</w:t>
      </w:r>
    </w:p>
    <w:p w14:paraId="0BA6DF1A" w14:textId="77777777" w:rsidR="00FE445D" w:rsidRPr="00166AFA" w:rsidRDefault="00FE445D" w:rsidP="005D0ECF">
      <w:pPr>
        <w:spacing w:before="100" w:beforeAutospacing="1" w:after="100" w:afterAutospacing="1" w:line="360" w:lineRule="auto"/>
        <w:rPr>
          <w:color w:val="000000" w:themeColor="text1"/>
          <w:lang w:val="cy-GB"/>
        </w:rPr>
      </w:pPr>
      <w:r w:rsidRPr="00166AFA">
        <w:rPr>
          <w:color w:val="000000" w:themeColor="text1"/>
          <w:lang w:val="cy-GB"/>
        </w:rPr>
        <w:t>TGAU</w:t>
      </w:r>
    </w:p>
    <w:p w14:paraId="1BC9AA76" w14:textId="77777777" w:rsidR="00FE445D" w:rsidRPr="00166AFA" w:rsidRDefault="00FE445D" w:rsidP="005D0ECF">
      <w:pPr>
        <w:spacing w:before="100" w:beforeAutospacing="1" w:after="100" w:afterAutospacing="1" w:line="360" w:lineRule="auto"/>
        <w:rPr>
          <w:color w:val="000000" w:themeColor="text1"/>
          <w:lang w:val="cy-GB"/>
        </w:rPr>
      </w:pPr>
      <w:r w:rsidRPr="00166AFA">
        <w:rPr>
          <w:color w:val="000000" w:themeColor="text1"/>
          <w:lang w:val="cy-GB"/>
        </w:rPr>
        <w:t>Y Fagloriaeth Ewropeaidd</w:t>
      </w:r>
    </w:p>
    <w:p w14:paraId="229D2552" w14:textId="77777777" w:rsidR="00FE445D" w:rsidRPr="00166AFA" w:rsidRDefault="00FE445D" w:rsidP="005D0ECF">
      <w:pPr>
        <w:spacing w:before="100" w:beforeAutospacing="1" w:after="100" w:afterAutospacing="1" w:line="360" w:lineRule="auto"/>
        <w:rPr>
          <w:color w:val="000000" w:themeColor="text1"/>
          <w:lang w:val="cy-GB"/>
        </w:rPr>
      </w:pPr>
      <w:r w:rsidRPr="00166AFA">
        <w:rPr>
          <w:color w:val="000000" w:themeColor="text1"/>
          <w:lang w:val="cy-GB"/>
        </w:rPr>
        <w:t>Y Fagloriaeth Ryngwladol</w:t>
      </w:r>
    </w:p>
    <w:p w14:paraId="01AD73F7" w14:textId="77777777" w:rsidR="00FE445D" w:rsidRPr="00FE445D" w:rsidRDefault="00FE445D" w:rsidP="00FE445D">
      <w:pPr>
        <w:spacing w:before="100" w:beforeAutospacing="1" w:after="100" w:afterAutospacing="1" w:line="360" w:lineRule="auto"/>
        <w:outlineLvl w:val="2"/>
        <w:rPr>
          <w:rFonts w:eastAsia="Times New Roman"/>
          <w:b/>
          <w:bCs/>
          <w:lang w:val="cy-GB"/>
        </w:rPr>
      </w:pPr>
      <w:r w:rsidRPr="00FE445D">
        <w:rPr>
          <w:rFonts w:eastAsia="Times New Roman"/>
          <w:b/>
          <w:bCs/>
          <w:lang w:val="cy-GB"/>
        </w:rPr>
        <w:lastRenderedPageBreak/>
        <w:t>cysylltnodau</w:t>
      </w:r>
    </w:p>
    <w:p w14:paraId="76466E8B" w14:textId="77777777" w:rsidR="00FE445D" w:rsidRPr="00FE445D" w:rsidRDefault="00FE445D" w:rsidP="00FE445D">
      <w:pPr>
        <w:spacing w:before="100" w:beforeAutospacing="1" w:after="100" w:afterAutospacing="1" w:line="360" w:lineRule="auto"/>
        <w:outlineLvl w:val="2"/>
        <w:rPr>
          <w:rFonts w:eastAsia="Times New Roman"/>
          <w:lang w:val="cy-GB"/>
        </w:rPr>
      </w:pPr>
      <w:r w:rsidRPr="00FE445D">
        <w:rPr>
          <w:rFonts w:eastAsia="Times New Roman"/>
          <w:lang w:val="cy-GB"/>
        </w:rPr>
        <w:t>Yn gyffredinol, mae angen y cysylltnod mewn cyfansoddeiriau lle bo’r ail elfen yn air unsill ond nid lle bo’r ail elfen yn cynnwys mwy nag un sill.</w:t>
      </w:r>
    </w:p>
    <w:p w14:paraId="070BC3F6" w14:textId="16D6E9E0" w:rsidR="00FE445D" w:rsidRPr="00FE445D" w:rsidRDefault="00FE445D" w:rsidP="00FE445D">
      <w:pPr>
        <w:spacing w:before="100" w:beforeAutospacing="1" w:after="100" w:afterAutospacing="1" w:line="360" w:lineRule="auto"/>
        <w:outlineLvl w:val="2"/>
        <w:rPr>
          <w:rFonts w:eastAsia="Times New Roman"/>
          <w:lang w:val="cy-GB"/>
        </w:rPr>
      </w:pPr>
      <w:r w:rsidRPr="00FE445D">
        <w:rPr>
          <w:rFonts w:eastAsia="Times New Roman"/>
          <w:lang w:val="cy-GB"/>
        </w:rPr>
        <w:t xml:space="preserve">Dyma </w:t>
      </w:r>
      <w:r w:rsidR="000B6208">
        <w:rPr>
          <w:rFonts w:eastAsia="Times New Roman"/>
          <w:lang w:val="cy-GB"/>
        </w:rPr>
        <w:t>rai g</w:t>
      </w:r>
      <w:r w:rsidRPr="00FE445D">
        <w:rPr>
          <w:rFonts w:eastAsia="Times New Roman"/>
          <w:lang w:val="cy-GB"/>
        </w:rPr>
        <w:t>eiriau sy’n cael eu defnyddio’n aml gan Brifysgol Aberystwyth. Mae’n bosib nad yw pob un o’r rhain yn dilyn y rheol gyffredinol.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4111"/>
      </w:tblGrid>
      <w:tr w:rsidR="00FE445D" w:rsidRPr="005D21DC" w14:paraId="36A10AED" w14:textId="77777777" w:rsidTr="00A61A6E">
        <w:trPr>
          <w:jc w:val="center"/>
        </w:trPr>
        <w:tc>
          <w:tcPr>
            <w:tcW w:w="3261" w:type="dxa"/>
            <w:tcBorders>
              <w:top w:val="single" w:sz="4" w:space="0" w:color="auto"/>
              <w:bottom w:val="double" w:sz="4" w:space="0" w:color="auto"/>
              <w:right w:val="single" w:sz="4" w:space="0" w:color="auto"/>
            </w:tcBorders>
            <w:shd w:val="clear" w:color="auto" w:fill="auto"/>
          </w:tcPr>
          <w:p w14:paraId="4A9FBA1A" w14:textId="6AD6BB72" w:rsidR="00FE445D" w:rsidRPr="005D21DC" w:rsidRDefault="00FE445D" w:rsidP="008235DC">
            <w:pPr>
              <w:spacing w:line="360" w:lineRule="auto"/>
              <w:jc w:val="center"/>
              <w:rPr>
                <w:b/>
                <w:bCs/>
                <w:sz w:val="20"/>
                <w:szCs w:val="20"/>
                <w:lang w:val="cy-GB" w:bidi="en-GB"/>
              </w:rPr>
            </w:pPr>
            <w:r>
              <w:rPr>
                <w:b/>
                <w:bCs/>
                <w:sz w:val="20"/>
                <w:szCs w:val="20"/>
                <w:lang w:val="cy-GB" w:bidi="en-GB"/>
              </w:rPr>
              <w:t>cysylltnod</w:t>
            </w:r>
          </w:p>
        </w:tc>
        <w:tc>
          <w:tcPr>
            <w:tcW w:w="4111" w:type="dxa"/>
            <w:tcBorders>
              <w:top w:val="single" w:sz="4" w:space="0" w:color="auto"/>
              <w:left w:val="single" w:sz="4" w:space="0" w:color="auto"/>
              <w:bottom w:val="double" w:sz="4" w:space="0" w:color="auto"/>
            </w:tcBorders>
            <w:shd w:val="clear" w:color="auto" w:fill="auto"/>
          </w:tcPr>
          <w:p w14:paraId="6CB353C1" w14:textId="63B1462F" w:rsidR="00FE445D" w:rsidRPr="005D21DC" w:rsidRDefault="00FE445D" w:rsidP="008235DC">
            <w:pPr>
              <w:spacing w:line="360" w:lineRule="auto"/>
              <w:jc w:val="center"/>
              <w:rPr>
                <w:b/>
                <w:bCs/>
                <w:sz w:val="20"/>
                <w:szCs w:val="20"/>
                <w:lang w:val="cy-GB" w:bidi="en-GB"/>
              </w:rPr>
            </w:pPr>
            <w:r>
              <w:rPr>
                <w:b/>
                <w:bCs/>
                <w:sz w:val="20"/>
                <w:szCs w:val="20"/>
                <w:lang w:val="cy-GB" w:bidi="en-GB"/>
              </w:rPr>
              <w:t>dim cysylltnod</w:t>
            </w:r>
          </w:p>
        </w:tc>
      </w:tr>
      <w:tr w:rsidR="00FE445D" w:rsidRPr="005D21DC" w14:paraId="7310375C" w14:textId="77777777" w:rsidTr="00A61A6E">
        <w:trPr>
          <w:jc w:val="center"/>
        </w:trPr>
        <w:tc>
          <w:tcPr>
            <w:tcW w:w="3261" w:type="dxa"/>
            <w:tcBorders>
              <w:top w:val="double" w:sz="4" w:space="0" w:color="auto"/>
              <w:right w:val="single" w:sz="4" w:space="0" w:color="auto"/>
            </w:tcBorders>
            <w:shd w:val="clear" w:color="auto" w:fill="auto"/>
          </w:tcPr>
          <w:p w14:paraId="2D5ADCD5" w14:textId="52E65E17" w:rsidR="00FE445D" w:rsidRDefault="007D087B" w:rsidP="008235DC">
            <w:pPr>
              <w:spacing w:line="360" w:lineRule="auto"/>
              <w:rPr>
                <w:sz w:val="20"/>
                <w:szCs w:val="20"/>
                <w:lang w:val="cy-GB" w:bidi="en-GB"/>
              </w:rPr>
            </w:pPr>
            <w:r>
              <w:rPr>
                <w:sz w:val="20"/>
                <w:szCs w:val="20"/>
                <w:lang w:val="cy-GB" w:bidi="en-GB"/>
              </w:rPr>
              <w:t>a</w:t>
            </w:r>
            <w:r w:rsidR="00FE445D">
              <w:rPr>
                <w:sz w:val="20"/>
                <w:szCs w:val="20"/>
                <w:lang w:val="cy-GB" w:bidi="en-GB"/>
              </w:rPr>
              <w:t>r-lein</w:t>
            </w:r>
          </w:p>
          <w:p w14:paraId="2B0E917D" w14:textId="77777777" w:rsidR="007D087B" w:rsidRDefault="00FE445D" w:rsidP="008235DC">
            <w:pPr>
              <w:spacing w:line="360" w:lineRule="auto"/>
              <w:rPr>
                <w:sz w:val="20"/>
                <w:szCs w:val="20"/>
                <w:lang w:val="cy-GB" w:bidi="en-GB"/>
              </w:rPr>
            </w:pPr>
            <w:r>
              <w:rPr>
                <w:sz w:val="20"/>
                <w:szCs w:val="20"/>
                <w:lang w:val="cy-GB" w:bidi="en-GB"/>
              </w:rPr>
              <w:t>di-dâl</w:t>
            </w:r>
          </w:p>
          <w:p w14:paraId="2A3817B2" w14:textId="6AB48992" w:rsidR="00FE445D" w:rsidRDefault="00FE445D" w:rsidP="008235DC">
            <w:pPr>
              <w:spacing w:line="360" w:lineRule="auto"/>
              <w:rPr>
                <w:sz w:val="20"/>
                <w:szCs w:val="20"/>
                <w:lang w:val="cy-GB" w:bidi="en-GB"/>
              </w:rPr>
            </w:pPr>
            <w:r>
              <w:rPr>
                <w:sz w:val="20"/>
                <w:szCs w:val="20"/>
                <w:lang w:val="cy-GB" w:bidi="en-GB"/>
              </w:rPr>
              <w:t>di-dor</w:t>
            </w:r>
          </w:p>
          <w:p w14:paraId="2E4100DE" w14:textId="77777777" w:rsidR="00FE445D" w:rsidRDefault="00FE445D" w:rsidP="008235DC">
            <w:pPr>
              <w:spacing w:line="360" w:lineRule="auto"/>
              <w:rPr>
                <w:sz w:val="20"/>
                <w:szCs w:val="20"/>
                <w:lang w:val="cy-GB" w:bidi="en-GB"/>
              </w:rPr>
            </w:pPr>
            <w:r>
              <w:rPr>
                <w:sz w:val="20"/>
                <w:szCs w:val="20"/>
                <w:lang w:val="cy-GB" w:bidi="en-GB"/>
              </w:rPr>
              <w:t>di-sail</w:t>
            </w:r>
          </w:p>
          <w:p w14:paraId="43702651" w14:textId="77777777" w:rsidR="00FE445D" w:rsidRDefault="00FE445D" w:rsidP="008235DC">
            <w:pPr>
              <w:spacing w:line="360" w:lineRule="auto"/>
              <w:rPr>
                <w:sz w:val="20"/>
                <w:szCs w:val="20"/>
                <w:lang w:val="cy-GB" w:bidi="en-GB"/>
              </w:rPr>
            </w:pPr>
            <w:r>
              <w:rPr>
                <w:sz w:val="20"/>
                <w:szCs w:val="20"/>
                <w:lang w:val="cy-GB" w:bidi="en-GB"/>
              </w:rPr>
              <w:t>e-bost</w:t>
            </w:r>
          </w:p>
          <w:p w14:paraId="7368450B" w14:textId="77777777" w:rsidR="00FE445D" w:rsidRDefault="00FE445D" w:rsidP="008235DC">
            <w:pPr>
              <w:spacing w:line="360" w:lineRule="auto"/>
              <w:rPr>
                <w:sz w:val="20"/>
                <w:szCs w:val="20"/>
                <w:lang w:val="cy-GB" w:bidi="en-GB"/>
              </w:rPr>
            </w:pPr>
            <w:r>
              <w:rPr>
                <w:sz w:val="20"/>
                <w:szCs w:val="20"/>
                <w:lang w:val="cy-GB" w:bidi="en-GB"/>
              </w:rPr>
              <w:t>en-suite</w:t>
            </w:r>
          </w:p>
          <w:p w14:paraId="5B2CEAA8" w14:textId="795714FF" w:rsidR="00FE445D" w:rsidRPr="005D21DC" w:rsidRDefault="00FE445D" w:rsidP="008235DC">
            <w:pPr>
              <w:spacing w:line="360" w:lineRule="auto"/>
              <w:rPr>
                <w:sz w:val="20"/>
                <w:szCs w:val="20"/>
                <w:lang w:val="cy-GB" w:bidi="en-GB"/>
              </w:rPr>
            </w:pPr>
            <w:r w:rsidRPr="00A61A6E">
              <w:rPr>
                <w:sz w:val="20"/>
                <w:szCs w:val="20"/>
                <w:lang w:val="cy-GB" w:bidi="en-GB"/>
              </w:rPr>
              <w:t>rhan-amser</w:t>
            </w:r>
          </w:p>
        </w:tc>
        <w:tc>
          <w:tcPr>
            <w:tcW w:w="4111" w:type="dxa"/>
            <w:tcBorders>
              <w:top w:val="double" w:sz="4" w:space="0" w:color="auto"/>
              <w:left w:val="single" w:sz="4" w:space="0" w:color="auto"/>
            </w:tcBorders>
            <w:shd w:val="clear" w:color="auto" w:fill="auto"/>
          </w:tcPr>
          <w:p w14:paraId="2FEB3CC9" w14:textId="497B5161" w:rsidR="00FE445D" w:rsidRDefault="007D087B" w:rsidP="008235DC">
            <w:pPr>
              <w:spacing w:line="360" w:lineRule="auto"/>
              <w:rPr>
                <w:sz w:val="20"/>
                <w:szCs w:val="20"/>
                <w:lang w:val="cy-GB" w:bidi="en-GB"/>
              </w:rPr>
            </w:pPr>
            <w:r>
              <w:rPr>
                <w:sz w:val="20"/>
                <w:szCs w:val="20"/>
                <w:lang w:val="cy-GB" w:bidi="en-GB"/>
              </w:rPr>
              <w:t>amlbwrpas</w:t>
            </w:r>
          </w:p>
          <w:p w14:paraId="779ECA57" w14:textId="14DB34C6" w:rsidR="007D087B" w:rsidRDefault="007D087B" w:rsidP="008235DC">
            <w:pPr>
              <w:spacing w:line="360" w:lineRule="auto"/>
              <w:rPr>
                <w:sz w:val="20"/>
                <w:szCs w:val="20"/>
                <w:lang w:val="cy-GB" w:bidi="en-GB"/>
              </w:rPr>
            </w:pPr>
          </w:p>
          <w:p w14:paraId="6E728D92" w14:textId="3355A4C4" w:rsidR="007D087B" w:rsidRDefault="007D087B" w:rsidP="008235DC">
            <w:pPr>
              <w:spacing w:line="360" w:lineRule="auto"/>
              <w:rPr>
                <w:sz w:val="20"/>
                <w:szCs w:val="20"/>
                <w:lang w:val="cy-GB" w:bidi="en-GB"/>
              </w:rPr>
            </w:pPr>
            <w:r>
              <w:rPr>
                <w:sz w:val="20"/>
                <w:szCs w:val="20"/>
                <w:lang w:val="cy-GB" w:bidi="en-GB"/>
              </w:rPr>
              <w:t>amlethnig</w:t>
            </w:r>
          </w:p>
          <w:p w14:paraId="143D2CE2" w14:textId="68A42AF2" w:rsidR="007D087B" w:rsidRDefault="007D087B" w:rsidP="008235DC">
            <w:pPr>
              <w:spacing w:line="360" w:lineRule="auto"/>
              <w:rPr>
                <w:sz w:val="20"/>
                <w:szCs w:val="20"/>
                <w:lang w:val="cy-GB" w:bidi="en-GB"/>
              </w:rPr>
            </w:pPr>
            <w:r>
              <w:rPr>
                <w:sz w:val="20"/>
                <w:szCs w:val="20"/>
                <w:lang w:val="cy-GB" w:bidi="en-GB"/>
              </w:rPr>
              <w:t>amlgyfrwng</w:t>
            </w:r>
          </w:p>
          <w:p w14:paraId="7D10866A" w14:textId="3BE4B179" w:rsidR="007D087B" w:rsidRDefault="007D087B" w:rsidP="008235DC">
            <w:pPr>
              <w:spacing w:line="360" w:lineRule="auto"/>
              <w:rPr>
                <w:sz w:val="20"/>
                <w:szCs w:val="20"/>
                <w:lang w:val="cy-GB" w:bidi="en-GB"/>
              </w:rPr>
            </w:pPr>
            <w:r>
              <w:rPr>
                <w:sz w:val="20"/>
                <w:szCs w:val="20"/>
                <w:lang w:val="cy-GB" w:bidi="en-GB"/>
              </w:rPr>
              <w:t>amlddisgyblaeth</w:t>
            </w:r>
          </w:p>
          <w:p w14:paraId="3EA2DC22" w14:textId="77777777" w:rsidR="007D087B" w:rsidRDefault="007D087B" w:rsidP="008235DC">
            <w:pPr>
              <w:spacing w:line="360" w:lineRule="auto"/>
              <w:rPr>
                <w:sz w:val="20"/>
                <w:szCs w:val="20"/>
                <w:lang w:val="cy-GB" w:bidi="en-GB"/>
              </w:rPr>
            </w:pPr>
            <w:r>
              <w:rPr>
                <w:sz w:val="20"/>
                <w:szCs w:val="20"/>
                <w:lang w:val="cy-GB" w:bidi="en-GB"/>
              </w:rPr>
              <w:t>amlddiwylliannol</w:t>
            </w:r>
          </w:p>
          <w:p w14:paraId="190DE5BD" w14:textId="5CEF4D3D" w:rsidR="007D087B" w:rsidRDefault="007D087B" w:rsidP="008235DC">
            <w:pPr>
              <w:spacing w:line="360" w:lineRule="auto"/>
              <w:rPr>
                <w:sz w:val="20"/>
                <w:szCs w:val="20"/>
                <w:lang w:val="cy-GB" w:bidi="en-GB"/>
              </w:rPr>
            </w:pPr>
            <w:r>
              <w:rPr>
                <w:sz w:val="20"/>
                <w:szCs w:val="20"/>
                <w:lang w:val="cy-GB" w:bidi="en-GB"/>
              </w:rPr>
              <w:t>amser llawn</w:t>
            </w:r>
            <w:r w:rsidR="00A61A6E">
              <w:rPr>
                <w:sz w:val="20"/>
                <w:szCs w:val="20"/>
                <w:lang w:val="cy-GB" w:bidi="en-GB"/>
              </w:rPr>
              <w:t xml:space="preserve"> (enw)</w:t>
            </w:r>
            <w:r>
              <w:rPr>
                <w:sz w:val="20"/>
                <w:szCs w:val="20"/>
                <w:lang w:val="cy-GB" w:bidi="en-GB"/>
              </w:rPr>
              <w:t xml:space="preserve"> neu llawn amser</w:t>
            </w:r>
            <w:r w:rsidR="00A61A6E">
              <w:rPr>
                <w:sz w:val="20"/>
                <w:szCs w:val="20"/>
                <w:lang w:val="cy-GB" w:bidi="en-GB"/>
              </w:rPr>
              <w:t xml:space="preserve"> (ans)</w:t>
            </w:r>
          </w:p>
          <w:p w14:paraId="65331096" w14:textId="734113C5" w:rsidR="007D087B" w:rsidRPr="005D21DC" w:rsidRDefault="007D087B" w:rsidP="008235DC">
            <w:pPr>
              <w:spacing w:line="360" w:lineRule="auto"/>
              <w:rPr>
                <w:sz w:val="20"/>
                <w:szCs w:val="20"/>
                <w:lang w:val="cy-GB" w:bidi="en-GB"/>
              </w:rPr>
            </w:pPr>
            <w:r>
              <w:rPr>
                <w:sz w:val="20"/>
                <w:szCs w:val="20"/>
                <w:lang w:val="cy-GB" w:bidi="en-GB"/>
              </w:rPr>
              <w:t>rhyngddisgyblaethol</w:t>
            </w:r>
          </w:p>
        </w:tc>
      </w:tr>
      <w:tr w:rsidR="00FE445D" w:rsidRPr="005D21DC" w14:paraId="65A6ECC3" w14:textId="77777777" w:rsidTr="00A61A6E">
        <w:trPr>
          <w:jc w:val="center"/>
        </w:trPr>
        <w:tc>
          <w:tcPr>
            <w:tcW w:w="3261" w:type="dxa"/>
            <w:tcBorders>
              <w:bottom w:val="single" w:sz="4" w:space="0" w:color="auto"/>
              <w:right w:val="single" w:sz="4" w:space="0" w:color="auto"/>
            </w:tcBorders>
            <w:shd w:val="clear" w:color="auto" w:fill="auto"/>
          </w:tcPr>
          <w:p w14:paraId="5028C1B4" w14:textId="47129336" w:rsidR="00FE445D" w:rsidRPr="005D21DC" w:rsidRDefault="00FE445D" w:rsidP="008235DC">
            <w:pPr>
              <w:spacing w:line="360" w:lineRule="auto"/>
              <w:rPr>
                <w:sz w:val="20"/>
                <w:szCs w:val="20"/>
                <w:lang w:val="cy-GB" w:bidi="en-GB"/>
              </w:rPr>
            </w:pPr>
          </w:p>
        </w:tc>
        <w:tc>
          <w:tcPr>
            <w:tcW w:w="4111" w:type="dxa"/>
            <w:tcBorders>
              <w:left w:val="single" w:sz="4" w:space="0" w:color="auto"/>
              <w:bottom w:val="single" w:sz="4" w:space="0" w:color="auto"/>
            </w:tcBorders>
            <w:shd w:val="clear" w:color="auto" w:fill="auto"/>
          </w:tcPr>
          <w:p w14:paraId="469BE4D7" w14:textId="56A8E7D7" w:rsidR="00FE445D" w:rsidRPr="005D21DC" w:rsidRDefault="00FE445D" w:rsidP="008235DC">
            <w:pPr>
              <w:spacing w:line="360" w:lineRule="auto"/>
              <w:rPr>
                <w:sz w:val="20"/>
                <w:szCs w:val="20"/>
                <w:lang w:val="cy-GB" w:bidi="en-GB"/>
              </w:rPr>
            </w:pPr>
          </w:p>
        </w:tc>
      </w:tr>
    </w:tbl>
    <w:p w14:paraId="6D7DA489" w14:textId="77777777" w:rsidR="007D087B" w:rsidRPr="007D087B" w:rsidRDefault="007D087B" w:rsidP="007D087B">
      <w:pPr>
        <w:pStyle w:val="Heading4"/>
        <w:rPr>
          <w:b/>
          <w:bCs/>
          <w:lang w:val="cy-GB"/>
        </w:rPr>
      </w:pPr>
      <w:r w:rsidRPr="007D087B">
        <w:rPr>
          <w:rFonts w:eastAsia="Times New Roman"/>
          <w:b/>
          <w:bCs/>
          <w:lang w:val="cy-GB"/>
        </w:rPr>
        <w:t>Am ragor o wybodaeth, gweler canllawiau arddull Llywodraeth Cymru</w:t>
      </w:r>
      <w:r w:rsidRPr="007D087B">
        <w:rPr>
          <w:b/>
          <w:bCs/>
          <w:lang w:val="cy-GB"/>
        </w:rPr>
        <w:t xml:space="preserve"> (</w:t>
      </w:r>
      <w:hyperlink r:id="rId21" w:history="1">
        <w:r w:rsidRPr="007D087B">
          <w:rPr>
            <w:rStyle w:val="Hyperlink"/>
            <w:rFonts w:eastAsia="Times New Roman"/>
            <w:b/>
            <w:bCs/>
            <w:lang w:val="cy-GB"/>
          </w:rPr>
          <w:t>Yr Arddulliadur</w:t>
        </w:r>
      </w:hyperlink>
      <w:r w:rsidRPr="007D087B">
        <w:rPr>
          <w:rFonts w:eastAsia="Times New Roman"/>
          <w:b/>
          <w:bCs/>
          <w:lang w:val="cy-GB"/>
        </w:rPr>
        <w:t>).</w:t>
      </w:r>
    </w:p>
    <w:p w14:paraId="11B90CA1" w14:textId="03262D45" w:rsidR="00DA71FC" w:rsidRPr="005D21DC" w:rsidRDefault="00DA71FC" w:rsidP="00F70FDE">
      <w:pPr>
        <w:pStyle w:val="Heading2"/>
      </w:pPr>
      <w:bookmarkStart w:id="6" w:name="_Toc44579631"/>
      <w:r w:rsidRPr="005D21DC">
        <w:t>D</w:t>
      </w:r>
      <w:bookmarkEnd w:id="6"/>
    </w:p>
    <w:p w14:paraId="61302D20" w14:textId="0F42D383" w:rsidR="00B66C8E" w:rsidRPr="005D21DC" w:rsidRDefault="00B66C8E" w:rsidP="00B655A5">
      <w:pPr>
        <w:pStyle w:val="Heading3"/>
        <w:rPr>
          <w:lang w:val="cy-GB"/>
        </w:rPr>
      </w:pPr>
      <w:r w:rsidRPr="005D21DC">
        <w:rPr>
          <w:lang w:val="cy-GB"/>
        </w:rPr>
        <w:t>data</w:t>
      </w:r>
    </w:p>
    <w:p w14:paraId="6BFB92E2" w14:textId="77777777" w:rsidR="008235DC" w:rsidRPr="008235DC" w:rsidRDefault="008235DC" w:rsidP="008235DC">
      <w:pPr>
        <w:pStyle w:val="BodyText"/>
        <w:rPr>
          <w:sz w:val="22"/>
          <w:szCs w:val="22"/>
          <w:lang w:val="cy-GB"/>
        </w:rPr>
      </w:pPr>
      <w:r w:rsidRPr="008235DC">
        <w:rPr>
          <w:sz w:val="22"/>
          <w:szCs w:val="22"/>
          <w:lang w:val="cy-GB"/>
        </w:rPr>
        <w:t>Dylid trin ‘data’ fel enw lluosog yn Gymraeg.</w:t>
      </w:r>
    </w:p>
    <w:p w14:paraId="1040134C" w14:textId="017BB166" w:rsidR="00B66C8E" w:rsidRDefault="00B66C8E" w:rsidP="006B3CD3">
      <w:pPr>
        <w:spacing w:line="360" w:lineRule="auto"/>
        <w:rPr>
          <w:lang w:val="cy-GB"/>
        </w:rPr>
      </w:pPr>
    </w:p>
    <w:p w14:paraId="25C1009E" w14:textId="77777777" w:rsidR="008235DC" w:rsidRPr="008235DC" w:rsidRDefault="008235DC" w:rsidP="008235DC">
      <w:pPr>
        <w:pStyle w:val="BodyText"/>
        <w:rPr>
          <w:b/>
          <w:bCs/>
          <w:sz w:val="22"/>
          <w:szCs w:val="22"/>
          <w:lang w:val="cy-GB"/>
        </w:rPr>
      </w:pPr>
      <w:r w:rsidRPr="008235DC">
        <w:rPr>
          <w:b/>
          <w:bCs/>
          <w:sz w:val="22"/>
          <w:szCs w:val="22"/>
          <w:lang w:val="cy-GB"/>
        </w:rPr>
        <w:t>deunyddiau</w:t>
      </w:r>
      <w:r w:rsidRPr="008235DC">
        <w:rPr>
          <w:b/>
          <w:bCs/>
          <w:sz w:val="22"/>
          <w:szCs w:val="22"/>
          <w:lang w:val="cy-GB"/>
        </w:rPr>
        <w:br/>
      </w:r>
    </w:p>
    <w:p w14:paraId="78416F5E" w14:textId="01E0FBCA" w:rsidR="008235DC" w:rsidRDefault="008235DC" w:rsidP="008235DC">
      <w:pPr>
        <w:pStyle w:val="BodyText"/>
        <w:rPr>
          <w:sz w:val="22"/>
          <w:szCs w:val="22"/>
          <w:lang w:val="cy-GB"/>
        </w:rPr>
      </w:pPr>
      <w:r w:rsidRPr="008235DC">
        <w:rPr>
          <w:sz w:val="22"/>
          <w:szCs w:val="22"/>
          <w:lang w:val="cy-GB"/>
        </w:rPr>
        <w:t>Ceisiwch osgoi defnyddio’r term hwn pan yn cyfeirio at ddeunyddiau cwrs. Byddwch yn benodol a chyfeiriwch at restrau darllen, gwerslyfrau, nodiadau cwrs ac ati.</w:t>
      </w:r>
    </w:p>
    <w:p w14:paraId="2F282503" w14:textId="3220B983" w:rsidR="008235DC" w:rsidRDefault="008235DC" w:rsidP="008235DC">
      <w:pPr>
        <w:pStyle w:val="BodyText"/>
        <w:rPr>
          <w:sz w:val="22"/>
          <w:szCs w:val="22"/>
          <w:lang w:val="cy-GB"/>
        </w:rPr>
      </w:pPr>
    </w:p>
    <w:p w14:paraId="143761B9" w14:textId="77777777" w:rsidR="008235DC" w:rsidRPr="008235DC" w:rsidRDefault="008235DC" w:rsidP="008235DC">
      <w:pPr>
        <w:tabs>
          <w:tab w:val="left" w:pos="825"/>
          <w:tab w:val="left" w:pos="826"/>
        </w:tabs>
        <w:spacing w:before="1" w:line="225" w:lineRule="auto"/>
        <w:ind w:right="147"/>
        <w:rPr>
          <w:lang w:val="cy-GB"/>
        </w:rPr>
      </w:pPr>
      <w:r w:rsidRPr="008235DC">
        <w:rPr>
          <w:rStyle w:val="Strong"/>
          <w:lang w:val="cy-GB"/>
        </w:rPr>
        <w:t>ee, hy, ayyb</w:t>
      </w:r>
      <w:r w:rsidRPr="008235DC">
        <w:rPr>
          <w:rStyle w:val="Strong"/>
          <w:lang w:val="cy-GB"/>
        </w:rPr>
        <w:br/>
      </w:r>
    </w:p>
    <w:p w14:paraId="2BACAB7C" w14:textId="77777777" w:rsidR="008235DC" w:rsidRPr="008235DC" w:rsidRDefault="008235DC" w:rsidP="008A043E">
      <w:pPr>
        <w:pStyle w:val="NormalWeb"/>
        <w:numPr>
          <w:ilvl w:val="0"/>
          <w:numId w:val="34"/>
        </w:numPr>
        <w:spacing w:before="0" w:after="160" w:line="360" w:lineRule="auto"/>
        <w:ind w:left="714" w:hanging="357"/>
        <w:rPr>
          <w:rFonts w:ascii="Arial" w:hAnsi="Arial" w:cs="Arial"/>
          <w:sz w:val="22"/>
          <w:szCs w:val="22"/>
          <w:lang w:val="cy-GB"/>
        </w:rPr>
      </w:pPr>
      <w:r w:rsidRPr="008235DC">
        <w:rPr>
          <w:rFonts w:ascii="Arial" w:hAnsi="Arial" w:cs="Arial"/>
          <w:sz w:val="22"/>
          <w:szCs w:val="22"/>
          <w:lang w:val="cy-GB"/>
        </w:rPr>
        <w:t>Peidiwch â defnyddio atalnod llawn.</w:t>
      </w:r>
    </w:p>
    <w:p w14:paraId="1A3B6D25" w14:textId="77777777" w:rsidR="008235DC" w:rsidRPr="008235DC" w:rsidRDefault="008235DC" w:rsidP="008A043E">
      <w:pPr>
        <w:pStyle w:val="NormalWeb"/>
        <w:numPr>
          <w:ilvl w:val="0"/>
          <w:numId w:val="34"/>
        </w:numPr>
        <w:spacing w:before="0" w:after="160" w:line="360" w:lineRule="auto"/>
        <w:ind w:left="714" w:hanging="357"/>
        <w:rPr>
          <w:rFonts w:ascii="Arial" w:hAnsi="Arial" w:cs="Arial"/>
          <w:color w:val="000000" w:themeColor="text1"/>
          <w:sz w:val="22"/>
          <w:szCs w:val="22"/>
          <w:lang w:val="cy-GB"/>
        </w:rPr>
      </w:pPr>
      <w:r w:rsidRPr="008235DC">
        <w:rPr>
          <w:rFonts w:ascii="Arial" w:hAnsi="Arial" w:cs="Arial"/>
          <w:color w:val="000000" w:themeColor="text1"/>
          <w:sz w:val="22"/>
          <w:szCs w:val="22"/>
          <w:lang w:val="cy-GB"/>
        </w:rPr>
        <w:t>Defnyddiwch ‘ac ati’ yn hytrach nag ayyb, ond mae’n well defnyddio ‘fel’, ‘megis’ neu ‘yn cynnwys’ er mwyn ei osgoi yn gyfan gwbl.  Peidiwch â defnyddio ‘ac ati’ ar ddiwedd rhestr sy’n dechrau gyda’r geiriau hyn.</w:t>
      </w:r>
    </w:p>
    <w:p w14:paraId="74D6E7A6" w14:textId="08F64B7A" w:rsidR="008235DC" w:rsidRDefault="008235DC" w:rsidP="008A043E">
      <w:pPr>
        <w:pStyle w:val="NormalWeb"/>
        <w:numPr>
          <w:ilvl w:val="0"/>
          <w:numId w:val="34"/>
        </w:numPr>
        <w:spacing w:before="0" w:after="160" w:line="360" w:lineRule="auto"/>
        <w:ind w:left="714" w:hanging="357"/>
        <w:rPr>
          <w:rFonts w:ascii="Arial" w:hAnsi="Arial" w:cs="Arial"/>
          <w:color w:val="000000" w:themeColor="text1"/>
          <w:sz w:val="22"/>
          <w:szCs w:val="22"/>
          <w:lang w:val="cy-GB"/>
        </w:rPr>
      </w:pPr>
      <w:r w:rsidRPr="008235DC">
        <w:rPr>
          <w:rFonts w:ascii="Arial" w:hAnsi="Arial" w:cs="Arial"/>
          <w:color w:val="000000" w:themeColor="text1"/>
          <w:sz w:val="22"/>
          <w:szCs w:val="22"/>
          <w:lang w:val="cy-GB"/>
        </w:rPr>
        <w:lastRenderedPageBreak/>
        <w:t>Osgowch ‘hy’, gan ei fod yn cael ei gamddeall. Ail-ysgrifennwch frawddegau yn defnyddio ymadroddion fel ‘sy’n golygu’ neu ‘hynny yw’.</w:t>
      </w:r>
    </w:p>
    <w:p w14:paraId="622F1785" w14:textId="43A62B66" w:rsidR="00E91F54" w:rsidRPr="00E91F54" w:rsidRDefault="00E91F54" w:rsidP="00E91F54">
      <w:pPr>
        <w:pStyle w:val="NormalWeb"/>
        <w:spacing w:before="0" w:after="160" w:line="360" w:lineRule="auto"/>
        <w:rPr>
          <w:rFonts w:ascii="Arial" w:hAnsi="Arial" w:cs="Arial"/>
          <w:b/>
          <w:bCs/>
          <w:color w:val="000000" w:themeColor="text1"/>
          <w:sz w:val="22"/>
          <w:szCs w:val="22"/>
          <w:lang w:val="cy-GB"/>
        </w:rPr>
      </w:pPr>
      <w:r w:rsidRPr="00E91F54">
        <w:rPr>
          <w:rFonts w:ascii="Arial" w:hAnsi="Arial" w:cs="Arial"/>
          <w:b/>
          <w:bCs/>
          <w:color w:val="000000" w:themeColor="text1"/>
          <w:sz w:val="22"/>
          <w:szCs w:val="22"/>
          <w:lang w:val="cy-GB"/>
        </w:rPr>
        <w:t>E</w:t>
      </w:r>
    </w:p>
    <w:p w14:paraId="7381C8E2" w14:textId="77777777" w:rsidR="008235DC" w:rsidRPr="008235DC" w:rsidRDefault="008235DC" w:rsidP="008235DC">
      <w:pPr>
        <w:pStyle w:val="Heading4"/>
        <w:spacing w:before="1"/>
        <w:rPr>
          <w:rFonts w:cs="Arial"/>
          <w:b/>
          <w:bCs/>
          <w:i w:val="0"/>
          <w:iCs w:val="0"/>
          <w:lang w:val="cy-GB"/>
        </w:rPr>
      </w:pPr>
      <w:r w:rsidRPr="008235DC">
        <w:rPr>
          <w:rFonts w:cs="Arial"/>
          <w:b/>
          <w:bCs/>
          <w:i w:val="0"/>
          <w:iCs w:val="0"/>
          <w:lang w:val="cy-GB"/>
        </w:rPr>
        <w:t>enwau a chyfeiriadau</w:t>
      </w:r>
      <w:r w:rsidRPr="008235DC">
        <w:rPr>
          <w:rFonts w:cs="Arial"/>
          <w:b/>
          <w:bCs/>
          <w:i w:val="0"/>
          <w:iCs w:val="0"/>
          <w:lang w:val="cy-GB"/>
        </w:rPr>
        <w:br/>
      </w:r>
    </w:p>
    <w:p w14:paraId="5504706D" w14:textId="3A73BB52" w:rsidR="008235DC" w:rsidRDefault="008235DC" w:rsidP="008A043E">
      <w:pPr>
        <w:pStyle w:val="ListParagraph"/>
        <w:widowControl w:val="0"/>
        <w:numPr>
          <w:ilvl w:val="1"/>
          <w:numId w:val="32"/>
        </w:numPr>
        <w:tabs>
          <w:tab w:val="left" w:pos="825"/>
          <w:tab w:val="left" w:pos="826"/>
        </w:tabs>
        <w:autoSpaceDE w:val="0"/>
        <w:autoSpaceDN w:val="0"/>
        <w:spacing w:line="360" w:lineRule="auto"/>
        <w:ind w:left="714" w:hanging="357"/>
        <w:contextualSpacing w:val="0"/>
        <w:rPr>
          <w:lang w:val="cy-GB"/>
        </w:rPr>
      </w:pPr>
      <w:r>
        <w:rPr>
          <w:lang w:val="cy-GB"/>
        </w:rPr>
        <w:t>Wrth y</w:t>
      </w:r>
      <w:r w:rsidRPr="008235DC">
        <w:rPr>
          <w:lang w:val="cy-GB"/>
        </w:rPr>
        <w:t>sgrifenn</w:t>
      </w:r>
      <w:r>
        <w:rPr>
          <w:lang w:val="cy-GB"/>
        </w:rPr>
        <w:t>u</w:t>
      </w:r>
      <w:r w:rsidRPr="008235DC">
        <w:rPr>
          <w:lang w:val="cy-GB"/>
        </w:rPr>
        <w:t xml:space="preserve"> </w:t>
      </w:r>
      <w:r>
        <w:rPr>
          <w:lang w:val="cy-GB"/>
        </w:rPr>
        <w:t>c</w:t>
      </w:r>
      <w:r w:rsidRPr="008235DC">
        <w:rPr>
          <w:lang w:val="cy-GB"/>
        </w:rPr>
        <w:t>yfeiriadau post heb atalnodi mewn bloc o</w:t>
      </w:r>
      <w:r w:rsidRPr="008235DC">
        <w:rPr>
          <w:spacing w:val="-2"/>
          <w:lang w:val="cy-GB"/>
        </w:rPr>
        <w:t xml:space="preserve"> </w:t>
      </w:r>
      <w:r w:rsidRPr="008235DC">
        <w:rPr>
          <w:lang w:val="cy-GB"/>
        </w:rPr>
        <w:t>destun</w:t>
      </w:r>
      <w:r>
        <w:rPr>
          <w:lang w:val="cy-GB"/>
        </w:rPr>
        <w:t>, gwnewch hyn:</w:t>
      </w:r>
    </w:p>
    <w:p w14:paraId="04E61421" w14:textId="0CB34208" w:rsidR="008235DC" w:rsidRDefault="008235DC" w:rsidP="008A043E">
      <w:pPr>
        <w:pStyle w:val="ListParagraph"/>
        <w:widowControl w:val="0"/>
        <w:tabs>
          <w:tab w:val="left" w:pos="825"/>
          <w:tab w:val="left" w:pos="826"/>
        </w:tabs>
        <w:autoSpaceDE w:val="0"/>
        <w:autoSpaceDN w:val="0"/>
        <w:spacing w:line="240" w:lineRule="auto"/>
        <w:ind w:left="714" w:hanging="357"/>
        <w:contextualSpacing w:val="0"/>
        <w:rPr>
          <w:lang w:val="cy-GB"/>
        </w:rPr>
      </w:pPr>
      <w:r>
        <w:rPr>
          <w:lang w:val="cy-GB"/>
        </w:rPr>
        <w:tab/>
      </w:r>
      <w:r>
        <w:rPr>
          <w:lang w:val="cy-GB"/>
        </w:rPr>
        <w:tab/>
      </w:r>
      <w:r w:rsidR="008A043E">
        <w:rPr>
          <w:lang w:val="cy-GB"/>
        </w:rPr>
        <w:tab/>
      </w:r>
      <w:r w:rsidR="008A043E">
        <w:rPr>
          <w:lang w:val="cy-GB"/>
        </w:rPr>
        <w:tab/>
      </w:r>
      <w:r>
        <w:rPr>
          <w:lang w:val="cy-GB"/>
        </w:rPr>
        <w:t>Prifysgol Aberystwyth</w:t>
      </w:r>
    </w:p>
    <w:p w14:paraId="7C9EEBE2" w14:textId="0EECF3F5" w:rsidR="008235DC" w:rsidRDefault="008235DC" w:rsidP="008A043E">
      <w:pPr>
        <w:pStyle w:val="ListParagraph"/>
        <w:widowControl w:val="0"/>
        <w:tabs>
          <w:tab w:val="left" w:pos="825"/>
          <w:tab w:val="left" w:pos="826"/>
        </w:tabs>
        <w:autoSpaceDE w:val="0"/>
        <w:autoSpaceDN w:val="0"/>
        <w:spacing w:line="240" w:lineRule="auto"/>
        <w:ind w:left="714" w:hanging="357"/>
        <w:contextualSpacing w:val="0"/>
        <w:rPr>
          <w:lang w:val="cy-GB"/>
        </w:rPr>
      </w:pPr>
      <w:r>
        <w:rPr>
          <w:lang w:val="cy-GB"/>
        </w:rPr>
        <w:tab/>
      </w:r>
      <w:r>
        <w:rPr>
          <w:lang w:val="cy-GB"/>
        </w:rPr>
        <w:tab/>
      </w:r>
      <w:r w:rsidR="008A043E">
        <w:rPr>
          <w:lang w:val="cy-GB"/>
        </w:rPr>
        <w:tab/>
      </w:r>
      <w:r w:rsidR="008A043E">
        <w:rPr>
          <w:lang w:val="cy-GB"/>
        </w:rPr>
        <w:tab/>
      </w:r>
      <w:r>
        <w:rPr>
          <w:lang w:val="cy-GB"/>
        </w:rPr>
        <w:t>Aberystwyth</w:t>
      </w:r>
    </w:p>
    <w:p w14:paraId="4DACC24F" w14:textId="45D07266" w:rsidR="008235DC" w:rsidRDefault="008235DC" w:rsidP="008A043E">
      <w:pPr>
        <w:pStyle w:val="ListParagraph"/>
        <w:widowControl w:val="0"/>
        <w:tabs>
          <w:tab w:val="left" w:pos="825"/>
          <w:tab w:val="left" w:pos="826"/>
        </w:tabs>
        <w:autoSpaceDE w:val="0"/>
        <w:autoSpaceDN w:val="0"/>
        <w:spacing w:line="240" w:lineRule="auto"/>
        <w:ind w:left="714" w:hanging="357"/>
        <w:contextualSpacing w:val="0"/>
        <w:rPr>
          <w:lang w:val="cy-GB"/>
        </w:rPr>
      </w:pPr>
      <w:r>
        <w:rPr>
          <w:lang w:val="cy-GB"/>
        </w:rPr>
        <w:tab/>
      </w:r>
      <w:r>
        <w:rPr>
          <w:lang w:val="cy-GB"/>
        </w:rPr>
        <w:tab/>
      </w:r>
      <w:r w:rsidR="008A043E">
        <w:rPr>
          <w:lang w:val="cy-GB"/>
        </w:rPr>
        <w:tab/>
      </w:r>
      <w:r w:rsidR="008A043E">
        <w:rPr>
          <w:lang w:val="cy-GB"/>
        </w:rPr>
        <w:tab/>
      </w:r>
      <w:r>
        <w:rPr>
          <w:lang w:val="cy-GB"/>
        </w:rPr>
        <w:t>Cymru</w:t>
      </w:r>
    </w:p>
    <w:p w14:paraId="2659D5D9" w14:textId="654C9318" w:rsidR="008235DC" w:rsidRPr="008235DC" w:rsidRDefault="008235DC" w:rsidP="008A043E">
      <w:pPr>
        <w:pStyle w:val="ListParagraph"/>
        <w:widowControl w:val="0"/>
        <w:tabs>
          <w:tab w:val="left" w:pos="825"/>
          <w:tab w:val="left" w:pos="826"/>
        </w:tabs>
        <w:autoSpaceDE w:val="0"/>
        <w:autoSpaceDN w:val="0"/>
        <w:spacing w:line="240" w:lineRule="auto"/>
        <w:ind w:left="714" w:hanging="357"/>
        <w:contextualSpacing w:val="0"/>
        <w:rPr>
          <w:lang w:val="cy-GB"/>
        </w:rPr>
      </w:pPr>
      <w:r>
        <w:rPr>
          <w:lang w:val="cy-GB"/>
        </w:rPr>
        <w:tab/>
      </w:r>
      <w:r>
        <w:rPr>
          <w:lang w:val="cy-GB"/>
        </w:rPr>
        <w:tab/>
      </w:r>
      <w:r w:rsidR="008A043E">
        <w:rPr>
          <w:lang w:val="cy-GB"/>
        </w:rPr>
        <w:tab/>
      </w:r>
      <w:r w:rsidR="008A043E">
        <w:rPr>
          <w:lang w:val="cy-GB"/>
        </w:rPr>
        <w:tab/>
      </w:r>
      <w:r>
        <w:rPr>
          <w:lang w:val="cy-GB"/>
        </w:rPr>
        <w:t>SY23 3DD</w:t>
      </w:r>
    </w:p>
    <w:p w14:paraId="0DB5B9CF" w14:textId="71A37F05" w:rsidR="008235DC" w:rsidRPr="008A043E" w:rsidRDefault="008235DC" w:rsidP="008A043E">
      <w:pPr>
        <w:pStyle w:val="ListParagraph"/>
        <w:widowControl w:val="0"/>
        <w:numPr>
          <w:ilvl w:val="1"/>
          <w:numId w:val="32"/>
        </w:numPr>
        <w:tabs>
          <w:tab w:val="left" w:pos="825"/>
          <w:tab w:val="left" w:pos="826"/>
        </w:tabs>
        <w:autoSpaceDE w:val="0"/>
        <w:autoSpaceDN w:val="0"/>
        <w:spacing w:line="360" w:lineRule="auto"/>
        <w:ind w:left="714" w:hanging="357"/>
        <w:contextualSpacing w:val="0"/>
        <w:rPr>
          <w:lang w:val="cy-GB"/>
        </w:rPr>
      </w:pPr>
      <w:r w:rsidRPr="008235DC">
        <w:rPr>
          <w:lang w:val="cy-GB"/>
        </w:rPr>
        <w:t xml:space="preserve">Pan fydd cyfeiriad wedi’i ysgrifennu fel testun di-dor, defnyddiwch atalnod </w:t>
      </w:r>
      <w:r w:rsidRPr="008235DC">
        <w:rPr>
          <w:spacing w:val="-3"/>
          <w:lang w:val="cy-GB"/>
        </w:rPr>
        <w:t xml:space="preserve">rhwng </w:t>
      </w:r>
      <w:r w:rsidRPr="008235DC">
        <w:rPr>
          <w:lang w:val="cy-GB"/>
        </w:rPr>
        <w:t>yr elfennau i sicrhau bod y cyfeiriad yn</w:t>
      </w:r>
      <w:r w:rsidRPr="008235DC">
        <w:rPr>
          <w:spacing w:val="-1"/>
          <w:lang w:val="cy-GB"/>
        </w:rPr>
        <w:t xml:space="preserve"> </w:t>
      </w:r>
      <w:r w:rsidRPr="008235DC">
        <w:rPr>
          <w:lang w:val="cy-GB"/>
        </w:rPr>
        <w:t>eglur</w:t>
      </w:r>
      <w:r>
        <w:rPr>
          <w:lang w:val="cy-GB"/>
        </w:rPr>
        <w:t>, ee Prifysgol Aberystwyth, Aberystwyth, Cymru, SY23 3DD.</w:t>
      </w:r>
    </w:p>
    <w:p w14:paraId="6E2E19E7" w14:textId="098E2499" w:rsidR="008235DC" w:rsidRPr="008A043E" w:rsidRDefault="008235DC" w:rsidP="008A043E">
      <w:pPr>
        <w:pStyle w:val="ListParagraph"/>
        <w:widowControl w:val="0"/>
        <w:numPr>
          <w:ilvl w:val="1"/>
          <w:numId w:val="32"/>
        </w:numPr>
        <w:tabs>
          <w:tab w:val="left" w:pos="825"/>
          <w:tab w:val="left" w:pos="826"/>
        </w:tabs>
        <w:autoSpaceDE w:val="0"/>
        <w:autoSpaceDN w:val="0"/>
        <w:spacing w:line="360" w:lineRule="auto"/>
        <w:ind w:left="714" w:hanging="357"/>
        <w:contextualSpacing w:val="0"/>
        <w:rPr>
          <w:lang w:val="cy-GB"/>
        </w:rPr>
      </w:pPr>
      <w:r w:rsidRPr="008235DC">
        <w:rPr>
          <w:lang w:val="cy-GB"/>
        </w:rPr>
        <w:t xml:space="preserve">Peidiwch â chynnwys ‘http://’ wrth ysgrifennu cyfeiriadau gwe oni bai bod </w:t>
      </w:r>
      <w:r w:rsidRPr="008235DC">
        <w:rPr>
          <w:spacing w:val="-3"/>
          <w:lang w:val="cy-GB"/>
        </w:rPr>
        <w:t xml:space="preserve">angen </w:t>
      </w:r>
      <w:r w:rsidRPr="008235DC">
        <w:rPr>
          <w:lang w:val="cy-GB"/>
        </w:rPr>
        <w:t>gwneud hynny (ee https:// ar gyfer cyfeiriadau</w:t>
      </w:r>
      <w:r w:rsidRPr="008235DC">
        <w:rPr>
          <w:spacing w:val="-4"/>
          <w:lang w:val="cy-GB"/>
        </w:rPr>
        <w:t xml:space="preserve"> </w:t>
      </w:r>
      <w:r w:rsidRPr="008235DC">
        <w:rPr>
          <w:lang w:val="cy-GB"/>
        </w:rPr>
        <w:t>diogel).</w:t>
      </w:r>
    </w:p>
    <w:p w14:paraId="79A49BAA" w14:textId="53F5EB14" w:rsidR="005D0ECF" w:rsidRPr="005D0ECF" w:rsidRDefault="008235DC" w:rsidP="005D0ECF">
      <w:pPr>
        <w:pStyle w:val="ListParagraph"/>
        <w:widowControl w:val="0"/>
        <w:numPr>
          <w:ilvl w:val="1"/>
          <w:numId w:val="32"/>
        </w:numPr>
        <w:tabs>
          <w:tab w:val="left" w:pos="825"/>
          <w:tab w:val="left" w:pos="826"/>
        </w:tabs>
        <w:autoSpaceDE w:val="0"/>
        <w:autoSpaceDN w:val="0"/>
        <w:spacing w:line="360" w:lineRule="auto"/>
        <w:ind w:left="714" w:hanging="357"/>
        <w:contextualSpacing w:val="0"/>
        <w:rPr>
          <w:lang w:val="cy-GB"/>
        </w:rPr>
        <w:sectPr w:rsidR="005D0ECF" w:rsidRPr="005D0ECF" w:rsidSect="008235DC">
          <w:type w:val="continuous"/>
          <w:pgSz w:w="12240" w:h="15840"/>
          <w:pgMar w:top="1480" w:right="1240" w:bottom="1240" w:left="1340" w:header="558" w:footer="988" w:gutter="0"/>
          <w:cols w:space="720"/>
        </w:sectPr>
      </w:pPr>
      <w:r w:rsidRPr="008235DC">
        <w:rPr>
          <w:lang w:val="cy-GB"/>
        </w:rPr>
        <w:t>Defnyddiwch brif lythrennau ar gyfer enwau swyddogol</w:t>
      </w:r>
      <w:r w:rsidRPr="008235DC">
        <w:rPr>
          <w:spacing w:val="-4"/>
          <w:lang w:val="cy-GB"/>
        </w:rPr>
        <w:t xml:space="preserve"> </w:t>
      </w:r>
      <w:r w:rsidRPr="008235DC">
        <w:rPr>
          <w:lang w:val="cy-GB"/>
        </w:rPr>
        <w:t>adeiladau</w:t>
      </w:r>
      <w:r w:rsidR="005D0ECF">
        <w:rPr>
          <w:lang w:val="cy-GB"/>
        </w:rPr>
        <w:t>.</w:t>
      </w:r>
    </w:p>
    <w:p w14:paraId="1D602A29" w14:textId="77777777" w:rsidR="005D0ECF" w:rsidRDefault="005D0ECF" w:rsidP="008A043E">
      <w:pPr>
        <w:tabs>
          <w:tab w:val="left" w:pos="825"/>
          <w:tab w:val="left" w:pos="826"/>
        </w:tabs>
        <w:spacing w:line="360" w:lineRule="auto"/>
        <w:ind w:right="361"/>
        <w:rPr>
          <w:b/>
          <w:bCs/>
          <w:lang w:val="cy-GB"/>
        </w:rPr>
      </w:pPr>
    </w:p>
    <w:p w14:paraId="03958E69" w14:textId="1C485135" w:rsidR="008235DC" w:rsidRPr="008A043E" w:rsidRDefault="008235DC" w:rsidP="008A043E">
      <w:pPr>
        <w:tabs>
          <w:tab w:val="left" w:pos="825"/>
          <w:tab w:val="left" w:pos="826"/>
        </w:tabs>
        <w:spacing w:line="360" w:lineRule="auto"/>
        <w:ind w:right="361"/>
        <w:rPr>
          <w:b/>
          <w:bCs/>
          <w:lang w:val="cy-GB"/>
        </w:rPr>
      </w:pPr>
      <w:r w:rsidRPr="008A043E">
        <w:rPr>
          <w:b/>
          <w:bCs/>
          <w:lang w:val="cy-GB"/>
        </w:rPr>
        <w:t>e-bost a chyfeiriadau e-bost</w:t>
      </w:r>
    </w:p>
    <w:p w14:paraId="5B26CB8E" w14:textId="2512B065" w:rsidR="008235DC" w:rsidRDefault="008235DC" w:rsidP="008A043E">
      <w:pPr>
        <w:pStyle w:val="ListParagraph"/>
        <w:widowControl w:val="0"/>
        <w:numPr>
          <w:ilvl w:val="0"/>
          <w:numId w:val="33"/>
        </w:numPr>
        <w:tabs>
          <w:tab w:val="left" w:pos="825"/>
          <w:tab w:val="left" w:pos="826"/>
        </w:tabs>
        <w:autoSpaceDE w:val="0"/>
        <w:autoSpaceDN w:val="0"/>
        <w:spacing w:after="0" w:line="360" w:lineRule="auto"/>
        <w:ind w:right="361" w:hanging="294"/>
        <w:contextualSpacing w:val="0"/>
        <w:rPr>
          <w:lang w:val="cy-GB"/>
        </w:rPr>
      </w:pPr>
      <w:r w:rsidRPr="008A043E">
        <w:rPr>
          <w:lang w:val="cy-GB"/>
        </w:rPr>
        <w:t>Ysgrifennwch e-bost gyda chysylltnod.</w:t>
      </w:r>
    </w:p>
    <w:p w14:paraId="01514497" w14:textId="277B65EF" w:rsidR="008235DC" w:rsidRPr="008A043E" w:rsidRDefault="008235DC" w:rsidP="008A043E">
      <w:pPr>
        <w:pStyle w:val="ListParagraph"/>
        <w:widowControl w:val="0"/>
        <w:numPr>
          <w:ilvl w:val="0"/>
          <w:numId w:val="33"/>
        </w:numPr>
        <w:tabs>
          <w:tab w:val="left" w:pos="825"/>
          <w:tab w:val="left" w:pos="826"/>
        </w:tabs>
        <w:autoSpaceDE w:val="0"/>
        <w:autoSpaceDN w:val="0"/>
        <w:spacing w:after="0" w:line="360" w:lineRule="auto"/>
        <w:ind w:right="361" w:hanging="294"/>
        <w:contextualSpacing w:val="0"/>
        <w:rPr>
          <w:lang w:val="cy-GB"/>
        </w:rPr>
      </w:pPr>
      <w:r w:rsidRPr="008A043E">
        <w:rPr>
          <w:lang w:val="cy-GB"/>
        </w:rPr>
        <w:t>Ysgrifennwch gyfeiriadau e-bost yn llawn, mewn llythrennau bach ac fel dolennau gweithredol, a pheidiwch â chynnwys geiriau eraill yn y ddolen.</w:t>
      </w:r>
    </w:p>
    <w:p w14:paraId="4EF3924C" w14:textId="68BC90FA" w:rsidR="008A043E" w:rsidRPr="008A043E" w:rsidRDefault="008A043E" w:rsidP="008A043E">
      <w:pPr>
        <w:pStyle w:val="Heading4"/>
        <w:spacing w:before="120" w:after="120" w:line="360" w:lineRule="auto"/>
        <w:rPr>
          <w:rFonts w:cs="Arial"/>
          <w:b/>
          <w:bCs/>
          <w:i w:val="0"/>
          <w:iCs w:val="0"/>
          <w:lang w:val="cy-GB"/>
        </w:rPr>
      </w:pPr>
      <w:r w:rsidRPr="008A043E">
        <w:rPr>
          <w:rFonts w:cs="Arial"/>
          <w:b/>
          <w:bCs/>
          <w:i w:val="0"/>
          <w:iCs w:val="0"/>
          <w:lang w:val="cy-GB"/>
        </w:rPr>
        <w:t>Ewrop (termau yn ymwneud ag Ewrop)</w:t>
      </w:r>
    </w:p>
    <w:p w14:paraId="71404D5D" w14:textId="77777777" w:rsidR="008A043E" w:rsidRPr="008A043E" w:rsidRDefault="008A043E" w:rsidP="008A043E">
      <w:pPr>
        <w:pStyle w:val="NormalWeb"/>
        <w:numPr>
          <w:ilvl w:val="0"/>
          <w:numId w:val="35"/>
        </w:numPr>
        <w:spacing w:before="0" w:after="160" w:line="360" w:lineRule="auto"/>
        <w:ind w:left="714" w:hanging="357"/>
        <w:rPr>
          <w:rFonts w:ascii="Arial" w:hAnsi="Arial" w:cs="Arial"/>
          <w:sz w:val="22"/>
          <w:szCs w:val="22"/>
          <w:lang w:val="cy-GB"/>
        </w:rPr>
      </w:pPr>
      <w:r w:rsidRPr="008A043E">
        <w:rPr>
          <w:rFonts w:ascii="Arial" w:hAnsi="Arial" w:cs="Arial"/>
          <w:sz w:val="22"/>
          <w:szCs w:val="22"/>
          <w:lang w:val="cy-GB"/>
        </w:rPr>
        <w:t>Defnyddiwch y Comisiwn Ewropeaidd a’r Gymuned Ewropeaidd yn llawn.</w:t>
      </w:r>
    </w:p>
    <w:p w14:paraId="4AE4EE3B" w14:textId="77777777" w:rsidR="008A043E" w:rsidRPr="008A043E" w:rsidRDefault="008A043E" w:rsidP="008A043E">
      <w:pPr>
        <w:pStyle w:val="NormalWeb"/>
        <w:numPr>
          <w:ilvl w:val="0"/>
          <w:numId w:val="35"/>
        </w:numPr>
        <w:spacing w:before="0" w:after="160" w:line="360" w:lineRule="auto"/>
        <w:ind w:left="714" w:hanging="357"/>
        <w:rPr>
          <w:rFonts w:ascii="Arial" w:hAnsi="Arial" w:cs="Arial"/>
          <w:sz w:val="22"/>
          <w:szCs w:val="22"/>
          <w:lang w:val="cy-GB"/>
        </w:rPr>
      </w:pPr>
      <w:r w:rsidRPr="008A043E">
        <w:rPr>
          <w:rFonts w:ascii="Arial" w:hAnsi="Arial" w:cs="Arial"/>
          <w:sz w:val="22"/>
          <w:szCs w:val="22"/>
          <w:lang w:val="cy-GB"/>
        </w:rPr>
        <w:t>Peidiwch â defnyddio’r Ardal Economaidd Ewropeaidd (AEE) gan nad yw’n cael ei ddeall fel rheol. Dywedwch ‘yr UE, Norwy, Gwlad yr Iâ a Liechtenstein’.</w:t>
      </w:r>
    </w:p>
    <w:p w14:paraId="4B943A9B" w14:textId="77777777" w:rsidR="008A043E" w:rsidRPr="008A043E" w:rsidRDefault="008A043E" w:rsidP="008A043E">
      <w:pPr>
        <w:pStyle w:val="NormalWeb"/>
        <w:numPr>
          <w:ilvl w:val="0"/>
          <w:numId w:val="35"/>
        </w:numPr>
        <w:spacing w:before="0" w:after="160" w:line="360" w:lineRule="auto"/>
        <w:ind w:left="714" w:hanging="357"/>
        <w:rPr>
          <w:rFonts w:ascii="Arial" w:hAnsi="Arial" w:cs="Arial"/>
          <w:sz w:val="22"/>
          <w:szCs w:val="22"/>
          <w:lang w:val="cy-GB"/>
        </w:rPr>
      </w:pPr>
      <w:r w:rsidRPr="008A043E">
        <w:rPr>
          <w:rFonts w:ascii="Arial" w:hAnsi="Arial" w:cs="Arial"/>
          <w:sz w:val="22"/>
          <w:szCs w:val="22"/>
          <w:lang w:val="cy-GB"/>
        </w:rPr>
        <w:t>Lle mae rheolau sy’n gymwys i’r AEE hefyd yn gymwys i’r Swistir, dywedwch ‘yr UE, y Swistir, Norwy, Gwlad yr Iâ a Liechtenstein’.</w:t>
      </w:r>
    </w:p>
    <w:p w14:paraId="109918BD" w14:textId="77777777" w:rsidR="008A043E" w:rsidRPr="008A043E" w:rsidRDefault="008A043E" w:rsidP="008A043E">
      <w:pPr>
        <w:pStyle w:val="NormalWeb"/>
        <w:numPr>
          <w:ilvl w:val="0"/>
          <w:numId w:val="35"/>
        </w:numPr>
        <w:spacing w:before="0" w:after="160" w:line="360" w:lineRule="auto"/>
        <w:ind w:left="714" w:hanging="357"/>
        <w:rPr>
          <w:rFonts w:ascii="Arial" w:hAnsi="Arial" w:cs="Arial"/>
          <w:sz w:val="22"/>
          <w:szCs w:val="22"/>
          <w:lang w:val="cy-GB"/>
        </w:rPr>
      </w:pPr>
      <w:r w:rsidRPr="008A043E">
        <w:rPr>
          <w:rFonts w:ascii="Arial" w:hAnsi="Arial" w:cs="Arial"/>
          <w:sz w:val="22"/>
          <w:szCs w:val="22"/>
          <w:lang w:val="cy-GB"/>
        </w:rPr>
        <w:t>Yr Undeb Ewropeaidd ynteu’r Gymuned Ewropeaidd – Defnyddiwch yr UE pan yn siarad am aelodau o’r undeb, ee gwledyddd yr UE, busnesau’r UE, cynhyrchion sy’n cael eu mewnforio o’r UE; defnyddiwch y GE wrth gyfeirio at gyfarwyddebau’r GE, Rhestr Gwerthiant y GE.</w:t>
      </w:r>
    </w:p>
    <w:p w14:paraId="5C56C8A0" w14:textId="77777777" w:rsidR="008A043E" w:rsidRPr="008A043E" w:rsidRDefault="008A043E" w:rsidP="008A043E">
      <w:pPr>
        <w:pStyle w:val="NormalWeb"/>
        <w:numPr>
          <w:ilvl w:val="0"/>
          <w:numId w:val="35"/>
        </w:numPr>
        <w:spacing w:before="0" w:after="160" w:line="360" w:lineRule="auto"/>
        <w:ind w:left="714" w:hanging="357"/>
        <w:rPr>
          <w:rFonts w:ascii="Arial" w:hAnsi="Arial" w:cs="Arial"/>
          <w:sz w:val="22"/>
          <w:szCs w:val="22"/>
          <w:lang w:val="cy-GB"/>
        </w:rPr>
      </w:pPr>
      <w:r w:rsidRPr="008A043E">
        <w:rPr>
          <w:rFonts w:ascii="Arial" w:hAnsi="Arial" w:cs="Arial"/>
          <w:sz w:val="22"/>
          <w:szCs w:val="22"/>
          <w:lang w:val="cy-GB"/>
        </w:rPr>
        <w:t>Ysgrifennwch ewros a’r ewro mewn llythrennau bach.</w:t>
      </w:r>
    </w:p>
    <w:p w14:paraId="7567E7DA" w14:textId="37A26A74" w:rsidR="00E91F54" w:rsidRDefault="00E91F54" w:rsidP="008A043E">
      <w:pPr>
        <w:pStyle w:val="NormalWeb"/>
        <w:spacing w:before="0" w:after="300"/>
        <w:rPr>
          <w:rFonts w:ascii="Arial" w:hAnsi="Arial" w:cs="Arial"/>
          <w:b/>
          <w:bCs/>
          <w:sz w:val="22"/>
          <w:szCs w:val="22"/>
          <w:lang w:val="cy-GB"/>
        </w:rPr>
      </w:pPr>
      <w:r>
        <w:rPr>
          <w:rFonts w:ascii="Arial" w:hAnsi="Arial" w:cs="Arial"/>
          <w:b/>
          <w:bCs/>
          <w:sz w:val="22"/>
          <w:szCs w:val="22"/>
          <w:lang w:val="cy-GB"/>
        </w:rPr>
        <w:t>G</w:t>
      </w:r>
    </w:p>
    <w:p w14:paraId="7976FD85" w14:textId="2E368FCE" w:rsidR="008A043E" w:rsidRPr="008A043E" w:rsidRDefault="008A043E" w:rsidP="008A043E">
      <w:pPr>
        <w:pStyle w:val="NormalWeb"/>
        <w:spacing w:before="0" w:after="300"/>
        <w:rPr>
          <w:rFonts w:ascii="Arial" w:hAnsi="Arial" w:cs="Arial"/>
          <w:b/>
          <w:bCs/>
          <w:sz w:val="22"/>
          <w:szCs w:val="22"/>
          <w:lang w:val="cy-GB"/>
        </w:rPr>
      </w:pPr>
      <w:r w:rsidRPr="008A043E">
        <w:rPr>
          <w:rFonts w:ascii="Arial" w:hAnsi="Arial" w:cs="Arial"/>
          <w:b/>
          <w:bCs/>
          <w:sz w:val="22"/>
          <w:szCs w:val="22"/>
          <w:lang w:val="cy-GB"/>
        </w:rPr>
        <w:t xml:space="preserve">gradd a dosbarth </w:t>
      </w:r>
      <w:r w:rsidR="005D0ECF">
        <w:rPr>
          <w:rFonts w:ascii="Arial" w:hAnsi="Arial" w:cs="Arial"/>
          <w:b/>
          <w:bCs/>
          <w:sz w:val="22"/>
          <w:szCs w:val="22"/>
          <w:lang w:val="cy-GB"/>
        </w:rPr>
        <w:t xml:space="preserve">y </w:t>
      </w:r>
      <w:r w:rsidRPr="008A043E">
        <w:rPr>
          <w:rFonts w:ascii="Arial" w:hAnsi="Arial" w:cs="Arial"/>
          <w:b/>
          <w:bCs/>
          <w:sz w:val="22"/>
          <w:szCs w:val="22"/>
          <w:lang w:val="cy-GB"/>
        </w:rPr>
        <w:t>radd</w:t>
      </w:r>
    </w:p>
    <w:p w14:paraId="1FA98CDD" w14:textId="531E415B" w:rsidR="005D0ECF" w:rsidRPr="005D0ECF" w:rsidRDefault="005D0ECF" w:rsidP="005D0ECF">
      <w:pPr>
        <w:pStyle w:val="ListParagraph"/>
        <w:numPr>
          <w:ilvl w:val="0"/>
          <w:numId w:val="37"/>
        </w:numPr>
        <w:spacing w:before="100" w:beforeAutospacing="1" w:after="100" w:afterAutospacing="1" w:line="360" w:lineRule="auto"/>
        <w:contextualSpacing w:val="0"/>
        <w:rPr>
          <w:rFonts w:eastAsia="Times New Roman" w:cs="Arial"/>
          <w:lang w:val="cy-GB"/>
        </w:rPr>
      </w:pPr>
      <w:r>
        <w:rPr>
          <w:rFonts w:eastAsia="Times New Roman" w:cs="Arial"/>
          <w:lang w:val="cy-GB"/>
        </w:rPr>
        <w:t>gradd Baglor; gradd Meistr</w:t>
      </w:r>
    </w:p>
    <w:p w14:paraId="64E8DF29" w14:textId="4ABE2D74" w:rsidR="008A043E" w:rsidRPr="008A043E" w:rsidRDefault="008A043E" w:rsidP="005D0ECF">
      <w:pPr>
        <w:pStyle w:val="ListParagraph"/>
        <w:numPr>
          <w:ilvl w:val="0"/>
          <w:numId w:val="37"/>
        </w:numPr>
        <w:spacing w:before="100" w:beforeAutospacing="1" w:after="100" w:afterAutospacing="1" w:line="360" w:lineRule="auto"/>
        <w:contextualSpacing w:val="0"/>
        <w:rPr>
          <w:rFonts w:eastAsia="Times New Roman" w:cs="Arial"/>
          <w:lang w:val="cy-GB"/>
        </w:rPr>
      </w:pPr>
      <w:r w:rsidRPr="008A043E">
        <w:rPr>
          <w:rFonts w:cs="Arial"/>
          <w:lang w:val="cy-GB"/>
        </w:rPr>
        <w:t>Peidiwch â defnyddio llythyren fawr, ee gradd Anrhydedd.</w:t>
      </w:r>
    </w:p>
    <w:p w14:paraId="54C60DDF" w14:textId="77777777" w:rsidR="008A043E" w:rsidRPr="008A043E" w:rsidRDefault="008A043E" w:rsidP="008A043E">
      <w:pPr>
        <w:pStyle w:val="ListParagraph"/>
        <w:numPr>
          <w:ilvl w:val="0"/>
          <w:numId w:val="37"/>
        </w:numPr>
        <w:spacing w:before="100" w:beforeAutospacing="1" w:after="100" w:afterAutospacing="1" w:line="240" w:lineRule="auto"/>
        <w:contextualSpacing w:val="0"/>
        <w:rPr>
          <w:rFonts w:eastAsia="Times New Roman" w:cs="Arial"/>
          <w:lang w:val="cy-GB"/>
        </w:rPr>
      </w:pPr>
      <w:r w:rsidRPr="008A043E">
        <w:rPr>
          <w:rFonts w:cs="Arial"/>
          <w:lang w:val="cy-GB"/>
        </w:rPr>
        <w:t xml:space="preserve">Disgrifiwch raddau a addysgir, diplomâu ac ati fel ‘cyrsiau’ mewn copi </w:t>
      </w:r>
      <w:r w:rsidRPr="008A043E">
        <w:rPr>
          <w:rFonts w:cs="Arial"/>
          <w:spacing w:val="-2"/>
          <w:lang w:val="cy-GB"/>
        </w:rPr>
        <w:t xml:space="preserve">disgrifiadol </w:t>
      </w:r>
      <w:r w:rsidRPr="008A043E">
        <w:rPr>
          <w:rFonts w:cs="Arial"/>
          <w:lang w:val="cy-GB"/>
        </w:rPr>
        <w:t>ar gyfer testun hyrwyddo sy’n wynebu’r</w:t>
      </w:r>
      <w:r w:rsidRPr="008A043E">
        <w:rPr>
          <w:rFonts w:cs="Arial"/>
          <w:spacing w:val="-3"/>
          <w:lang w:val="cy-GB"/>
        </w:rPr>
        <w:t xml:space="preserve"> </w:t>
      </w:r>
      <w:r w:rsidRPr="008A043E">
        <w:rPr>
          <w:rFonts w:cs="Arial"/>
          <w:lang w:val="cy-GB"/>
        </w:rPr>
        <w:t>farchnad.</w:t>
      </w:r>
      <w:r w:rsidRPr="008A043E">
        <w:rPr>
          <w:rFonts w:eastAsia="Times New Roman" w:cs="Arial"/>
          <w:lang w:val="cy-GB"/>
        </w:rPr>
        <w:br/>
      </w:r>
    </w:p>
    <w:p w14:paraId="4D0F0604" w14:textId="77777777" w:rsidR="008A043E" w:rsidRPr="008A043E" w:rsidRDefault="008A043E" w:rsidP="008A043E">
      <w:pPr>
        <w:pStyle w:val="ListParagraph"/>
        <w:numPr>
          <w:ilvl w:val="0"/>
          <w:numId w:val="37"/>
        </w:numPr>
        <w:spacing w:before="100" w:beforeAutospacing="1" w:after="100" w:afterAutospacing="1" w:line="240" w:lineRule="auto"/>
        <w:contextualSpacing w:val="0"/>
        <w:rPr>
          <w:rFonts w:eastAsia="Times New Roman" w:cs="Arial"/>
          <w:lang w:val="cy-GB"/>
        </w:rPr>
      </w:pPr>
      <w:r w:rsidRPr="008A043E">
        <w:rPr>
          <w:rFonts w:eastAsia="Times New Roman" w:cs="Arial"/>
          <w:lang w:val="cy-GB"/>
        </w:rPr>
        <w:t>Defnyddiwch y talfyriadau gyda graddau, ee BA a BSc.</w:t>
      </w:r>
      <w:r w:rsidRPr="008A043E">
        <w:rPr>
          <w:rFonts w:eastAsia="Times New Roman" w:cs="Arial"/>
          <w:lang w:val="cy-GB"/>
        </w:rPr>
        <w:br/>
      </w:r>
    </w:p>
    <w:p w14:paraId="5466B7C5" w14:textId="77777777" w:rsidR="008A043E" w:rsidRPr="008A043E" w:rsidRDefault="008A043E" w:rsidP="008A043E">
      <w:pPr>
        <w:pStyle w:val="ListParagraph"/>
        <w:numPr>
          <w:ilvl w:val="0"/>
          <w:numId w:val="37"/>
        </w:numPr>
        <w:spacing w:before="100" w:beforeAutospacing="1" w:after="100" w:afterAutospacing="1" w:line="240" w:lineRule="auto"/>
        <w:contextualSpacing w:val="0"/>
        <w:rPr>
          <w:rFonts w:eastAsia="Times New Roman" w:cs="Arial"/>
          <w:lang w:val="cy-GB"/>
        </w:rPr>
      </w:pPr>
      <w:r w:rsidRPr="008A043E">
        <w:rPr>
          <w:rFonts w:eastAsia="Times New Roman" w:cs="Arial"/>
          <w:lang w:val="cy-GB"/>
        </w:rPr>
        <w:t>Peidiwch â chynnwys atalnod llawn, ee MA (Anrhydedd).</w:t>
      </w:r>
      <w:r w:rsidRPr="008A043E">
        <w:rPr>
          <w:rFonts w:eastAsia="Times New Roman" w:cs="Arial"/>
          <w:lang w:val="cy-GB"/>
        </w:rPr>
        <w:br/>
      </w:r>
    </w:p>
    <w:p w14:paraId="03A4E520" w14:textId="77777777" w:rsidR="008A043E" w:rsidRPr="008A043E" w:rsidRDefault="008A043E" w:rsidP="008A043E">
      <w:pPr>
        <w:pStyle w:val="ListParagraph"/>
        <w:numPr>
          <w:ilvl w:val="0"/>
          <w:numId w:val="37"/>
        </w:numPr>
        <w:spacing w:before="100" w:beforeAutospacing="1" w:after="100" w:afterAutospacing="1" w:line="240" w:lineRule="auto"/>
        <w:contextualSpacing w:val="0"/>
        <w:rPr>
          <w:rFonts w:eastAsia="Times New Roman" w:cs="Arial"/>
          <w:lang w:val="cy-GB"/>
        </w:rPr>
      </w:pPr>
      <w:r w:rsidRPr="008A043E">
        <w:rPr>
          <w:rFonts w:eastAsia="Times New Roman" w:cs="Arial"/>
          <w:lang w:val="cy-GB"/>
        </w:rPr>
        <w:t>Defnyddiwch golon i wahanu dosbarth y radd, ee 2:1; 2:2.</w:t>
      </w:r>
    </w:p>
    <w:p w14:paraId="1D302972" w14:textId="743B2DAA" w:rsidR="00E91F54" w:rsidRDefault="00E91F54" w:rsidP="008A043E">
      <w:pPr>
        <w:pStyle w:val="NormalWeb"/>
        <w:spacing w:before="0" w:after="300"/>
        <w:rPr>
          <w:rFonts w:ascii="Arial" w:hAnsi="Arial" w:cs="Arial"/>
          <w:b/>
          <w:bCs/>
          <w:sz w:val="22"/>
          <w:szCs w:val="22"/>
          <w:lang w:val="cy-GB"/>
        </w:rPr>
      </w:pPr>
      <w:r>
        <w:rPr>
          <w:rFonts w:ascii="Arial" w:hAnsi="Arial" w:cs="Arial"/>
          <w:b/>
          <w:bCs/>
          <w:sz w:val="22"/>
          <w:szCs w:val="22"/>
          <w:lang w:val="cy-GB"/>
        </w:rPr>
        <w:t>Ll</w:t>
      </w:r>
    </w:p>
    <w:p w14:paraId="6E5F8CA0" w14:textId="6CDAB3C9" w:rsidR="008A043E" w:rsidRPr="008A043E" w:rsidRDefault="008A043E" w:rsidP="008A043E">
      <w:pPr>
        <w:pStyle w:val="NormalWeb"/>
        <w:spacing w:before="0" w:after="300"/>
        <w:rPr>
          <w:rFonts w:ascii="Arial" w:hAnsi="Arial" w:cs="Arial"/>
          <w:b/>
          <w:bCs/>
          <w:sz w:val="22"/>
          <w:szCs w:val="22"/>
          <w:lang w:val="cy-GB"/>
        </w:rPr>
      </w:pPr>
      <w:r w:rsidRPr="008A043E">
        <w:rPr>
          <w:rFonts w:ascii="Arial" w:hAnsi="Arial" w:cs="Arial"/>
          <w:b/>
          <w:bCs/>
          <w:sz w:val="22"/>
          <w:szCs w:val="22"/>
          <w:lang w:val="cy-GB"/>
        </w:rPr>
        <w:t>llythrennau italig</w:t>
      </w:r>
      <w:r w:rsidRPr="008A043E">
        <w:rPr>
          <w:rFonts w:ascii="Arial" w:hAnsi="Arial" w:cs="Arial"/>
          <w:b/>
          <w:bCs/>
          <w:sz w:val="22"/>
          <w:szCs w:val="22"/>
          <w:lang w:val="cy-GB"/>
        </w:rPr>
        <w:br/>
      </w:r>
      <w:r w:rsidRPr="008A043E">
        <w:rPr>
          <w:rFonts w:ascii="Arial" w:hAnsi="Arial" w:cs="Arial"/>
          <w:b/>
          <w:bCs/>
          <w:sz w:val="22"/>
          <w:szCs w:val="22"/>
          <w:lang w:val="cy-GB"/>
        </w:rPr>
        <w:br/>
      </w:r>
      <w:r w:rsidRPr="008A043E">
        <w:rPr>
          <w:rFonts w:ascii="Arial" w:hAnsi="Arial" w:cs="Arial"/>
          <w:sz w:val="22"/>
          <w:szCs w:val="22"/>
          <w:lang w:val="cy-GB"/>
        </w:rPr>
        <w:t>Peidiwch â defnyddio llythrennau italig ar y wefan. Maen nhw’n anodd i’w darllen ar sgrîn.</w:t>
      </w:r>
      <w:r w:rsidRPr="008A043E">
        <w:rPr>
          <w:rFonts w:ascii="Arial" w:hAnsi="Arial" w:cs="Arial"/>
          <w:b/>
          <w:bCs/>
          <w:sz w:val="22"/>
          <w:szCs w:val="22"/>
          <w:lang w:val="cy-GB"/>
        </w:rPr>
        <w:t xml:space="preserve"> </w:t>
      </w:r>
    </w:p>
    <w:p w14:paraId="1930C6DB" w14:textId="5EB7133F" w:rsidR="008A043E" w:rsidRPr="008A043E" w:rsidRDefault="008A043E" w:rsidP="008A043E">
      <w:pPr>
        <w:pStyle w:val="NormalWeb"/>
        <w:spacing w:before="0" w:after="300"/>
        <w:rPr>
          <w:rFonts w:ascii="Arial" w:hAnsi="Arial" w:cs="Arial"/>
          <w:sz w:val="22"/>
          <w:szCs w:val="22"/>
          <w:lang w:val="cy-GB"/>
        </w:rPr>
      </w:pPr>
      <w:r w:rsidRPr="008A043E">
        <w:rPr>
          <w:rFonts w:ascii="Arial" w:hAnsi="Arial" w:cs="Arial"/>
          <w:b/>
          <w:bCs/>
          <w:sz w:val="22"/>
          <w:szCs w:val="22"/>
          <w:lang w:val="cy-GB"/>
        </w:rPr>
        <w:lastRenderedPageBreak/>
        <w:t>llywodraeth</w:t>
      </w:r>
      <w:r w:rsidRPr="008A043E">
        <w:rPr>
          <w:rFonts w:ascii="Arial" w:hAnsi="Arial" w:cs="Arial"/>
          <w:b/>
          <w:bCs/>
          <w:sz w:val="22"/>
          <w:szCs w:val="22"/>
          <w:lang w:val="cy-GB"/>
        </w:rPr>
        <w:br/>
      </w:r>
      <w:r w:rsidRPr="008A043E">
        <w:rPr>
          <w:rFonts w:ascii="Arial" w:hAnsi="Arial" w:cs="Arial"/>
          <w:b/>
          <w:bCs/>
          <w:sz w:val="22"/>
          <w:szCs w:val="22"/>
          <w:lang w:val="cy-GB"/>
        </w:rPr>
        <w:br/>
      </w:r>
      <w:r w:rsidRPr="008A043E">
        <w:rPr>
          <w:rFonts w:ascii="Arial" w:hAnsi="Arial" w:cs="Arial"/>
          <w:sz w:val="22"/>
          <w:szCs w:val="22"/>
          <w:lang w:val="cy-GB"/>
        </w:rPr>
        <w:t>Ysgrifennwch ‘llywodraeth’ mewn llythrennau bach, heblaw eich bod yn cyfeirio at lywodraeth benodol, ee Llywodraeth Cymru.</w:t>
      </w:r>
    </w:p>
    <w:p w14:paraId="7DA1F6E9" w14:textId="77777777" w:rsidR="008D2FB4" w:rsidRDefault="008D2FB4" w:rsidP="008A043E">
      <w:pPr>
        <w:pStyle w:val="NormalWeb"/>
        <w:spacing w:before="0" w:after="300"/>
        <w:rPr>
          <w:rFonts w:ascii="Arial" w:hAnsi="Arial" w:cs="Arial"/>
          <w:b/>
          <w:bCs/>
          <w:sz w:val="22"/>
          <w:szCs w:val="22"/>
          <w:highlight w:val="yellow"/>
          <w:lang w:val="cy-GB"/>
        </w:rPr>
      </w:pPr>
    </w:p>
    <w:p w14:paraId="59A3785F" w14:textId="1D53CF37" w:rsidR="008D2FB4" w:rsidRPr="00E91F54" w:rsidRDefault="00E91F54" w:rsidP="008A043E">
      <w:pPr>
        <w:pStyle w:val="NormalWeb"/>
        <w:spacing w:before="0" w:after="300"/>
        <w:rPr>
          <w:rFonts w:ascii="Arial" w:hAnsi="Arial" w:cs="Arial"/>
          <w:b/>
          <w:bCs/>
          <w:color w:val="000000" w:themeColor="text1"/>
          <w:sz w:val="22"/>
          <w:szCs w:val="22"/>
          <w:lang w:val="cy-GB"/>
        </w:rPr>
      </w:pPr>
      <w:r w:rsidRPr="00E91F54">
        <w:rPr>
          <w:rFonts w:ascii="Arial" w:hAnsi="Arial" w:cs="Arial"/>
          <w:b/>
          <w:bCs/>
          <w:color w:val="000000" w:themeColor="text1"/>
          <w:sz w:val="22"/>
          <w:szCs w:val="22"/>
          <w:lang w:val="cy-GB"/>
        </w:rPr>
        <w:t>O</w:t>
      </w:r>
    </w:p>
    <w:p w14:paraId="7F497C3F" w14:textId="498A4C71" w:rsidR="008A043E" w:rsidRPr="00446EA4" w:rsidRDefault="008A043E" w:rsidP="008A043E">
      <w:pPr>
        <w:pStyle w:val="NormalWeb"/>
        <w:spacing w:before="0" w:after="300"/>
        <w:rPr>
          <w:rFonts w:ascii="Arial" w:hAnsi="Arial" w:cs="Arial"/>
          <w:b/>
          <w:bCs/>
          <w:color w:val="000000" w:themeColor="text1"/>
          <w:sz w:val="22"/>
          <w:szCs w:val="22"/>
          <w:lang w:val="cy-GB"/>
        </w:rPr>
      </w:pPr>
      <w:r w:rsidRPr="00446EA4">
        <w:rPr>
          <w:rFonts w:ascii="Arial" w:hAnsi="Arial" w:cs="Arial"/>
          <w:b/>
          <w:bCs/>
          <w:color w:val="000000" w:themeColor="text1"/>
          <w:sz w:val="22"/>
          <w:szCs w:val="22"/>
          <w:lang w:val="cy-GB"/>
        </w:rPr>
        <w:t>olddodiaid yn benodol i rywedd</w:t>
      </w:r>
    </w:p>
    <w:p w14:paraId="41308209" w14:textId="33413F95" w:rsidR="008A043E" w:rsidRDefault="008A043E" w:rsidP="008A043E">
      <w:pPr>
        <w:pStyle w:val="NormalWeb"/>
        <w:spacing w:before="0" w:after="300"/>
        <w:rPr>
          <w:rFonts w:ascii="Arial" w:hAnsi="Arial" w:cs="Arial"/>
          <w:sz w:val="22"/>
          <w:szCs w:val="22"/>
          <w:lang w:val="cy-GB"/>
        </w:rPr>
      </w:pPr>
      <w:r w:rsidRPr="008A043E">
        <w:rPr>
          <w:rFonts w:ascii="Arial" w:hAnsi="Arial" w:cs="Arial"/>
          <w:sz w:val="22"/>
          <w:szCs w:val="22"/>
          <w:lang w:val="cy-GB"/>
        </w:rPr>
        <w:t>Ceisiwch osgoi defnyddio olddodiaid sy’n benodol i rywedd fel -wr, -wraig; defnyddiwch</w:t>
      </w:r>
      <w:r>
        <w:rPr>
          <w:rFonts w:ascii="Arial" w:hAnsi="Arial" w:cs="Arial"/>
          <w:sz w:val="22"/>
          <w:szCs w:val="22"/>
          <w:lang w:val="cy-GB"/>
        </w:rPr>
        <w:t xml:space="preserve"> </w:t>
      </w:r>
    </w:p>
    <w:p w14:paraId="6930FF5C" w14:textId="17C14A29" w:rsidR="00E91F54" w:rsidRPr="00E91F54" w:rsidRDefault="00E91F54" w:rsidP="008A043E">
      <w:pPr>
        <w:pStyle w:val="NormalWeb"/>
        <w:spacing w:before="0" w:after="300"/>
        <w:rPr>
          <w:rFonts w:ascii="Arial" w:hAnsi="Arial" w:cs="Arial"/>
          <w:b/>
          <w:bCs/>
          <w:i/>
          <w:iCs/>
          <w:color w:val="FF0000"/>
          <w:sz w:val="22"/>
          <w:szCs w:val="22"/>
          <w:lang w:val="cy-GB"/>
        </w:rPr>
      </w:pPr>
      <w:r w:rsidRPr="00E91F54">
        <w:rPr>
          <w:rFonts w:ascii="Arial" w:hAnsi="Arial" w:cs="Arial"/>
          <w:b/>
          <w:bCs/>
          <w:sz w:val="22"/>
          <w:szCs w:val="22"/>
          <w:lang w:val="cy-GB"/>
        </w:rPr>
        <w:t>P</w:t>
      </w:r>
    </w:p>
    <w:p w14:paraId="7CF96490" w14:textId="77777777" w:rsidR="008A043E" w:rsidRPr="008A043E" w:rsidRDefault="008A043E" w:rsidP="008A043E">
      <w:pPr>
        <w:pStyle w:val="Heading4"/>
        <w:spacing w:before="1"/>
        <w:rPr>
          <w:rFonts w:cs="Arial"/>
          <w:b/>
          <w:bCs/>
          <w:i w:val="0"/>
          <w:iCs w:val="0"/>
          <w:lang w:val="cy-GB"/>
        </w:rPr>
      </w:pPr>
      <w:r w:rsidRPr="008A043E">
        <w:rPr>
          <w:rFonts w:cs="Arial"/>
          <w:b/>
          <w:bCs/>
          <w:i w:val="0"/>
          <w:iCs w:val="0"/>
          <w:lang w:val="cy-GB"/>
        </w:rPr>
        <w:t>penawdau a theitlau</w:t>
      </w:r>
    </w:p>
    <w:p w14:paraId="0693EB97" w14:textId="77777777" w:rsidR="008A043E" w:rsidRPr="008A043E" w:rsidRDefault="008A043E" w:rsidP="008A043E">
      <w:pPr>
        <w:spacing w:before="100" w:beforeAutospacing="1" w:after="100" w:afterAutospacing="1"/>
        <w:rPr>
          <w:rFonts w:eastAsia="Times New Roman" w:cs="Arial"/>
          <w:lang w:val="cy-GB"/>
        </w:rPr>
      </w:pPr>
      <w:r w:rsidRPr="008A043E">
        <w:rPr>
          <w:rFonts w:eastAsia="Times New Roman" w:cs="Arial"/>
          <w:lang w:val="cy-GB"/>
        </w:rPr>
        <w:t>Dilynwch y ffordd gonfensiynol o ddefnyddio llythrennau mawr (cyflwr brawddegol) ar gyfer teitlau adroddiadau, pennawdau ac is-bennawdau. Peidiwch byth â defnyddio priflythrennau yn gyfan gwbl.</w:t>
      </w:r>
    </w:p>
    <w:p w14:paraId="73C1BC52" w14:textId="77777777" w:rsidR="008A043E" w:rsidRPr="008A043E" w:rsidRDefault="008A043E" w:rsidP="008A043E">
      <w:pPr>
        <w:spacing w:before="100" w:beforeAutospacing="1" w:after="100" w:afterAutospacing="1"/>
        <w:rPr>
          <w:rFonts w:eastAsia="Times New Roman" w:cs="Arial"/>
          <w:lang w:val="cy-GB"/>
        </w:rPr>
      </w:pPr>
      <w:r w:rsidRPr="008A043E">
        <w:rPr>
          <w:rFonts w:eastAsia="Times New Roman" w:cs="Arial"/>
          <w:lang w:val="cy-GB"/>
        </w:rPr>
        <w:t>Peidiwch â defnyddio atalnod llawn ar ddiwedd pennawdau, ee</w:t>
      </w:r>
    </w:p>
    <w:p w14:paraId="6A628608" w14:textId="07F6396C" w:rsidR="008A043E" w:rsidRPr="00B42614" w:rsidRDefault="008A043E" w:rsidP="008A043E">
      <w:pPr>
        <w:spacing w:before="100" w:beforeAutospacing="1" w:after="100" w:afterAutospacing="1"/>
        <w:ind w:left="284"/>
        <w:rPr>
          <w:rFonts w:eastAsia="Times New Roman" w:cs="Arial"/>
          <w:b/>
          <w:bCs/>
          <w:lang w:val="cy-GB"/>
        </w:rPr>
      </w:pPr>
      <w:r w:rsidRPr="00B42614">
        <w:rPr>
          <w:rFonts w:eastAsia="Times New Roman" w:cs="Arial"/>
          <w:b/>
          <w:bCs/>
          <w:lang w:val="cy-GB"/>
        </w:rPr>
        <w:t>Digwyddiadau a diwrnodau agored sydd i ddod</w:t>
      </w:r>
      <w:r w:rsidR="00B42614">
        <w:rPr>
          <w:rFonts w:eastAsia="Times New Roman" w:cs="Arial"/>
          <w:b/>
          <w:bCs/>
          <w:lang w:val="cy-GB"/>
        </w:rPr>
        <w:br/>
      </w:r>
      <w:r w:rsidRPr="00B42614">
        <w:rPr>
          <w:rFonts w:eastAsia="Times New Roman" w:cs="Arial"/>
          <w:b/>
          <w:bCs/>
          <w:lang w:val="cy-GB"/>
        </w:rPr>
        <w:br/>
        <w:t>Ymgeisio ar gyfer astudio yn 2020</w:t>
      </w:r>
    </w:p>
    <w:p w14:paraId="60BCBEA4" w14:textId="77777777" w:rsidR="008A043E" w:rsidRPr="008A043E" w:rsidRDefault="008A043E" w:rsidP="008A043E">
      <w:pPr>
        <w:spacing w:before="100" w:beforeAutospacing="1" w:after="100" w:afterAutospacing="1"/>
        <w:rPr>
          <w:rFonts w:eastAsia="Times New Roman" w:cs="Arial"/>
          <w:lang w:val="cy-GB"/>
        </w:rPr>
      </w:pPr>
      <w:r w:rsidRPr="008A043E">
        <w:rPr>
          <w:rFonts w:eastAsia="Times New Roman" w:cs="Arial"/>
          <w:lang w:val="cy-GB"/>
        </w:rPr>
        <w:t>Rhowch y gair pwysicaf ar y dechrau pan yn defnyddio pennawdau i dorri’r testun.</w:t>
      </w:r>
    </w:p>
    <w:p w14:paraId="26D0B2F7" w14:textId="73D573DD" w:rsidR="008A043E" w:rsidRPr="00B42614" w:rsidRDefault="008A043E" w:rsidP="00B42614">
      <w:pPr>
        <w:spacing w:before="100" w:beforeAutospacing="1" w:after="100" w:afterAutospacing="1"/>
        <w:rPr>
          <w:rFonts w:eastAsia="Times New Roman" w:cs="Arial"/>
          <w:lang w:val="cy-GB"/>
        </w:rPr>
      </w:pPr>
      <w:r w:rsidRPr="008A043E">
        <w:rPr>
          <w:rFonts w:eastAsia="Times New Roman" w:cs="Arial"/>
          <w:lang w:val="cy-GB"/>
        </w:rPr>
        <w:t>Peidiwch â chymysgu cwestiynau a datganiadau mewn pennawdau. Byddwch yn gyson.</w:t>
      </w:r>
    </w:p>
    <w:p w14:paraId="2F6E7CEF" w14:textId="77777777" w:rsidR="008A043E" w:rsidRPr="008A043E" w:rsidRDefault="008A043E" w:rsidP="008A043E">
      <w:pPr>
        <w:pStyle w:val="Heading4"/>
        <w:spacing w:before="1"/>
        <w:rPr>
          <w:rFonts w:cs="Arial"/>
          <w:i w:val="0"/>
          <w:iCs w:val="0"/>
          <w:lang w:val="cy-GB"/>
        </w:rPr>
      </w:pPr>
      <w:r w:rsidRPr="008A043E">
        <w:rPr>
          <w:rFonts w:cs="Arial"/>
          <w:b/>
          <w:bCs/>
          <w:i w:val="0"/>
          <w:iCs w:val="0"/>
          <w:lang w:val="cy-GB"/>
        </w:rPr>
        <w:t>pwyntiau bwled</w:t>
      </w:r>
      <w:r w:rsidRPr="008A043E">
        <w:rPr>
          <w:rFonts w:cs="Arial"/>
          <w:lang w:val="cy-GB"/>
        </w:rPr>
        <w:br/>
      </w:r>
      <w:r w:rsidRPr="008A043E">
        <w:rPr>
          <w:rFonts w:cs="Arial"/>
          <w:lang w:val="cy-GB"/>
        </w:rPr>
        <w:br/>
      </w:r>
      <w:r w:rsidRPr="008A043E">
        <w:rPr>
          <w:rFonts w:cs="Arial"/>
          <w:i w:val="0"/>
          <w:iCs w:val="0"/>
          <w:lang w:val="cy-GB"/>
        </w:rPr>
        <w:t>Fel rheol, rydym yn defnyddio pwyntiau bwled rhwng paragraffau o destun ac yn yr achos hwn:</w:t>
      </w:r>
    </w:p>
    <w:p w14:paraId="044C482F" w14:textId="6098447F" w:rsidR="008A043E" w:rsidRPr="00B42614" w:rsidRDefault="008A043E" w:rsidP="00A961C0">
      <w:pPr>
        <w:pStyle w:val="ListParagraph"/>
        <w:widowControl w:val="0"/>
        <w:numPr>
          <w:ilvl w:val="0"/>
          <w:numId w:val="38"/>
        </w:numPr>
        <w:tabs>
          <w:tab w:val="left" w:pos="825"/>
          <w:tab w:val="left" w:pos="826"/>
        </w:tabs>
        <w:autoSpaceDE w:val="0"/>
        <w:autoSpaceDN w:val="0"/>
        <w:spacing w:line="360" w:lineRule="auto"/>
        <w:ind w:left="714" w:hanging="357"/>
        <w:contextualSpacing w:val="0"/>
        <w:rPr>
          <w:rFonts w:cs="Arial"/>
          <w:lang w:val="cy-GB"/>
        </w:rPr>
      </w:pPr>
      <w:r w:rsidRPr="008A043E">
        <w:rPr>
          <w:rFonts w:cs="Arial"/>
          <w:lang w:val="cy-GB"/>
        </w:rPr>
        <w:t>defnyddiwch frawddeg sy’n cyflwyno’r testun a cholon</w:t>
      </w:r>
    </w:p>
    <w:p w14:paraId="4A68CB8E" w14:textId="0D6C5C23" w:rsidR="008A043E" w:rsidRPr="00B42614" w:rsidRDefault="008A043E" w:rsidP="00A961C0">
      <w:pPr>
        <w:pStyle w:val="ListParagraph"/>
        <w:widowControl w:val="0"/>
        <w:numPr>
          <w:ilvl w:val="0"/>
          <w:numId w:val="38"/>
        </w:numPr>
        <w:tabs>
          <w:tab w:val="left" w:pos="825"/>
          <w:tab w:val="left" w:pos="826"/>
        </w:tabs>
        <w:autoSpaceDE w:val="0"/>
        <w:autoSpaceDN w:val="0"/>
        <w:spacing w:line="360" w:lineRule="auto"/>
        <w:ind w:left="714" w:hanging="357"/>
        <w:contextualSpacing w:val="0"/>
        <w:rPr>
          <w:rFonts w:cs="Arial"/>
          <w:lang w:val="cy-GB"/>
        </w:rPr>
      </w:pPr>
      <w:r w:rsidRPr="008A043E">
        <w:rPr>
          <w:rFonts w:cs="Arial"/>
          <w:lang w:val="cy-GB"/>
        </w:rPr>
        <w:t>sicrhewch bod pob pwynt bwled yn dilyn yn gywir o’r frawddeg honno</w:t>
      </w:r>
    </w:p>
    <w:p w14:paraId="481675AE" w14:textId="7272E420" w:rsidR="008A043E" w:rsidRPr="00B42614" w:rsidRDefault="008A043E" w:rsidP="00A961C0">
      <w:pPr>
        <w:pStyle w:val="ListParagraph"/>
        <w:widowControl w:val="0"/>
        <w:numPr>
          <w:ilvl w:val="0"/>
          <w:numId w:val="38"/>
        </w:numPr>
        <w:tabs>
          <w:tab w:val="left" w:pos="825"/>
          <w:tab w:val="left" w:pos="826"/>
        </w:tabs>
        <w:autoSpaceDE w:val="0"/>
        <w:autoSpaceDN w:val="0"/>
        <w:spacing w:line="360" w:lineRule="auto"/>
        <w:ind w:left="714" w:hanging="357"/>
        <w:contextualSpacing w:val="0"/>
        <w:rPr>
          <w:rFonts w:cs="Arial"/>
          <w:lang w:val="cy-GB"/>
        </w:rPr>
      </w:pPr>
      <w:r w:rsidRPr="008A043E">
        <w:rPr>
          <w:rFonts w:cs="Arial"/>
          <w:lang w:val="cy-GB"/>
        </w:rPr>
        <w:t>ysgrifennwch yn gyson, a pheidiwch â chymysgu arddull y pwyntiau</w:t>
      </w:r>
      <w:r w:rsidRPr="008A043E">
        <w:rPr>
          <w:rFonts w:cs="Arial"/>
          <w:spacing w:val="-2"/>
          <w:lang w:val="cy-GB"/>
        </w:rPr>
        <w:t xml:space="preserve"> </w:t>
      </w:r>
      <w:r w:rsidRPr="008A043E">
        <w:rPr>
          <w:rFonts w:cs="Arial"/>
          <w:lang w:val="cy-GB"/>
        </w:rPr>
        <w:t>bwled</w:t>
      </w:r>
    </w:p>
    <w:p w14:paraId="48165131" w14:textId="506D25B3" w:rsidR="008A043E" w:rsidRPr="00B42614" w:rsidRDefault="008A043E" w:rsidP="00A961C0">
      <w:pPr>
        <w:pStyle w:val="ListParagraph"/>
        <w:widowControl w:val="0"/>
        <w:numPr>
          <w:ilvl w:val="0"/>
          <w:numId w:val="38"/>
        </w:numPr>
        <w:tabs>
          <w:tab w:val="left" w:pos="825"/>
          <w:tab w:val="left" w:pos="826"/>
        </w:tabs>
        <w:autoSpaceDE w:val="0"/>
        <w:autoSpaceDN w:val="0"/>
        <w:spacing w:line="360" w:lineRule="auto"/>
        <w:ind w:left="714" w:hanging="357"/>
        <w:contextualSpacing w:val="0"/>
        <w:rPr>
          <w:rFonts w:cs="Arial"/>
          <w:lang w:val="cy-GB"/>
        </w:rPr>
      </w:pPr>
      <w:r w:rsidRPr="008A043E">
        <w:rPr>
          <w:rFonts w:cs="Arial"/>
          <w:lang w:val="cy-GB"/>
        </w:rPr>
        <w:t xml:space="preserve">peidiwch â defnyddio prif lythrennau i ddechrau pob pwynt, oni bai eich bod </w:t>
      </w:r>
      <w:r w:rsidRPr="008A043E">
        <w:rPr>
          <w:rFonts w:cs="Arial"/>
          <w:spacing w:val="-8"/>
          <w:lang w:val="cy-GB"/>
        </w:rPr>
        <w:t xml:space="preserve">yn </w:t>
      </w:r>
      <w:r w:rsidRPr="008A043E">
        <w:rPr>
          <w:rFonts w:cs="Arial"/>
          <w:lang w:val="cy-GB"/>
        </w:rPr>
        <w:t>cyfeirio at enw lle, enw cwrs, neu ryw ymadrodd arall a fyddai’n gofyn am brif lythyren fel</w:t>
      </w:r>
      <w:r w:rsidRPr="008A043E">
        <w:rPr>
          <w:rFonts w:cs="Arial"/>
          <w:spacing w:val="-1"/>
          <w:lang w:val="cy-GB"/>
        </w:rPr>
        <w:t xml:space="preserve"> </w:t>
      </w:r>
      <w:r w:rsidRPr="008A043E">
        <w:rPr>
          <w:rFonts w:cs="Arial"/>
          <w:lang w:val="cy-GB"/>
        </w:rPr>
        <w:t>arfer</w:t>
      </w:r>
    </w:p>
    <w:p w14:paraId="7216D6A1" w14:textId="6A770A5D" w:rsidR="008A043E" w:rsidRPr="00B42614" w:rsidRDefault="008A043E" w:rsidP="00A961C0">
      <w:pPr>
        <w:pStyle w:val="ListParagraph"/>
        <w:widowControl w:val="0"/>
        <w:numPr>
          <w:ilvl w:val="0"/>
          <w:numId w:val="38"/>
        </w:numPr>
        <w:tabs>
          <w:tab w:val="left" w:pos="825"/>
          <w:tab w:val="left" w:pos="826"/>
        </w:tabs>
        <w:autoSpaceDE w:val="0"/>
        <w:autoSpaceDN w:val="0"/>
        <w:spacing w:line="360" w:lineRule="auto"/>
        <w:ind w:left="714" w:hanging="357"/>
        <w:contextualSpacing w:val="0"/>
        <w:rPr>
          <w:rFonts w:cs="Arial"/>
          <w:lang w:val="cy-GB"/>
        </w:rPr>
      </w:pPr>
      <w:r w:rsidRPr="008A043E">
        <w:rPr>
          <w:rFonts w:cs="Arial"/>
          <w:lang w:val="cy-GB"/>
        </w:rPr>
        <w:t>peidiwch â rhoi atalnod llawn o fewn pwynt bwled – yn hytrach, defnyddiwch atalnod neu hanner atalnod i ymelaethu, neu dechreuwch bwynt bwled newydd</w:t>
      </w:r>
    </w:p>
    <w:p w14:paraId="1119E30A" w14:textId="39D7E5AB" w:rsidR="008A043E" w:rsidRPr="00A961C0" w:rsidRDefault="00A961C0" w:rsidP="00A961C0">
      <w:pPr>
        <w:pStyle w:val="ListParagraph"/>
        <w:widowControl w:val="0"/>
        <w:numPr>
          <w:ilvl w:val="0"/>
          <w:numId w:val="38"/>
        </w:numPr>
        <w:tabs>
          <w:tab w:val="left" w:pos="825"/>
          <w:tab w:val="left" w:pos="826"/>
        </w:tabs>
        <w:autoSpaceDE w:val="0"/>
        <w:autoSpaceDN w:val="0"/>
        <w:spacing w:line="360" w:lineRule="auto"/>
        <w:ind w:left="714" w:hanging="357"/>
        <w:contextualSpacing w:val="0"/>
        <w:rPr>
          <w:rFonts w:cs="Arial"/>
          <w:lang w:val="cy-GB"/>
        </w:rPr>
      </w:pPr>
      <w:r>
        <w:rPr>
          <w:rFonts w:cs="Arial"/>
          <w:lang w:val="cy-GB"/>
        </w:rPr>
        <w:t>rhowch</w:t>
      </w:r>
      <w:r w:rsidR="008A043E" w:rsidRPr="008A043E">
        <w:rPr>
          <w:rFonts w:cs="Arial"/>
          <w:lang w:val="cy-GB"/>
        </w:rPr>
        <w:t xml:space="preserve"> </w:t>
      </w:r>
      <w:r w:rsidR="008A043E" w:rsidRPr="008A043E">
        <w:rPr>
          <w:rFonts w:cs="Arial"/>
          <w:spacing w:val="-3"/>
          <w:lang w:val="cy-GB"/>
        </w:rPr>
        <w:t xml:space="preserve">atalnod </w:t>
      </w:r>
      <w:r w:rsidR="008A043E" w:rsidRPr="008A043E">
        <w:rPr>
          <w:rFonts w:cs="Arial"/>
          <w:lang w:val="cy-GB"/>
        </w:rPr>
        <w:t>llawn i gloi brawddeg ola’r</w:t>
      </w:r>
      <w:r w:rsidR="008A043E" w:rsidRPr="008A043E">
        <w:rPr>
          <w:rFonts w:cs="Arial"/>
          <w:spacing w:val="-1"/>
          <w:lang w:val="cy-GB"/>
        </w:rPr>
        <w:t xml:space="preserve"> </w:t>
      </w:r>
      <w:r w:rsidR="008A043E" w:rsidRPr="008A043E">
        <w:rPr>
          <w:rFonts w:cs="Arial"/>
          <w:lang w:val="cy-GB"/>
        </w:rPr>
        <w:t>bwled</w:t>
      </w:r>
      <w:r>
        <w:rPr>
          <w:rFonts w:cs="Arial"/>
          <w:lang w:val="cy-GB"/>
        </w:rPr>
        <w:t>.</w:t>
      </w:r>
    </w:p>
    <w:p w14:paraId="2927A610" w14:textId="77777777" w:rsidR="008A043E" w:rsidRPr="008A043E" w:rsidRDefault="008A043E" w:rsidP="008A043E">
      <w:pPr>
        <w:tabs>
          <w:tab w:val="left" w:pos="825"/>
          <w:tab w:val="left" w:pos="826"/>
        </w:tabs>
        <w:spacing w:line="228" w:lineRule="auto"/>
        <w:ind w:right="414"/>
        <w:rPr>
          <w:rFonts w:cs="Arial"/>
          <w:lang w:val="cy-GB"/>
        </w:rPr>
      </w:pPr>
      <w:r w:rsidRPr="008A043E">
        <w:rPr>
          <w:rFonts w:cs="Arial"/>
          <w:lang w:val="cy-GB"/>
        </w:rPr>
        <w:lastRenderedPageBreak/>
        <w:t>Lle ceir pwyntiau bwled yn dilyn pennawd:</w:t>
      </w:r>
      <w:r w:rsidRPr="008A043E">
        <w:rPr>
          <w:rFonts w:cs="Arial"/>
          <w:lang w:val="cy-GB"/>
        </w:rPr>
        <w:br/>
      </w:r>
    </w:p>
    <w:p w14:paraId="711A8CD3" w14:textId="77777777" w:rsidR="008A043E" w:rsidRPr="008A043E" w:rsidRDefault="008A043E" w:rsidP="008A043E">
      <w:pPr>
        <w:pStyle w:val="ListParagraph"/>
        <w:widowControl w:val="0"/>
        <w:numPr>
          <w:ilvl w:val="0"/>
          <w:numId w:val="39"/>
        </w:numPr>
        <w:tabs>
          <w:tab w:val="left" w:pos="825"/>
          <w:tab w:val="left" w:pos="826"/>
        </w:tabs>
        <w:autoSpaceDE w:val="0"/>
        <w:autoSpaceDN w:val="0"/>
        <w:spacing w:after="0" w:line="228" w:lineRule="auto"/>
        <w:ind w:right="414"/>
        <w:contextualSpacing w:val="0"/>
        <w:rPr>
          <w:rFonts w:cs="Arial"/>
          <w:lang w:val="cy-GB"/>
        </w:rPr>
      </w:pPr>
      <w:r w:rsidRPr="008A043E">
        <w:rPr>
          <w:rFonts w:cs="Arial"/>
          <w:lang w:val="cy-GB"/>
        </w:rPr>
        <w:t>dechreuwch bob pwynt gyda phrif lythyren</w:t>
      </w:r>
    </w:p>
    <w:p w14:paraId="229972C4" w14:textId="77777777" w:rsidR="008A043E" w:rsidRPr="008A043E" w:rsidRDefault="008A043E" w:rsidP="008A043E">
      <w:pPr>
        <w:pStyle w:val="ListParagraph"/>
        <w:tabs>
          <w:tab w:val="left" w:pos="825"/>
          <w:tab w:val="left" w:pos="826"/>
        </w:tabs>
        <w:spacing w:line="228" w:lineRule="auto"/>
        <w:ind w:right="414"/>
        <w:rPr>
          <w:rFonts w:cs="Arial"/>
          <w:lang w:val="cy-GB"/>
        </w:rPr>
      </w:pPr>
    </w:p>
    <w:p w14:paraId="73D48345" w14:textId="77777777" w:rsidR="008A043E" w:rsidRPr="008A043E" w:rsidRDefault="008A043E" w:rsidP="008A043E">
      <w:pPr>
        <w:pStyle w:val="ListParagraph"/>
        <w:widowControl w:val="0"/>
        <w:numPr>
          <w:ilvl w:val="0"/>
          <w:numId w:val="39"/>
        </w:numPr>
        <w:tabs>
          <w:tab w:val="left" w:pos="825"/>
          <w:tab w:val="left" w:pos="826"/>
        </w:tabs>
        <w:autoSpaceDE w:val="0"/>
        <w:autoSpaceDN w:val="0"/>
        <w:spacing w:after="0" w:line="228" w:lineRule="auto"/>
        <w:ind w:right="414"/>
        <w:contextualSpacing w:val="0"/>
        <w:rPr>
          <w:rFonts w:cs="Arial"/>
          <w:lang w:val="cy-GB"/>
        </w:rPr>
      </w:pPr>
      <w:r w:rsidRPr="008A043E">
        <w:rPr>
          <w:rFonts w:cs="Arial"/>
          <w:lang w:val="cy-GB"/>
        </w:rPr>
        <w:t>rhowch atalnod llawn ar y diwedd</w:t>
      </w:r>
    </w:p>
    <w:p w14:paraId="3ABCE581" w14:textId="77777777" w:rsidR="008A043E" w:rsidRPr="008A043E" w:rsidRDefault="008A043E" w:rsidP="008A043E">
      <w:pPr>
        <w:pStyle w:val="ListParagraph"/>
        <w:rPr>
          <w:rFonts w:cs="Arial"/>
          <w:lang w:val="cy-GB"/>
        </w:rPr>
      </w:pPr>
    </w:p>
    <w:p w14:paraId="7BBD4E04" w14:textId="7B8EF8EC" w:rsidR="008A043E" w:rsidRPr="008A043E" w:rsidRDefault="008A043E" w:rsidP="008A043E">
      <w:pPr>
        <w:pStyle w:val="ListParagraph"/>
        <w:widowControl w:val="0"/>
        <w:numPr>
          <w:ilvl w:val="0"/>
          <w:numId w:val="39"/>
        </w:numPr>
        <w:tabs>
          <w:tab w:val="left" w:pos="825"/>
          <w:tab w:val="left" w:pos="826"/>
        </w:tabs>
        <w:autoSpaceDE w:val="0"/>
        <w:autoSpaceDN w:val="0"/>
        <w:spacing w:after="0" w:line="228" w:lineRule="auto"/>
        <w:ind w:right="414"/>
        <w:contextualSpacing w:val="0"/>
        <w:rPr>
          <w:rFonts w:cs="Arial"/>
          <w:lang w:val="cy-GB"/>
        </w:rPr>
      </w:pPr>
      <w:r w:rsidRPr="008A043E">
        <w:rPr>
          <w:rFonts w:cs="Arial"/>
          <w:lang w:val="cy-GB"/>
        </w:rPr>
        <w:t>cadwch y testun yn fyr (un frawddeg yn unig)</w:t>
      </w:r>
      <w:r w:rsidR="00A961C0">
        <w:rPr>
          <w:rFonts w:cs="Arial"/>
          <w:lang w:val="cy-GB"/>
        </w:rPr>
        <w:t>.</w:t>
      </w:r>
    </w:p>
    <w:p w14:paraId="2866EC96" w14:textId="77777777" w:rsidR="008A043E" w:rsidRPr="008A043E" w:rsidRDefault="008A043E" w:rsidP="008A043E">
      <w:pPr>
        <w:pStyle w:val="BodyText"/>
        <w:spacing w:before="2"/>
        <w:rPr>
          <w:sz w:val="22"/>
          <w:szCs w:val="22"/>
          <w:lang w:val="cy-GB"/>
        </w:rPr>
      </w:pPr>
    </w:p>
    <w:p w14:paraId="0F8EF729" w14:textId="77777777" w:rsidR="008A043E" w:rsidRPr="008A043E" w:rsidRDefault="008A043E" w:rsidP="008A043E">
      <w:pPr>
        <w:pStyle w:val="Heading4"/>
        <w:rPr>
          <w:rFonts w:cs="Arial"/>
          <w:b/>
          <w:bCs/>
          <w:i w:val="0"/>
          <w:iCs w:val="0"/>
          <w:lang w:val="cy-GB"/>
        </w:rPr>
      </w:pPr>
      <w:r w:rsidRPr="008A043E">
        <w:rPr>
          <w:rFonts w:cs="Arial"/>
          <w:b/>
          <w:bCs/>
          <w:i w:val="0"/>
          <w:iCs w:val="0"/>
          <w:lang w:val="cy-GB"/>
        </w:rPr>
        <w:t>prif lythrennau</w:t>
      </w:r>
    </w:p>
    <w:p w14:paraId="7AAC8A00" w14:textId="77777777" w:rsidR="008A043E" w:rsidRPr="008A043E" w:rsidRDefault="008A043E" w:rsidP="008A043E">
      <w:pPr>
        <w:pStyle w:val="Heading4"/>
        <w:rPr>
          <w:rFonts w:cs="Arial"/>
          <w:lang w:val="cy-GB"/>
        </w:rPr>
      </w:pPr>
    </w:p>
    <w:p w14:paraId="48372559" w14:textId="77777777" w:rsidR="008A043E" w:rsidRPr="008A043E" w:rsidRDefault="008A043E" w:rsidP="008A043E">
      <w:pPr>
        <w:pStyle w:val="Heading4"/>
        <w:rPr>
          <w:rFonts w:cs="Arial"/>
          <w:i w:val="0"/>
          <w:iCs w:val="0"/>
          <w:lang w:val="cy-GB"/>
        </w:rPr>
      </w:pPr>
      <w:r w:rsidRPr="008A043E">
        <w:rPr>
          <w:rFonts w:cs="Arial"/>
          <w:i w:val="0"/>
          <w:iCs w:val="0"/>
          <w:lang w:val="cy-GB"/>
        </w:rPr>
        <w:t>Peidiwch byth â defnyddio LYTHRENNAU BRAS neu mi fydd y testun yn anodd i’w ddarllen.</w:t>
      </w:r>
    </w:p>
    <w:p w14:paraId="06A0B136" w14:textId="77777777" w:rsidR="008A043E" w:rsidRPr="008A043E" w:rsidRDefault="008A043E" w:rsidP="008A043E">
      <w:pPr>
        <w:pStyle w:val="Heading4"/>
        <w:rPr>
          <w:rFonts w:cs="Arial"/>
          <w:i w:val="0"/>
          <w:iCs w:val="0"/>
          <w:lang w:val="cy-GB"/>
        </w:rPr>
      </w:pPr>
    </w:p>
    <w:p w14:paraId="5DBB0AFB" w14:textId="77777777" w:rsidR="008A043E" w:rsidRPr="008A043E" w:rsidRDefault="008A043E" w:rsidP="008A043E">
      <w:pPr>
        <w:pStyle w:val="Heading4"/>
        <w:rPr>
          <w:rFonts w:cs="Arial"/>
          <w:i w:val="0"/>
          <w:iCs w:val="0"/>
          <w:lang w:val="cy-GB"/>
        </w:rPr>
      </w:pPr>
      <w:r w:rsidRPr="008A043E">
        <w:rPr>
          <w:rFonts w:cs="Arial"/>
          <w:i w:val="0"/>
          <w:iCs w:val="0"/>
          <w:lang w:val="cy-GB"/>
        </w:rPr>
        <w:t>Defnyddiwch brif lythyren ar gyfer:</w:t>
      </w:r>
    </w:p>
    <w:p w14:paraId="6BA11905" w14:textId="77777777" w:rsidR="008A043E" w:rsidRPr="008A043E" w:rsidRDefault="008A043E" w:rsidP="008A043E">
      <w:pPr>
        <w:pStyle w:val="Heading4"/>
        <w:rPr>
          <w:rFonts w:cs="Arial"/>
          <w:b/>
          <w:bCs/>
          <w:lang w:val="cy-GB"/>
        </w:rPr>
      </w:pPr>
    </w:p>
    <w:p w14:paraId="1E49CCDB" w14:textId="77777777" w:rsidR="008A043E" w:rsidRPr="008A043E" w:rsidRDefault="008A043E" w:rsidP="008A043E">
      <w:pPr>
        <w:pStyle w:val="ListParagraph"/>
        <w:widowControl w:val="0"/>
        <w:numPr>
          <w:ilvl w:val="1"/>
          <w:numId w:val="32"/>
        </w:numPr>
        <w:tabs>
          <w:tab w:val="left" w:pos="826"/>
        </w:tabs>
        <w:autoSpaceDE w:val="0"/>
        <w:autoSpaceDN w:val="0"/>
        <w:spacing w:before="34" w:after="0" w:line="232" w:lineRule="auto"/>
        <w:ind w:right="641"/>
        <w:contextualSpacing w:val="0"/>
        <w:rPr>
          <w:rFonts w:cs="Arial"/>
          <w:lang w:val="cy-GB"/>
        </w:rPr>
      </w:pPr>
      <w:r w:rsidRPr="008A043E">
        <w:rPr>
          <w:rFonts w:cs="Arial"/>
          <w:lang w:val="cy-GB"/>
        </w:rPr>
        <w:t xml:space="preserve">‘p’ neu ‘b’ wrth ddefnyddio teitl llawn y Brifysgol ac wrth gyfeirio at y Brifysgol yn benodol. Defnyddiwch ‘p’ neu ‘b’ fach wrth gyfeirio </w:t>
      </w:r>
      <w:r w:rsidRPr="008A043E">
        <w:rPr>
          <w:rFonts w:cs="Arial"/>
          <w:spacing w:val="-6"/>
          <w:lang w:val="cy-GB"/>
        </w:rPr>
        <w:t xml:space="preserve">at </w:t>
      </w:r>
      <w:r w:rsidRPr="008A043E">
        <w:rPr>
          <w:rFonts w:cs="Arial"/>
          <w:lang w:val="cy-GB"/>
        </w:rPr>
        <w:t>brifysgolion yn</w:t>
      </w:r>
      <w:r w:rsidRPr="008A043E">
        <w:rPr>
          <w:rFonts w:cs="Arial"/>
          <w:spacing w:val="-1"/>
          <w:lang w:val="cy-GB"/>
        </w:rPr>
        <w:t xml:space="preserve"> </w:t>
      </w:r>
      <w:r w:rsidRPr="008A043E">
        <w:rPr>
          <w:rFonts w:cs="Arial"/>
          <w:lang w:val="cy-GB"/>
        </w:rPr>
        <w:t>gyffredinol</w:t>
      </w:r>
      <w:r w:rsidRPr="008A043E">
        <w:rPr>
          <w:rFonts w:cs="Arial"/>
          <w:lang w:val="cy-GB"/>
        </w:rPr>
        <w:br/>
      </w:r>
    </w:p>
    <w:p w14:paraId="1044A0BD" w14:textId="77777777" w:rsidR="008A043E" w:rsidRPr="008A043E" w:rsidRDefault="008A043E" w:rsidP="008A043E">
      <w:pPr>
        <w:pStyle w:val="ListParagraph"/>
        <w:widowControl w:val="0"/>
        <w:numPr>
          <w:ilvl w:val="1"/>
          <w:numId w:val="32"/>
        </w:numPr>
        <w:tabs>
          <w:tab w:val="left" w:pos="826"/>
        </w:tabs>
        <w:autoSpaceDE w:val="0"/>
        <w:autoSpaceDN w:val="0"/>
        <w:spacing w:before="34" w:after="0" w:line="232" w:lineRule="auto"/>
        <w:ind w:right="641"/>
        <w:contextualSpacing w:val="0"/>
        <w:jc w:val="both"/>
        <w:rPr>
          <w:rFonts w:cs="Arial"/>
          <w:lang w:val="cy-GB"/>
        </w:rPr>
      </w:pPr>
      <w:r w:rsidRPr="008A043E">
        <w:rPr>
          <w:rFonts w:cs="Arial"/>
          <w:lang w:val="cy-GB"/>
        </w:rPr>
        <w:t>teitlau ffurfiol deiliaid swyddi (Noder: mae angen cysylltnod yn Is-Ganghellor)</w:t>
      </w:r>
    </w:p>
    <w:p w14:paraId="33D72876" w14:textId="77777777" w:rsidR="008A043E" w:rsidRPr="008A043E" w:rsidRDefault="008A043E" w:rsidP="008A043E">
      <w:pPr>
        <w:pStyle w:val="ListParagraph"/>
        <w:tabs>
          <w:tab w:val="left" w:pos="826"/>
        </w:tabs>
        <w:spacing w:before="34" w:line="232" w:lineRule="auto"/>
        <w:ind w:right="641"/>
        <w:jc w:val="both"/>
        <w:rPr>
          <w:rFonts w:cs="Arial"/>
          <w:lang w:val="cy-GB"/>
        </w:rPr>
      </w:pPr>
    </w:p>
    <w:p w14:paraId="6037FA60" w14:textId="77777777" w:rsidR="008A043E" w:rsidRPr="008A043E" w:rsidRDefault="008A043E" w:rsidP="008A043E">
      <w:pPr>
        <w:pStyle w:val="ListParagraph"/>
        <w:widowControl w:val="0"/>
        <w:numPr>
          <w:ilvl w:val="1"/>
          <w:numId w:val="32"/>
        </w:numPr>
        <w:tabs>
          <w:tab w:val="left" w:pos="826"/>
        </w:tabs>
        <w:autoSpaceDE w:val="0"/>
        <w:autoSpaceDN w:val="0"/>
        <w:spacing w:before="34" w:after="0" w:line="232" w:lineRule="auto"/>
        <w:ind w:right="641"/>
        <w:contextualSpacing w:val="0"/>
        <w:jc w:val="both"/>
        <w:rPr>
          <w:rFonts w:cs="Arial"/>
          <w:lang w:val="cy-GB"/>
        </w:rPr>
      </w:pPr>
      <w:r w:rsidRPr="008A043E">
        <w:rPr>
          <w:rFonts w:cs="Arial"/>
          <w:lang w:val="cy-GB"/>
        </w:rPr>
        <w:t>teitlau dyfarniadau ffurfiol, ond nid i bynciau</w:t>
      </w:r>
    </w:p>
    <w:p w14:paraId="5E8D27F7" w14:textId="77777777" w:rsidR="008A043E" w:rsidRPr="008A043E" w:rsidRDefault="008A043E" w:rsidP="008A043E">
      <w:pPr>
        <w:pStyle w:val="ListParagraph"/>
        <w:rPr>
          <w:rFonts w:cs="Arial"/>
          <w:lang w:val="cy-GB"/>
        </w:rPr>
      </w:pPr>
    </w:p>
    <w:p w14:paraId="68430891" w14:textId="77777777" w:rsidR="008A043E" w:rsidRPr="008A043E" w:rsidRDefault="008A043E" w:rsidP="008A043E">
      <w:pPr>
        <w:pStyle w:val="ListParagraph"/>
        <w:widowControl w:val="0"/>
        <w:numPr>
          <w:ilvl w:val="1"/>
          <w:numId w:val="32"/>
        </w:numPr>
        <w:tabs>
          <w:tab w:val="left" w:pos="826"/>
        </w:tabs>
        <w:autoSpaceDE w:val="0"/>
        <w:autoSpaceDN w:val="0"/>
        <w:spacing w:before="34" w:after="0" w:line="232" w:lineRule="auto"/>
        <w:ind w:right="641"/>
        <w:contextualSpacing w:val="0"/>
        <w:jc w:val="both"/>
        <w:rPr>
          <w:rFonts w:cs="Arial"/>
          <w:lang w:val="cy-GB"/>
        </w:rPr>
      </w:pPr>
      <w:r w:rsidRPr="008A043E">
        <w:rPr>
          <w:rFonts w:cs="Arial"/>
          <w:lang w:val="cy-GB"/>
        </w:rPr>
        <w:t>cyfadrannau, adrannau, sefydliadau ac ysgolion</w:t>
      </w:r>
    </w:p>
    <w:p w14:paraId="6EAC9AB5" w14:textId="77777777" w:rsidR="008A043E" w:rsidRPr="008A043E" w:rsidRDefault="008A043E" w:rsidP="008A043E">
      <w:pPr>
        <w:pStyle w:val="ListParagraph"/>
        <w:rPr>
          <w:rFonts w:cs="Arial"/>
          <w:lang w:val="cy-GB"/>
        </w:rPr>
      </w:pPr>
    </w:p>
    <w:p w14:paraId="6EB81181" w14:textId="77777777" w:rsidR="008A043E" w:rsidRPr="008A043E" w:rsidRDefault="008A043E" w:rsidP="008A043E">
      <w:pPr>
        <w:pStyle w:val="ListParagraph"/>
        <w:widowControl w:val="0"/>
        <w:numPr>
          <w:ilvl w:val="1"/>
          <w:numId w:val="32"/>
        </w:numPr>
        <w:tabs>
          <w:tab w:val="left" w:pos="826"/>
        </w:tabs>
        <w:autoSpaceDE w:val="0"/>
        <w:autoSpaceDN w:val="0"/>
        <w:spacing w:before="34" w:after="0" w:line="232" w:lineRule="auto"/>
        <w:ind w:right="641"/>
        <w:contextualSpacing w:val="0"/>
        <w:jc w:val="both"/>
        <w:rPr>
          <w:rFonts w:cs="Arial"/>
          <w:lang w:val="cy-GB"/>
        </w:rPr>
      </w:pPr>
      <w:r w:rsidRPr="008A043E">
        <w:rPr>
          <w:rFonts w:cs="Arial"/>
          <w:lang w:val="cy-GB"/>
        </w:rPr>
        <w:t>enwau grŵp neu gyfarwyddiaeth, ee Grŵp Gweithredol y Brifysgol</w:t>
      </w:r>
    </w:p>
    <w:p w14:paraId="26847687" w14:textId="77777777" w:rsidR="008A043E" w:rsidRPr="008A043E" w:rsidRDefault="008A043E" w:rsidP="008A043E">
      <w:pPr>
        <w:pStyle w:val="ListParagraph"/>
        <w:rPr>
          <w:rFonts w:cs="Arial"/>
          <w:lang w:val="cy-GB"/>
        </w:rPr>
      </w:pPr>
    </w:p>
    <w:p w14:paraId="42C3EBD7" w14:textId="77777777" w:rsidR="008A043E" w:rsidRPr="008A043E" w:rsidRDefault="008A043E" w:rsidP="008A043E">
      <w:pPr>
        <w:pStyle w:val="ListParagraph"/>
        <w:widowControl w:val="0"/>
        <w:numPr>
          <w:ilvl w:val="1"/>
          <w:numId w:val="32"/>
        </w:numPr>
        <w:tabs>
          <w:tab w:val="left" w:pos="826"/>
        </w:tabs>
        <w:autoSpaceDE w:val="0"/>
        <w:autoSpaceDN w:val="0"/>
        <w:spacing w:before="34" w:after="0" w:line="232" w:lineRule="auto"/>
        <w:ind w:right="641"/>
        <w:contextualSpacing w:val="0"/>
        <w:jc w:val="both"/>
        <w:rPr>
          <w:rFonts w:cs="Arial"/>
          <w:lang w:val="cy-GB"/>
        </w:rPr>
      </w:pPr>
      <w:r w:rsidRPr="008A043E">
        <w:rPr>
          <w:rFonts w:cs="Arial"/>
          <w:lang w:val="cy-GB"/>
        </w:rPr>
        <w:t>teitlau deddfau neu filiau penodol, ee Deddf Hawliau Cyflogaeth 1996 (ond defnyddiwch ‘y ddeddf’ neu ‘y bil’ ar ôl rhoi’r teitl llawn y tro cyntaf)</w:t>
      </w:r>
    </w:p>
    <w:p w14:paraId="713B65ED" w14:textId="77777777" w:rsidR="008A043E" w:rsidRPr="008A043E" w:rsidRDefault="008A043E" w:rsidP="008A043E">
      <w:pPr>
        <w:pStyle w:val="ListParagraph"/>
        <w:rPr>
          <w:rFonts w:cs="Arial"/>
          <w:lang w:val="cy-GB"/>
        </w:rPr>
      </w:pPr>
    </w:p>
    <w:p w14:paraId="0EC2389A" w14:textId="77777777" w:rsidR="008A043E" w:rsidRPr="008A043E" w:rsidRDefault="008A043E" w:rsidP="008A043E">
      <w:pPr>
        <w:pStyle w:val="ListParagraph"/>
        <w:widowControl w:val="0"/>
        <w:numPr>
          <w:ilvl w:val="1"/>
          <w:numId w:val="32"/>
        </w:numPr>
        <w:tabs>
          <w:tab w:val="left" w:pos="826"/>
        </w:tabs>
        <w:autoSpaceDE w:val="0"/>
        <w:autoSpaceDN w:val="0"/>
        <w:spacing w:before="34" w:after="0" w:line="232" w:lineRule="auto"/>
        <w:ind w:right="641"/>
        <w:contextualSpacing w:val="0"/>
        <w:jc w:val="both"/>
        <w:rPr>
          <w:rFonts w:cs="Arial"/>
          <w:lang w:val="cy-GB"/>
        </w:rPr>
      </w:pPr>
      <w:r w:rsidRPr="008A043E">
        <w:rPr>
          <w:rFonts w:cs="Arial"/>
          <w:lang w:val="cy-GB"/>
        </w:rPr>
        <w:t>enwau cynlluniau prifysgol neu’r llywodraeth sydd yn adnabyddus i bobl y tu allan, ee Cynllun Blwyddyn Mewn Gwaith, Cynllun Statws Setliad yr UE</w:t>
      </w:r>
    </w:p>
    <w:p w14:paraId="4C021707" w14:textId="77777777" w:rsidR="008A043E" w:rsidRPr="008A043E" w:rsidRDefault="008A043E" w:rsidP="008A043E">
      <w:pPr>
        <w:pStyle w:val="BodyText"/>
        <w:spacing w:before="9"/>
        <w:rPr>
          <w:sz w:val="22"/>
          <w:szCs w:val="22"/>
          <w:lang w:val="cy-GB"/>
        </w:rPr>
      </w:pPr>
    </w:p>
    <w:p w14:paraId="073A5265" w14:textId="6D46C349" w:rsidR="008A043E" w:rsidRDefault="008A043E" w:rsidP="008A043E">
      <w:pPr>
        <w:pStyle w:val="ListParagraph"/>
        <w:widowControl w:val="0"/>
        <w:numPr>
          <w:ilvl w:val="1"/>
          <w:numId w:val="32"/>
        </w:numPr>
        <w:tabs>
          <w:tab w:val="left" w:pos="825"/>
          <w:tab w:val="left" w:pos="826"/>
        </w:tabs>
        <w:autoSpaceDE w:val="0"/>
        <w:autoSpaceDN w:val="0"/>
        <w:spacing w:after="0" w:line="235" w:lineRule="auto"/>
        <w:ind w:right="307"/>
        <w:contextualSpacing w:val="0"/>
        <w:rPr>
          <w:rFonts w:cs="Arial"/>
          <w:lang w:val="cy-GB"/>
        </w:rPr>
      </w:pPr>
      <w:r w:rsidRPr="008A043E">
        <w:rPr>
          <w:rFonts w:cs="Arial"/>
          <w:lang w:val="cy-GB"/>
        </w:rPr>
        <w:t xml:space="preserve">‘y’ neu ‘yr’ dim ond ar ddechrau brawddeg neu pan fydd yn deitl sy’n sefyll ar ei ben ei hunan. Peidiwch â defnyddio prif lythyren yng nghanol brawddeg ar gyfer teitlau fel ‘Yr Hen Goleg’ neu ‘Yr Athro Branwen Rhydderch’, ee “Bydd </w:t>
      </w:r>
      <w:r w:rsidRPr="008A043E">
        <w:rPr>
          <w:rFonts w:cs="Arial"/>
          <w:spacing w:val="-8"/>
          <w:lang w:val="cy-GB"/>
        </w:rPr>
        <w:t xml:space="preserve">yr </w:t>
      </w:r>
      <w:r w:rsidRPr="008A043E">
        <w:rPr>
          <w:rFonts w:cs="Arial"/>
          <w:lang w:val="cy-GB"/>
        </w:rPr>
        <w:t>Athro Branwen Rhydderch yn darlithio yn yr Hen Goleg</w:t>
      </w:r>
      <w:r w:rsidRPr="008A043E">
        <w:rPr>
          <w:rFonts w:cs="Arial"/>
          <w:spacing w:val="-1"/>
          <w:lang w:val="cy-GB"/>
        </w:rPr>
        <w:t xml:space="preserve"> </w:t>
      </w:r>
      <w:r w:rsidRPr="008A043E">
        <w:rPr>
          <w:rFonts w:cs="Arial"/>
          <w:lang w:val="cy-GB"/>
        </w:rPr>
        <w:t>heno.”</w:t>
      </w:r>
    </w:p>
    <w:p w14:paraId="04913D88" w14:textId="77777777" w:rsidR="00E91F54" w:rsidRPr="00E91F54" w:rsidRDefault="00E91F54" w:rsidP="00E91F54">
      <w:pPr>
        <w:pStyle w:val="ListParagraph"/>
        <w:rPr>
          <w:rFonts w:cs="Arial"/>
          <w:lang w:val="cy-GB"/>
        </w:rPr>
      </w:pPr>
    </w:p>
    <w:p w14:paraId="4EBEB0CB" w14:textId="5638DAF8" w:rsidR="00E91F54" w:rsidRPr="00E91F54" w:rsidRDefault="00E91F54" w:rsidP="00E91F54">
      <w:pPr>
        <w:widowControl w:val="0"/>
        <w:tabs>
          <w:tab w:val="left" w:pos="825"/>
          <w:tab w:val="left" w:pos="826"/>
        </w:tabs>
        <w:autoSpaceDE w:val="0"/>
        <w:autoSpaceDN w:val="0"/>
        <w:spacing w:after="0" w:line="235" w:lineRule="auto"/>
        <w:ind w:right="307"/>
        <w:rPr>
          <w:rFonts w:cs="Arial"/>
          <w:b/>
          <w:bCs/>
          <w:lang w:val="cy-GB"/>
        </w:rPr>
      </w:pPr>
      <w:r w:rsidRPr="00E91F54">
        <w:rPr>
          <w:rFonts w:cs="Arial"/>
          <w:b/>
          <w:bCs/>
          <w:lang w:val="cy-GB"/>
        </w:rPr>
        <w:t>Rh</w:t>
      </w:r>
    </w:p>
    <w:p w14:paraId="6377A0EA" w14:textId="77777777" w:rsidR="008A043E" w:rsidRPr="008A043E" w:rsidRDefault="008A043E" w:rsidP="008A043E">
      <w:pPr>
        <w:pStyle w:val="BodyText"/>
        <w:spacing w:before="7"/>
        <w:rPr>
          <w:sz w:val="22"/>
          <w:szCs w:val="22"/>
          <w:lang w:val="cy-GB"/>
        </w:rPr>
      </w:pPr>
    </w:p>
    <w:p w14:paraId="7F6521FF" w14:textId="77777777" w:rsidR="008A043E" w:rsidRPr="008A043E" w:rsidRDefault="008A043E" w:rsidP="008A043E">
      <w:pPr>
        <w:pStyle w:val="Heading4"/>
        <w:spacing w:before="1"/>
        <w:rPr>
          <w:rFonts w:cs="Arial"/>
          <w:b/>
          <w:bCs/>
          <w:i w:val="0"/>
          <w:iCs w:val="0"/>
          <w:lang w:val="cy-GB"/>
        </w:rPr>
      </w:pPr>
      <w:r w:rsidRPr="008A043E">
        <w:rPr>
          <w:rFonts w:cs="Arial"/>
          <w:b/>
          <w:bCs/>
          <w:i w:val="0"/>
          <w:iCs w:val="0"/>
          <w:lang w:val="cy-GB"/>
        </w:rPr>
        <w:t>rhifau – ffigurau/geiriau</w:t>
      </w:r>
      <w:r w:rsidRPr="008A043E">
        <w:rPr>
          <w:rFonts w:cs="Arial"/>
          <w:b/>
          <w:bCs/>
          <w:i w:val="0"/>
          <w:iCs w:val="0"/>
          <w:lang w:val="cy-GB"/>
        </w:rPr>
        <w:br/>
      </w:r>
    </w:p>
    <w:p w14:paraId="65D6308A" w14:textId="77777777" w:rsidR="008A043E" w:rsidRPr="008A043E" w:rsidRDefault="008A043E" w:rsidP="008A043E">
      <w:pPr>
        <w:pStyle w:val="ListParagraph"/>
        <w:widowControl w:val="0"/>
        <w:numPr>
          <w:ilvl w:val="1"/>
          <w:numId w:val="32"/>
        </w:numPr>
        <w:tabs>
          <w:tab w:val="left" w:pos="825"/>
          <w:tab w:val="left" w:pos="826"/>
        </w:tabs>
        <w:autoSpaceDE w:val="0"/>
        <w:autoSpaceDN w:val="0"/>
        <w:spacing w:before="27" w:after="0" w:line="240" w:lineRule="auto"/>
        <w:contextualSpacing w:val="0"/>
        <w:rPr>
          <w:rFonts w:cs="Arial"/>
          <w:lang w:val="cy-GB"/>
        </w:rPr>
      </w:pPr>
      <w:r w:rsidRPr="008A043E">
        <w:rPr>
          <w:rFonts w:cs="Arial"/>
          <w:lang w:val="cy-GB"/>
        </w:rPr>
        <w:t>Defnyddiwch eiriau ar gyfer rhifau hyd at ddeg mewn testun</w:t>
      </w:r>
      <w:r w:rsidRPr="008A043E">
        <w:rPr>
          <w:rFonts w:cs="Arial"/>
          <w:spacing w:val="-4"/>
          <w:lang w:val="cy-GB"/>
        </w:rPr>
        <w:t xml:space="preserve"> </w:t>
      </w:r>
      <w:r w:rsidRPr="008A043E">
        <w:rPr>
          <w:rFonts w:cs="Arial"/>
          <w:lang w:val="cy-GB"/>
        </w:rPr>
        <w:t>di-dor.</w:t>
      </w:r>
    </w:p>
    <w:p w14:paraId="6511168A" w14:textId="77777777" w:rsidR="008A043E" w:rsidRPr="008A043E" w:rsidRDefault="008A043E" w:rsidP="008A043E">
      <w:pPr>
        <w:pStyle w:val="BodyText"/>
        <w:spacing w:before="4"/>
        <w:rPr>
          <w:sz w:val="22"/>
          <w:szCs w:val="22"/>
          <w:lang w:val="cy-GB"/>
        </w:rPr>
      </w:pPr>
    </w:p>
    <w:p w14:paraId="5B9AA85D" w14:textId="77777777" w:rsidR="008A043E" w:rsidRPr="008A043E" w:rsidRDefault="008A043E" w:rsidP="008A043E">
      <w:pPr>
        <w:pStyle w:val="ListParagraph"/>
        <w:widowControl w:val="0"/>
        <w:numPr>
          <w:ilvl w:val="1"/>
          <w:numId w:val="32"/>
        </w:numPr>
        <w:tabs>
          <w:tab w:val="left" w:pos="825"/>
          <w:tab w:val="left" w:pos="826"/>
        </w:tabs>
        <w:autoSpaceDE w:val="0"/>
        <w:autoSpaceDN w:val="0"/>
        <w:spacing w:after="0" w:line="240" w:lineRule="auto"/>
        <w:contextualSpacing w:val="0"/>
        <w:rPr>
          <w:rFonts w:cs="Arial"/>
          <w:lang w:val="cy-GB"/>
        </w:rPr>
      </w:pPr>
      <w:r w:rsidRPr="008A043E">
        <w:rPr>
          <w:rFonts w:cs="Arial"/>
          <w:lang w:val="cy-GB"/>
        </w:rPr>
        <w:t>Defnyddiwch ffigurau fel arfer ar gyfer rhifau o 11 i</w:t>
      </w:r>
      <w:r w:rsidRPr="008A043E">
        <w:rPr>
          <w:rFonts w:cs="Arial"/>
          <w:spacing w:val="-4"/>
          <w:lang w:val="cy-GB"/>
        </w:rPr>
        <w:t xml:space="preserve"> </w:t>
      </w:r>
      <w:r w:rsidRPr="008A043E">
        <w:rPr>
          <w:rFonts w:cs="Arial"/>
          <w:lang w:val="cy-GB"/>
        </w:rPr>
        <w:t>fyny; eithriad: ysgrifennwch ffigurau’n llawn pan fydd rhif ar ddechrau</w:t>
      </w:r>
      <w:r w:rsidRPr="008A043E">
        <w:rPr>
          <w:rFonts w:cs="Arial"/>
          <w:spacing w:val="-4"/>
          <w:lang w:val="cy-GB"/>
        </w:rPr>
        <w:t xml:space="preserve"> </w:t>
      </w:r>
      <w:r w:rsidRPr="008A043E">
        <w:rPr>
          <w:rFonts w:cs="Arial"/>
          <w:lang w:val="cy-GB"/>
        </w:rPr>
        <w:t>brawddeg.</w:t>
      </w:r>
    </w:p>
    <w:p w14:paraId="5739D7C4" w14:textId="77777777" w:rsidR="008A043E" w:rsidRPr="008A043E" w:rsidRDefault="008A043E" w:rsidP="008A043E">
      <w:pPr>
        <w:pStyle w:val="ListParagraph"/>
        <w:rPr>
          <w:rFonts w:cs="Arial"/>
          <w:lang w:val="cy-GB"/>
        </w:rPr>
      </w:pPr>
    </w:p>
    <w:p w14:paraId="61176E31" w14:textId="6F8C4E25" w:rsidR="008A043E" w:rsidRPr="008A043E" w:rsidRDefault="001C6B60" w:rsidP="008A043E">
      <w:pPr>
        <w:pStyle w:val="ListParagraph"/>
        <w:widowControl w:val="0"/>
        <w:numPr>
          <w:ilvl w:val="1"/>
          <w:numId w:val="32"/>
        </w:numPr>
        <w:tabs>
          <w:tab w:val="left" w:pos="825"/>
          <w:tab w:val="left" w:pos="826"/>
        </w:tabs>
        <w:autoSpaceDE w:val="0"/>
        <w:autoSpaceDN w:val="0"/>
        <w:spacing w:after="0" w:line="240" w:lineRule="auto"/>
        <w:contextualSpacing w:val="0"/>
        <w:rPr>
          <w:rFonts w:cs="Arial"/>
          <w:lang w:val="cy-GB"/>
        </w:rPr>
      </w:pPr>
      <w:r>
        <w:rPr>
          <w:rFonts w:cs="Arial"/>
          <w:lang w:val="cy-GB"/>
        </w:rPr>
        <w:t>Gyda ystod oedran, d</w:t>
      </w:r>
      <w:r w:rsidR="008A043E" w:rsidRPr="008A043E">
        <w:rPr>
          <w:rFonts w:cs="Arial"/>
          <w:lang w:val="cy-GB"/>
        </w:rPr>
        <w:t xml:space="preserve">efynddiwch ‘myfyrwyr 18 i 21 oed’ yn hytrach na ‘myfyrwyr 18 – 21 oed’. </w:t>
      </w:r>
    </w:p>
    <w:p w14:paraId="5AEB2E88" w14:textId="77777777" w:rsidR="008A043E" w:rsidRPr="008A043E" w:rsidRDefault="008A043E" w:rsidP="008A043E">
      <w:pPr>
        <w:pStyle w:val="BodyText"/>
        <w:spacing w:before="1"/>
        <w:rPr>
          <w:sz w:val="22"/>
          <w:szCs w:val="22"/>
          <w:lang w:val="cy-GB"/>
        </w:rPr>
      </w:pPr>
    </w:p>
    <w:p w14:paraId="0B65045B" w14:textId="77777777" w:rsidR="008A043E" w:rsidRPr="008A043E" w:rsidRDefault="008A043E" w:rsidP="008A043E">
      <w:pPr>
        <w:pStyle w:val="ListParagraph"/>
        <w:widowControl w:val="0"/>
        <w:numPr>
          <w:ilvl w:val="1"/>
          <w:numId w:val="32"/>
        </w:numPr>
        <w:tabs>
          <w:tab w:val="left" w:pos="825"/>
          <w:tab w:val="left" w:pos="826"/>
        </w:tabs>
        <w:autoSpaceDE w:val="0"/>
        <w:autoSpaceDN w:val="0"/>
        <w:spacing w:after="0" w:line="240" w:lineRule="auto"/>
        <w:contextualSpacing w:val="0"/>
        <w:rPr>
          <w:rFonts w:cs="Arial"/>
          <w:lang w:val="cy-GB"/>
        </w:rPr>
      </w:pPr>
      <w:r w:rsidRPr="008A043E">
        <w:rPr>
          <w:rFonts w:cs="Arial"/>
          <w:lang w:val="cy-GB"/>
        </w:rPr>
        <w:t>Ysgrifennwch ffracsiynau’n llawn mewn testun</w:t>
      </w:r>
      <w:r w:rsidRPr="008A043E">
        <w:rPr>
          <w:rFonts w:cs="Arial"/>
          <w:spacing w:val="-1"/>
          <w:lang w:val="cy-GB"/>
        </w:rPr>
        <w:t xml:space="preserve"> </w:t>
      </w:r>
      <w:r w:rsidRPr="008A043E">
        <w:rPr>
          <w:rFonts w:cs="Arial"/>
          <w:lang w:val="cy-GB"/>
        </w:rPr>
        <w:t>di-dor.</w:t>
      </w:r>
    </w:p>
    <w:p w14:paraId="3D64CE95" w14:textId="77777777" w:rsidR="008A043E" w:rsidRPr="008A043E" w:rsidRDefault="008A043E" w:rsidP="008A043E">
      <w:pPr>
        <w:pStyle w:val="BodyText"/>
        <w:spacing w:before="1"/>
        <w:rPr>
          <w:sz w:val="22"/>
          <w:szCs w:val="22"/>
          <w:lang w:val="cy-GB"/>
        </w:rPr>
      </w:pPr>
    </w:p>
    <w:p w14:paraId="5F55F475" w14:textId="77777777" w:rsidR="008A043E" w:rsidRPr="008A043E" w:rsidRDefault="008A043E" w:rsidP="008A043E">
      <w:pPr>
        <w:pStyle w:val="ListParagraph"/>
        <w:widowControl w:val="0"/>
        <w:numPr>
          <w:ilvl w:val="1"/>
          <w:numId w:val="32"/>
        </w:numPr>
        <w:tabs>
          <w:tab w:val="left" w:pos="825"/>
          <w:tab w:val="left" w:pos="826"/>
        </w:tabs>
        <w:autoSpaceDE w:val="0"/>
        <w:autoSpaceDN w:val="0"/>
        <w:spacing w:after="0" w:line="240" w:lineRule="auto"/>
        <w:contextualSpacing w:val="0"/>
        <w:rPr>
          <w:rFonts w:cs="Arial"/>
          <w:lang w:val="cy-GB"/>
        </w:rPr>
      </w:pPr>
      <w:r w:rsidRPr="008A043E">
        <w:rPr>
          <w:rFonts w:cs="Arial"/>
          <w:lang w:val="cy-GB"/>
        </w:rPr>
        <w:lastRenderedPageBreak/>
        <w:t>Defnyddiwch atalnod i wneud rhifau sydd â phedwar digid neu fwy yn eglur:</w:t>
      </w:r>
      <w:r w:rsidRPr="008A043E">
        <w:rPr>
          <w:rFonts w:cs="Arial"/>
          <w:spacing w:val="-3"/>
          <w:lang w:val="cy-GB"/>
        </w:rPr>
        <w:t xml:space="preserve"> </w:t>
      </w:r>
      <w:r w:rsidRPr="008A043E">
        <w:rPr>
          <w:rFonts w:cs="Arial"/>
          <w:lang w:val="cy-GB"/>
        </w:rPr>
        <w:t>1,000.</w:t>
      </w:r>
    </w:p>
    <w:p w14:paraId="7F900D88" w14:textId="77777777" w:rsidR="008A043E" w:rsidRPr="008A043E" w:rsidRDefault="008A043E" w:rsidP="008A043E">
      <w:pPr>
        <w:pStyle w:val="ListParagraph"/>
        <w:rPr>
          <w:rFonts w:cs="Arial"/>
          <w:lang w:val="cy-GB"/>
        </w:rPr>
      </w:pPr>
    </w:p>
    <w:p w14:paraId="54642339" w14:textId="5E353D0D" w:rsidR="008A043E" w:rsidRDefault="001C6B60" w:rsidP="008A043E">
      <w:pPr>
        <w:pStyle w:val="ListParagraph"/>
        <w:widowControl w:val="0"/>
        <w:numPr>
          <w:ilvl w:val="1"/>
          <w:numId w:val="32"/>
        </w:numPr>
        <w:tabs>
          <w:tab w:val="left" w:pos="825"/>
          <w:tab w:val="left" w:pos="826"/>
        </w:tabs>
        <w:autoSpaceDE w:val="0"/>
        <w:autoSpaceDN w:val="0"/>
        <w:spacing w:after="0" w:line="240" w:lineRule="auto"/>
        <w:contextualSpacing w:val="0"/>
        <w:rPr>
          <w:rFonts w:cs="Arial"/>
          <w:lang w:val="cy-GB"/>
        </w:rPr>
      </w:pPr>
      <w:r>
        <w:rPr>
          <w:rFonts w:cs="Arial"/>
          <w:lang w:val="cy-GB"/>
        </w:rPr>
        <w:t>Defnyddiwch y symbol</w:t>
      </w:r>
      <w:r w:rsidR="008A043E" w:rsidRPr="008A043E">
        <w:rPr>
          <w:rFonts w:cs="Arial"/>
          <w:lang w:val="cy-GB"/>
        </w:rPr>
        <w:t xml:space="preserve"> canrannau</w:t>
      </w:r>
      <w:r>
        <w:rPr>
          <w:rFonts w:cs="Arial"/>
          <w:lang w:val="cy-GB"/>
        </w:rPr>
        <w:t xml:space="preserve"> bob tro %, ee</w:t>
      </w:r>
      <w:r w:rsidR="008A043E" w:rsidRPr="008A043E">
        <w:rPr>
          <w:rFonts w:cs="Arial"/>
          <w:lang w:val="cy-GB"/>
        </w:rPr>
        <w:t xml:space="preserve"> 5</w:t>
      </w:r>
      <w:r>
        <w:rPr>
          <w:rFonts w:cs="Arial"/>
          <w:lang w:val="cy-GB"/>
        </w:rPr>
        <w:t>0</w:t>
      </w:r>
      <w:r w:rsidR="008A043E" w:rsidRPr="008A043E">
        <w:rPr>
          <w:rFonts w:cs="Arial"/>
          <w:lang w:val="cy-GB"/>
        </w:rPr>
        <w:t xml:space="preserve">%. </w:t>
      </w:r>
    </w:p>
    <w:p w14:paraId="6ADFA423" w14:textId="77777777" w:rsidR="00E91F54" w:rsidRPr="00E91F54" w:rsidRDefault="00E91F54" w:rsidP="00E91F54">
      <w:pPr>
        <w:pStyle w:val="ListParagraph"/>
        <w:rPr>
          <w:rFonts w:cs="Arial"/>
          <w:lang w:val="cy-GB"/>
        </w:rPr>
      </w:pPr>
    </w:p>
    <w:p w14:paraId="3B73F736" w14:textId="77F7E984" w:rsidR="00E91F54" w:rsidRPr="00E91F54" w:rsidRDefault="00E91F54" w:rsidP="00E91F54">
      <w:pPr>
        <w:widowControl w:val="0"/>
        <w:tabs>
          <w:tab w:val="left" w:pos="825"/>
          <w:tab w:val="left" w:pos="826"/>
        </w:tabs>
        <w:autoSpaceDE w:val="0"/>
        <w:autoSpaceDN w:val="0"/>
        <w:spacing w:after="0" w:line="240" w:lineRule="auto"/>
        <w:rPr>
          <w:rFonts w:cs="Arial"/>
          <w:b/>
          <w:bCs/>
          <w:lang w:val="cy-GB"/>
        </w:rPr>
      </w:pPr>
      <w:r w:rsidRPr="00E91F54">
        <w:rPr>
          <w:rFonts w:cs="Arial"/>
          <w:b/>
          <w:bCs/>
          <w:lang w:val="cy-GB"/>
        </w:rPr>
        <w:t>S</w:t>
      </w:r>
    </w:p>
    <w:p w14:paraId="20A835A0" w14:textId="77777777" w:rsidR="008A043E" w:rsidRPr="008A043E" w:rsidRDefault="008A043E" w:rsidP="008A043E">
      <w:pPr>
        <w:pStyle w:val="ListParagraph"/>
        <w:rPr>
          <w:rFonts w:cs="Arial"/>
          <w:lang w:val="cy-GB"/>
        </w:rPr>
      </w:pPr>
    </w:p>
    <w:p w14:paraId="701DEE86" w14:textId="77777777" w:rsidR="008A043E" w:rsidRPr="008A043E" w:rsidRDefault="008A043E" w:rsidP="008A043E">
      <w:pPr>
        <w:tabs>
          <w:tab w:val="left" w:pos="825"/>
          <w:tab w:val="left" w:pos="826"/>
        </w:tabs>
        <w:spacing w:line="232" w:lineRule="auto"/>
        <w:ind w:right="200"/>
        <w:rPr>
          <w:rFonts w:cs="Arial"/>
          <w:b/>
          <w:bCs/>
          <w:lang w:val="cy-GB"/>
        </w:rPr>
      </w:pPr>
      <w:r w:rsidRPr="008A043E">
        <w:rPr>
          <w:rFonts w:cs="Arial"/>
          <w:b/>
          <w:bCs/>
          <w:lang w:val="cy-GB"/>
        </w:rPr>
        <w:t>sefydliad</w:t>
      </w:r>
      <w:r w:rsidRPr="008A043E">
        <w:rPr>
          <w:rFonts w:cs="Arial"/>
          <w:b/>
          <w:bCs/>
          <w:lang w:val="cy-GB"/>
        </w:rPr>
        <w:br/>
      </w:r>
    </w:p>
    <w:p w14:paraId="47547BBF" w14:textId="77777777" w:rsidR="008A043E" w:rsidRPr="008A043E" w:rsidRDefault="008A043E" w:rsidP="008A043E">
      <w:pPr>
        <w:tabs>
          <w:tab w:val="left" w:pos="825"/>
          <w:tab w:val="left" w:pos="826"/>
        </w:tabs>
        <w:spacing w:line="232" w:lineRule="auto"/>
        <w:ind w:right="200"/>
        <w:rPr>
          <w:rFonts w:cs="Arial"/>
          <w:lang w:val="cy-GB"/>
        </w:rPr>
      </w:pPr>
      <w:r w:rsidRPr="008A043E">
        <w:rPr>
          <w:rFonts w:cs="Arial"/>
          <w:lang w:val="cy-GB"/>
        </w:rPr>
        <w:t>Ceisiwch osgoi defnyddio’r gair hwn. Os mai prifysgol rydych chi’n ei olygu, dywedwch hynny. Os mai rhywbeth arall, dywedwch beth yw hwnnw.</w:t>
      </w:r>
    </w:p>
    <w:p w14:paraId="0F1C2BFA" w14:textId="77777777" w:rsidR="008A043E" w:rsidRPr="008A043E" w:rsidRDefault="008A043E" w:rsidP="008A043E">
      <w:pPr>
        <w:tabs>
          <w:tab w:val="left" w:pos="825"/>
          <w:tab w:val="left" w:pos="826"/>
        </w:tabs>
        <w:spacing w:line="232" w:lineRule="auto"/>
        <w:ind w:right="200"/>
        <w:rPr>
          <w:rFonts w:cs="Arial"/>
          <w:lang w:val="cy-GB"/>
        </w:rPr>
      </w:pPr>
    </w:p>
    <w:p w14:paraId="46CFC447" w14:textId="77777777" w:rsidR="008A043E" w:rsidRPr="008A043E" w:rsidRDefault="008A043E" w:rsidP="008A043E">
      <w:pPr>
        <w:tabs>
          <w:tab w:val="left" w:pos="825"/>
          <w:tab w:val="left" w:pos="826"/>
        </w:tabs>
        <w:spacing w:line="232" w:lineRule="auto"/>
        <w:ind w:right="200"/>
        <w:rPr>
          <w:rFonts w:cs="Arial"/>
          <w:b/>
          <w:bCs/>
          <w:lang w:val="cy-GB"/>
        </w:rPr>
      </w:pPr>
      <w:r w:rsidRPr="00FD4CE0">
        <w:rPr>
          <w:rFonts w:cs="Arial"/>
          <w:b/>
          <w:bCs/>
          <w:lang w:val="cy-GB"/>
        </w:rPr>
        <w:t>semester / tymor</w:t>
      </w:r>
    </w:p>
    <w:p w14:paraId="2BA9A2F3" w14:textId="4F3A6BA0" w:rsidR="008A043E" w:rsidRPr="00FD4CE0" w:rsidRDefault="001C6B60" w:rsidP="008A043E">
      <w:pPr>
        <w:tabs>
          <w:tab w:val="left" w:pos="825"/>
          <w:tab w:val="left" w:pos="826"/>
        </w:tabs>
        <w:spacing w:line="232" w:lineRule="auto"/>
        <w:ind w:right="200"/>
        <w:rPr>
          <w:rFonts w:cs="Arial"/>
          <w:lang w:val="cy-GB"/>
        </w:rPr>
      </w:pPr>
      <w:r w:rsidRPr="00FD4CE0">
        <w:rPr>
          <w:rFonts w:cs="Arial"/>
          <w:lang w:val="cy-GB"/>
        </w:rPr>
        <w:t>Mae’r Brifysgol yn defnyddio ‘</w:t>
      </w:r>
      <w:r w:rsidR="008A043E" w:rsidRPr="00FD4CE0">
        <w:rPr>
          <w:rFonts w:cs="Arial"/>
          <w:lang w:val="cy-GB"/>
        </w:rPr>
        <w:t>semester</w:t>
      </w:r>
      <w:r w:rsidRPr="00FD4CE0">
        <w:rPr>
          <w:rFonts w:cs="Arial"/>
          <w:lang w:val="cy-GB"/>
        </w:rPr>
        <w:t>’ a ‘t</w:t>
      </w:r>
      <w:r w:rsidR="005D0ECF">
        <w:rPr>
          <w:rFonts w:cs="Arial"/>
          <w:lang w:val="cy-GB"/>
        </w:rPr>
        <w:t>ymor</w:t>
      </w:r>
      <w:r w:rsidRPr="00FD4CE0">
        <w:rPr>
          <w:rFonts w:cs="Arial"/>
          <w:lang w:val="cy-GB"/>
        </w:rPr>
        <w:t>’ yn y calendr. Mae gennym dri thymor:</w:t>
      </w:r>
    </w:p>
    <w:p w14:paraId="45BE4880" w14:textId="5C98387B" w:rsidR="001C6B60" w:rsidRPr="00FD4CE0" w:rsidRDefault="001C6B60" w:rsidP="001C6B60">
      <w:pPr>
        <w:pStyle w:val="ListParagraph"/>
        <w:numPr>
          <w:ilvl w:val="0"/>
          <w:numId w:val="27"/>
        </w:numPr>
        <w:spacing w:line="360" w:lineRule="auto"/>
        <w:rPr>
          <w:lang w:val="cy-GB" w:bidi="en-GB"/>
        </w:rPr>
      </w:pPr>
      <w:r w:rsidRPr="00FD4CE0">
        <w:rPr>
          <w:lang w:val="cy-GB" w:bidi="en-GB"/>
        </w:rPr>
        <w:t>Tymor yr Hydref (sy’n rhedeg rhwng mis Medi a mis Rhagfyr)</w:t>
      </w:r>
    </w:p>
    <w:p w14:paraId="2FF03A9B" w14:textId="3DE962BD" w:rsidR="001C6B60" w:rsidRPr="00FD4CE0" w:rsidRDefault="001C6B60" w:rsidP="001C6B60">
      <w:pPr>
        <w:pStyle w:val="ListParagraph"/>
        <w:numPr>
          <w:ilvl w:val="0"/>
          <w:numId w:val="27"/>
        </w:numPr>
        <w:spacing w:line="360" w:lineRule="auto"/>
        <w:rPr>
          <w:lang w:val="cy-GB" w:bidi="en-GB"/>
        </w:rPr>
      </w:pPr>
      <w:r w:rsidRPr="00FD4CE0">
        <w:rPr>
          <w:lang w:val="cy-GB" w:bidi="en-GB"/>
        </w:rPr>
        <w:t>Tymor y Gwanwyn (sy’n rhedeg rhwng mis Ionawr a mis Mawrth)</w:t>
      </w:r>
    </w:p>
    <w:p w14:paraId="2E051990" w14:textId="37C1C82B" w:rsidR="001C6B60" w:rsidRPr="00FD4CE0" w:rsidRDefault="001C6B60" w:rsidP="001C6B60">
      <w:pPr>
        <w:pStyle w:val="ListParagraph"/>
        <w:numPr>
          <w:ilvl w:val="0"/>
          <w:numId w:val="27"/>
        </w:numPr>
        <w:spacing w:line="360" w:lineRule="auto"/>
        <w:rPr>
          <w:lang w:val="cy-GB" w:bidi="en-GB"/>
        </w:rPr>
      </w:pPr>
      <w:r w:rsidRPr="00FD4CE0">
        <w:rPr>
          <w:lang w:val="cy-GB" w:bidi="en-GB"/>
        </w:rPr>
        <w:t>Tymor yr Haf (sy’n rhedeg rhwng mis Ebrill a mis Mai)</w:t>
      </w:r>
    </w:p>
    <w:p w14:paraId="14B26735" w14:textId="00651607" w:rsidR="001C6B60" w:rsidRPr="00FD4CE0" w:rsidRDefault="001C6B60" w:rsidP="001C6B60">
      <w:pPr>
        <w:spacing w:line="360" w:lineRule="auto"/>
        <w:rPr>
          <w:lang w:val="cy-GB" w:bidi="en-GB"/>
        </w:rPr>
      </w:pPr>
      <w:r w:rsidRPr="00FD4CE0">
        <w:rPr>
          <w:lang w:val="cy-GB" w:bidi="en-GB"/>
        </w:rPr>
        <w:t>Dyma’r drefn o ran y ddau semester:</w:t>
      </w:r>
    </w:p>
    <w:p w14:paraId="1B2E1115" w14:textId="1DCDCAF0" w:rsidR="001C6B60" w:rsidRPr="00FD4CE0" w:rsidRDefault="001C6B60" w:rsidP="001C6B60">
      <w:pPr>
        <w:pStyle w:val="ListParagraph"/>
        <w:numPr>
          <w:ilvl w:val="0"/>
          <w:numId w:val="26"/>
        </w:numPr>
        <w:spacing w:line="360" w:lineRule="auto"/>
        <w:rPr>
          <w:lang w:val="cy-GB" w:bidi="en-GB"/>
        </w:rPr>
      </w:pPr>
      <w:r w:rsidRPr="00FD4CE0">
        <w:rPr>
          <w:lang w:val="cy-GB" w:bidi="en-GB"/>
        </w:rPr>
        <w:t>Semester 1 (mis Medi i mis Rhagfyr)</w:t>
      </w:r>
    </w:p>
    <w:p w14:paraId="51520847" w14:textId="41DF2F3F" w:rsidR="001C6B60" w:rsidRPr="00FD4CE0" w:rsidRDefault="001C6B60" w:rsidP="001C6B60">
      <w:pPr>
        <w:pStyle w:val="ListParagraph"/>
        <w:numPr>
          <w:ilvl w:val="0"/>
          <w:numId w:val="26"/>
        </w:numPr>
        <w:spacing w:line="360" w:lineRule="auto"/>
        <w:rPr>
          <w:lang w:val="cy-GB" w:bidi="en-GB"/>
        </w:rPr>
      </w:pPr>
      <w:r w:rsidRPr="00FD4CE0">
        <w:rPr>
          <w:lang w:val="cy-GB" w:bidi="en-GB"/>
        </w:rPr>
        <w:t>Semester 2 (mis Ionawr i mis Mai)</w:t>
      </w:r>
    </w:p>
    <w:p w14:paraId="25DCFEE0" w14:textId="39745B22" w:rsidR="008A043E" w:rsidRPr="00FD4CE0" w:rsidRDefault="001C6B60" w:rsidP="00FD4CE0">
      <w:pPr>
        <w:spacing w:line="360" w:lineRule="auto"/>
        <w:rPr>
          <w:lang w:val="cy-GB" w:bidi="en-GB"/>
        </w:rPr>
      </w:pPr>
      <w:r w:rsidRPr="00FD4CE0">
        <w:rPr>
          <w:lang w:val="cy-GB" w:bidi="en-GB"/>
        </w:rPr>
        <w:t xml:space="preserve">Gallwch ddarllen mwy am galendr y Brifysgol ar ein tudalen </w:t>
      </w:r>
      <w:r w:rsidRPr="00FD4CE0">
        <w:rPr>
          <w:lang w:val="cy-GB" w:bidi="en-GB"/>
        </w:rPr>
        <w:fldChar w:fldCharType="begin"/>
      </w:r>
      <w:r w:rsidRPr="00FD4CE0">
        <w:rPr>
          <w:lang w:val="cy-GB" w:bidi="en-GB"/>
        </w:rPr>
        <w:instrText>HYPERLINK "https://www.aber.ac.uk/cy/dates-of-term/"</w:instrText>
      </w:r>
      <w:r w:rsidRPr="00FD4CE0">
        <w:rPr>
          <w:lang w:val="cy-GB" w:bidi="en-GB"/>
        </w:rPr>
        <w:fldChar w:fldCharType="separate"/>
      </w:r>
      <w:r w:rsidRPr="00FD4CE0">
        <w:rPr>
          <w:rStyle w:val="Hyperlink"/>
          <w:lang w:val="cy-GB" w:bidi="en-GB"/>
        </w:rPr>
        <w:t>Dyddiadau'r Tymor</w:t>
      </w:r>
      <w:r w:rsidRPr="00FD4CE0">
        <w:rPr>
          <w:lang w:val="cy-GB" w:bidi="en-GB"/>
        </w:rPr>
        <w:fldChar w:fldCharType="end"/>
      </w:r>
      <w:r w:rsidRPr="00FD4CE0">
        <w:rPr>
          <w:lang w:val="cy-GB" w:bidi="en-GB"/>
        </w:rPr>
        <w:t>.</w:t>
      </w:r>
    </w:p>
    <w:p w14:paraId="3D5CDC06" w14:textId="3FD90C48" w:rsidR="008A043E" w:rsidRPr="00FD4CE0" w:rsidRDefault="008A043E" w:rsidP="00FD4CE0">
      <w:pPr>
        <w:pStyle w:val="Heading4"/>
        <w:spacing w:line="360" w:lineRule="auto"/>
        <w:rPr>
          <w:rFonts w:cs="Arial"/>
          <w:b/>
          <w:bCs/>
          <w:i w:val="0"/>
          <w:iCs w:val="0"/>
          <w:lang w:val="cy-GB"/>
        </w:rPr>
      </w:pPr>
      <w:r w:rsidRPr="008A043E">
        <w:rPr>
          <w:rFonts w:cs="Arial"/>
          <w:b/>
          <w:bCs/>
          <w:i w:val="0"/>
          <w:iCs w:val="0"/>
          <w:lang w:val="cy-GB"/>
        </w:rPr>
        <w:t>sillafu a gramadeg</w:t>
      </w:r>
    </w:p>
    <w:p w14:paraId="2E719DA2" w14:textId="77777777" w:rsidR="008A043E" w:rsidRPr="008A043E" w:rsidRDefault="008A043E" w:rsidP="00FD4CE0">
      <w:pPr>
        <w:pStyle w:val="Heading4"/>
        <w:spacing w:line="360" w:lineRule="auto"/>
        <w:rPr>
          <w:rFonts w:cs="Arial"/>
          <w:i w:val="0"/>
          <w:iCs w:val="0"/>
          <w:lang w:val="cy-GB"/>
        </w:rPr>
      </w:pPr>
      <w:r w:rsidRPr="008A043E">
        <w:rPr>
          <w:rFonts w:cs="Arial"/>
          <w:i w:val="0"/>
          <w:iCs w:val="0"/>
          <w:lang w:val="cy-GB"/>
        </w:rPr>
        <w:t>Defnyddiwch y gwirydd sillafu ar eich cyfrifiadur neu’ch Mac a gwnewch yn siŵr fod y gosodiad ar ‘Cymraeg’ neu ‘Saesneg y Deyrnas Unedig’ yn ôl y gofyn. Er hynny, peidiwch â dibynnu ar y gwirydd sillafu. Cyfeiriwch at Eiriadur Prifysgol Cymru ar gyfer sillafu yn Gymraeg a’r Concise Oxford Dictionary ar gyfer sillafu yn Saesneg.</w:t>
      </w:r>
    </w:p>
    <w:p w14:paraId="57B92651" w14:textId="14EDF359" w:rsidR="008A043E" w:rsidRDefault="008A043E" w:rsidP="008A043E">
      <w:pPr>
        <w:pStyle w:val="Heading4"/>
        <w:rPr>
          <w:rFonts w:cs="Arial"/>
          <w:b/>
          <w:bCs/>
          <w:lang w:val="cy-GB"/>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FD4CE0" w14:paraId="1E12F94C" w14:textId="77777777" w:rsidTr="00151E70">
        <w:trPr>
          <w:tblHeader/>
          <w:jc w:val="center"/>
        </w:trPr>
        <w:tc>
          <w:tcPr>
            <w:tcW w:w="2500" w:type="pct"/>
            <w:tcBorders>
              <w:top w:val="single" w:sz="4" w:space="0" w:color="auto"/>
              <w:bottom w:val="double" w:sz="4" w:space="0" w:color="auto"/>
              <w:right w:val="single" w:sz="4" w:space="0" w:color="auto"/>
            </w:tcBorders>
            <w:shd w:val="clear" w:color="auto" w:fill="auto"/>
          </w:tcPr>
          <w:p w14:paraId="19517516" w14:textId="5D354096" w:rsidR="00FD4CE0" w:rsidRPr="00A019D2" w:rsidRDefault="00FD4CE0" w:rsidP="00151E70">
            <w:pPr>
              <w:spacing w:line="360" w:lineRule="auto"/>
              <w:jc w:val="center"/>
              <w:rPr>
                <w:b/>
                <w:bCs/>
                <w:sz w:val="20"/>
                <w:szCs w:val="20"/>
                <w:lang w:bidi="en-GB"/>
              </w:rPr>
            </w:pPr>
            <w:proofErr w:type="spellStart"/>
            <w:r>
              <w:rPr>
                <w:b/>
                <w:bCs/>
                <w:sz w:val="20"/>
                <w:szCs w:val="20"/>
                <w:lang w:bidi="en-GB"/>
              </w:rPr>
              <w:t>Sillafu</w:t>
            </w:r>
            <w:proofErr w:type="spellEnd"/>
          </w:p>
        </w:tc>
        <w:tc>
          <w:tcPr>
            <w:tcW w:w="2500" w:type="pct"/>
            <w:tcBorders>
              <w:top w:val="single" w:sz="4" w:space="0" w:color="auto"/>
              <w:left w:val="single" w:sz="4" w:space="0" w:color="auto"/>
              <w:bottom w:val="double" w:sz="4" w:space="0" w:color="auto"/>
            </w:tcBorders>
            <w:shd w:val="clear" w:color="auto" w:fill="auto"/>
          </w:tcPr>
          <w:p w14:paraId="6505797F" w14:textId="70C58DF4" w:rsidR="00FD4CE0" w:rsidRPr="00A019D2" w:rsidRDefault="00FD4CE0" w:rsidP="00151E70">
            <w:pPr>
              <w:spacing w:line="360" w:lineRule="auto"/>
              <w:jc w:val="center"/>
              <w:rPr>
                <w:b/>
                <w:bCs/>
                <w:sz w:val="20"/>
                <w:szCs w:val="20"/>
                <w:lang w:bidi="en-GB"/>
              </w:rPr>
            </w:pPr>
            <w:proofErr w:type="spellStart"/>
            <w:r>
              <w:rPr>
                <w:b/>
                <w:bCs/>
                <w:sz w:val="20"/>
                <w:szCs w:val="20"/>
                <w:lang w:bidi="en-GB"/>
              </w:rPr>
              <w:t>Gramadeg</w:t>
            </w:r>
            <w:proofErr w:type="spellEnd"/>
          </w:p>
        </w:tc>
      </w:tr>
      <w:tr w:rsidR="00FD4CE0" w14:paraId="75C393FD" w14:textId="77777777" w:rsidTr="00151E70">
        <w:trPr>
          <w:jc w:val="center"/>
        </w:trPr>
        <w:tc>
          <w:tcPr>
            <w:tcW w:w="2500" w:type="pct"/>
            <w:tcBorders>
              <w:top w:val="double" w:sz="4" w:space="0" w:color="auto"/>
              <w:right w:val="single" w:sz="4" w:space="0" w:color="auto"/>
            </w:tcBorders>
            <w:shd w:val="clear" w:color="auto" w:fill="auto"/>
          </w:tcPr>
          <w:p w14:paraId="097D4159" w14:textId="77777777" w:rsidR="00FD4CE0" w:rsidRPr="008A043E" w:rsidRDefault="00FD4CE0" w:rsidP="00FD4CE0">
            <w:pPr>
              <w:spacing w:before="48"/>
              <w:rPr>
                <w:rFonts w:eastAsia="Times New Roman" w:cs="Arial"/>
                <w:lang w:val="cy-GB"/>
              </w:rPr>
            </w:pPr>
            <w:r w:rsidRPr="008A043E">
              <w:rPr>
                <w:rFonts w:eastAsia="Times New Roman" w:cs="Arial"/>
                <w:b/>
                <w:bCs/>
                <w:lang w:val="cy-GB"/>
              </w:rPr>
              <w:t>cymryd</w:t>
            </w:r>
            <w:r w:rsidRPr="008A043E">
              <w:rPr>
                <w:rFonts w:eastAsia="Times New Roman" w:cs="Arial"/>
                <w:lang w:val="cy-GB"/>
              </w:rPr>
              <w:t xml:space="preserve"> nid cymeryd</w:t>
            </w:r>
          </w:p>
          <w:p w14:paraId="2540B678" w14:textId="77777777" w:rsidR="00FD4CE0" w:rsidRPr="008A043E" w:rsidRDefault="00FD4CE0" w:rsidP="00FD4CE0">
            <w:pPr>
              <w:spacing w:before="48"/>
              <w:rPr>
                <w:rFonts w:eastAsia="Times New Roman" w:cs="Arial"/>
                <w:b/>
                <w:bCs/>
                <w:lang w:val="cy-GB"/>
              </w:rPr>
            </w:pPr>
          </w:p>
          <w:p w14:paraId="3EA4E9D8" w14:textId="77777777" w:rsidR="00FD4CE0" w:rsidRPr="008A043E" w:rsidRDefault="00FD4CE0" w:rsidP="00FD4CE0">
            <w:pPr>
              <w:spacing w:before="48"/>
              <w:rPr>
                <w:rFonts w:eastAsia="Times New Roman" w:cs="Arial"/>
                <w:lang w:val="cy-GB"/>
              </w:rPr>
            </w:pPr>
            <w:r w:rsidRPr="008A043E">
              <w:rPr>
                <w:rFonts w:eastAsia="Times New Roman" w:cs="Arial"/>
                <w:b/>
                <w:bCs/>
                <w:lang w:val="cy-GB"/>
              </w:rPr>
              <w:t>prosiect</w:t>
            </w:r>
            <w:r w:rsidRPr="008A043E">
              <w:rPr>
                <w:rFonts w:eastAsia="Times New Roman" w:cs="Arial"/>
                <w:lang w:val="cy-GB"/>
              </w:rPr>
              <w:t xml:space="preserve"> nid project</w:t>
            </w:r>
          </w:p>
          <w:p w14:paraId="57ABCB8C" w14:textId="77777777" w:rsidR="00FD4CE0" w:rsidRPr="008A043E" w:rsidRDefault="00FD4CE0" w:rsidP="00FD4CE0">
            <w:pPr>
              <w:spacing w:before="48"/>
              <w:rPr>
                <w:rFonts w:eastAsia="Times New Roman" w:cs="Arial"/>
                <w:lang w:val="cy-GB"/>
              </w:rPr>
            </w:pPr>
          </w:p>
          <w:p w14:paraId="74ACB005" w14:textId="77777777" w:rsidR="00FD4CE0" w:rsidRPr="008A043E" w:rsidRDefault="00FD4CE0" w:rsidP="00FD4CE0">
            <w:pPr>
              <w:spacing w:before="48"/>
              <w:rPr>
                <w:rFonts w:eastAsia="Times New Roman" w:cs="Arial"/>
                <w:b/>
                <w:bCs/>
                <w:lang w:val="cy-GB"/>
              </w:rPr>
            </w:pPr>
            <w:r w:rsidRPr="008A043E">
              <w:rPr>
                <w:rFonts w:eastAsia="Times New Roman" w:cs="Arial"/>
                <w:b/>
                <w:bCs/>
                <w:lang w:val="cy-GB"/>
              </w:rPr>
              <w:t>‘Cymraeg’ a ‘Cymreig’</w:t>
            </w:r>
          </w:p>
          <w:p w14:paraId="1FE99AD1" w14:textId="77777777" w:rsidR="00FD4CE0" w:rsidRPr="008A043E" w:rsidRDefault="00FD4CE0" w:rsidP="00FD4CE0">
            <w:pPr>
              <w:rPr>
                <w:rFonts w:eastAsia="Times New Roman" w:cs="Arial"/>
                <w:lang w:val="cy-GB"/>
              </w:rPr>
            </w:pPr>
            <w:r w:rsidRPr="008A043E">
              <w:rPr>
                <w:rFonts w:cs="Arial"/>
                <w:lang w:val="cy-GB"/>
              </w:rPr>
              <w:t>Cymraeg pan yn siarad am yr iaith; Cymreig pan yn cyfeirio at bethau sy’n ymwneud â Chymru</w:t>
            </w:r>
          </w:p>
          <w:p w14:paraId="5FE50616" w14:textId="77777777" w:rsidR="00FD4CE0" w:rsidRPr="008A043E" w:rsidRDefault="00FD4CE0" w:rsidP="00FD4CE0">
            <w:pPr>
              <w:spacing w:before="48"/>
              <w:rPr>
                <w:rFonts w:eastAsia="Times New Roman" w:cs="Arial"/>
                <w:b/>
                <w:bCs/>
                <w:lang w:val="cy-GB"/>
              </w:rPr>
            </w:pPr>
          </w:p>
          <w:p w14:paraId="702762BD" w14:textId="77777777" w:rsidR="00FD4CE0" w:rsidRPr="008A043E" w:rsidRDefault="00FD4CE0" w:rsidP="00FD4CE0">
            <w:pPr>
              <w:spacing w:before="48"/>
              <w:rPr>
                <w:rFonts w:eastAsia="Times New Roman" w:cs="Arial"/>
                <w:b/>
                <w:bCs/>
                <w:lang w:val="cy-GB"/>
              </w:rPr>
            </w:pPr>
            <w:r w:rsidRPr="008A043E">
              <w:rPr>
                <w:rFonts w:eastAsia="Times New Roman" w:cs="Arial"/>
                <w:b/>
                <w:bCs/>
                <w:lang w:val="cy-GB"/>
              </w:rPr>
              <w:t>dyblu llythrennau</w:t>
            </w:r>
          </w:p>
          <w:p w14:paraId="3203EA51" w14:textId="77777777" w:rsidR="00FD4CE0" w:rsidRPr="008A043E" w:rsidRDefault="00FD4CE0" w:rsidP="00FD4CE0">
            <w:pPr>
              <w:spacing w:before="48"/>
              <w:rPr>
                <w:rFonts w:eastAsia="Times New Roman" w:cs="Arial"/>
                <w:lang w:val="cy-GB"/>
              </w:rPr>
            </w:pPr>
            <w:r w:rsidRPr="008A043E">
              <w:rPr>
                <w:rFonts w:eastAsia="Times New Roman" w:cs="Arial"/>
                <w:lang w:val="cy-GB"/>
              </w:rPr>
              <w:t>‘n’ ac ‘r’ yn unig sy’n dyblu yn Gymraeg.</w:t>
            </w:r>
          </w:p>
          <w:p w14:paraId="5B40F06D" w14:textId="77777777" w:rsidR="00FD4CE0" w:rsidRPr="008A043E" w:rsidRDefault="00FD4CE0" w:rsidP="00FD4CE0">
            <w:pPr>
              <w:spacing w:before="48"/>
              <w:rPr>
                <w:rFonts w:eastAsia="Times New Roman" w:cs="Arial"/>
                <w:lang w:val="cy-GB"/>
              </w:rPr>
            </w:pPr>
            <w:r w:rsidRPr="008A043E">
              <w:rPr>
                <w:rFonts w:eastAsia="Times New Roman" w:cs="Arial"/>
                <w:lang w:val="cy-GB"/>
              </w:rPr>
              <w:t xml:space="preserve">Fel rheol, mae angen dyblu’r ddwy lythyren </w:t>
            </w:r>
            <w:r w:rsidRPr="008A043E">
              <w:rPr>
                <w:rFonts w:eastAsia="Times New Roman" w:cs="Arial"/>
                <w:lang w:val="cy-GB"/>
              </w:rPr>
              <w:lastRenderedPageBreak/>
              <w:t>yma mewn geiriau o fwy nag un sillaf, ond mae eithriadau wrth gwrs.</w:t>
            </w:r>
          </w:p>
          <w:p w14:paraId="65547EFB" w14:textId="77777777" w:rsidR="00FD4CE0" w:rsidRPr="008A043E" w:rsidRDefault="00FD4CE0" w:rsidP="00FD4CE0">
            <w:pPr>
              <w:spacing w:before="48"/>
              <w:rPr>
                <w:rFonts w:eastAsia="Times New Roman" w:cs="Arial"/>
                <w:lang w:val="cy-GB"/>
              </w:rPr>
            </w:pPr>
            <w:r w:rsidRPr="008A043E">
              <w:rPr>
                <w:rFonts w:eastAsia="Times New Roman" w:cs="Arial"/>
                <w:lang w:val="cy-GB"/>
              </w:rPr>
              <w:t xml:space="preserve">Os nad ydych yn siŵr, gwiriwch mewn geiriadur neu ar adnodd ar-lein, ee </w:t>
            </w:r>
            <w:hyperlink r:id="rId22" w:history="1">
              <w:r w:rsidRPr="008A043E">
                <w:rPr>
                  <w:rStyle w:val="Hyperlink"/>
                  <w:rFonts w:eastAsia="Times New Roman" w:cs="Arial"/>
                  <w:lang w:val="cy-GB"/>
                </w:rPr>
                <w:t>Geiriadur Prifysgol Cymru (GPC)</w:t>
              </w:r>
            </w:hyperlink>
            <w:r w:rsidRPr="008A043E">
              <w:rPr>
                <w:rFonts w:eastAsia="Times New Roman" w:cs="Arial"/>
                <w:lang w:val="cy-GB"/>
              </w:rPr>
              <w:t xml:space="preserve">. </w:t>
            </w:r>
          </w:p>
          <w:p w14:paraId="759846E9" w14:textId="77777777" w:rsidR="00FD4CE0" w:rsidRPr="008A043E" w:rsidRDefault="00FD4CE0" w:rsidP="00FD4CE0">
            <w:pPr>
              <w:spacing w:before="48"/>
              <w:rPr>
                <w:rFonts w:eastAsia="Times New Roman" w:cs="Arial"/>
                <w:lang w:val="cy-GB"/>
              </w:rPr>
            </w:pPr>
          </w:p>
          <w:p w14:paraId="6DE54FC7" w14:textId="77777777" w:rsidR="00FD4CE0" w:rsidRPr="008A043E" w:rsidRDefault="00FD4CE0" w:rsidP="00FD4CE0">
            <w:pPr>
              <w:spacing w:before="48"/>
              <w:rPr>
                <w:rFonts w:eastAsia="Times New Roman" w:cs="Arial"/>
              </w:rPr>
            </w:pPr>
            <w:r w:rsidRPr="008A043E">
              <w:rPr>
                <w:rFonts w:eastAsia="Times New Roman" w:cs="Arial"/>
                <w:b/>
                <w:bCs/>
                <w:lang w:val="cy-GB"/>
              </w:rPr>
              <w:t xml:space="preserve">sillafu Americanaidd </w:t>
            </w:r>
            <w:r w:rsidRPr="008A043E">
              <w:rPr>
                <w:rFonts w:eastAsia="Times New Roman" w:cs="Arial"/>
                <w:b/>
                <w:bCs/>
                <w:lang w:val="cy-GB"/>
              </w:rPr>
              <w:br/>
            </w:r>
            <w:r w:rsidRPr="008A043E">
              <w:rPr>
                <w:rFonts w:eastAsia="Times New Roman" w:cs="Arial"/>
                <w:lang w:val="cy-GB"/>
              </w:rPr>
              <w:t>Defnyddiwch sillafiadau Prydeinig nid Americanaidd wrth ysgrifennu yn Saesneg, ee programme nid program, centre nid center, -ise nid -ize.</w:t>
            </w:r>
            <w:r w:rsidRPr="008A043E">
              <w:rPr>
                <w:rFonts w:eastAsia="Times New Roman" w:cs="Arial"/>
                <w:lang w:val="cy-GB"/>
              </w:rPr>
              <w:br/>
              <w:t>Eithriad: defnyddiwch sillafiad y sefydliad mewn enwau swyddogol, ee</w:t>
            </w:r>
            <w:r w:rsidRPr="008A043E">
              <w:rPr>
                <w:rFonts w:eastAsia="Times New Roman" w:cs="Arial"/>
              </w:rPr>
              <w:t xml:space="preserve"> World Health Organization, World Trade Center.</w:t>
            </w:r>
          </w:p>
          <w:p w14:paraId="11327E4E" w14:textId="77777777" w:rsidR="00FD4CE0" w:rsidRPr="008A043E" w:rsidRDefault="00FD4CE0" w:rsidP="00FD4CE0">
            <w:pPr>
              <w:spacing w:before="48"/>
              <w:rPr>
                <w:rFonts w:eastAsia="Times New Roman" w:cs="Arial"/>
              </w:rPr>
            </w:pPr>
          </w:p>
          <w:p w14:paraId="5924374C" w14:textId="77777777" w:rsidR="00FD4CE0" w:rsidRPr="008A043E" w:rsidRDefault="00FD4CE0" w:rsidP="00FD4CE0">
            <w:pPr>
              <w:rPr>
                <w:rFonts w:eastAsia="Times New Roman" w:cs="Arial"/>
              </w:rPr>
            </w:pPr>
            <w:r w:rsidRPr="008A043E">
              <w:rPr>
                <w:rFonts w:cs="Arial"/>
                <w:b/>
                <w:bCs/>
              </w:rPr>
              <w:t>‘</w:t>
            </w:r>
            <w:proofErr w:type="spellStart"/>
            <w:r w:rsidRPr="008A043E">
              <w:rPr>
                <w:rFonts w:cs="Arial"/>
                <w:b/>
                <w:bCs/>
              </w:rPr>
              <w:t>sgìl</w:t>
            </w:r>
            <w:proofErr w:type="spellEnd"/>
            <w:r w:rsidRPr="008A043E">
              <w:rPr>
                <w:rFonts w:cs="Arial"/>
                <w:b/>
                <w:bCs/>
              </w:rPr>
              <w:t>’</w:t>
            </w:r>
            <w:r w:rsidRPr="008A043E">
              <w:rPr>
                <w:rFonts w:cs="Arial"/>
              </w:rPr>
              <w:t xml:space="preserve"> </w:t>
            </w:r>
            <w:proofErr w:type="spellStart"/>
            <w:r w:rsidRPr="008A043E">
              <w:rPr>
                <w:rFonts w:cs="Arial"/>
              </w:rPr>
              <w:t>nid</w:t>
            </w:r>
            <w:proofErr w:type="spellEnd"/>
            <w:r w:rsidRPr="008A043E">
              <w:rPr>
                <w:rFonts w:cs="Arial"/>
              </w:rPr>
              <w:t xml:space="preserve"> ‘</w:t>
            </w:r>
            <w:proofErr w:type="spellStart"/>
            <w:r w:rsidRPr="008A043E">
              <w:rPr>
                <w:rFonts w:cs="Arial"/>
              </w:rPr>
              <w:t>sgil</w:t>
            </w:r>
            <w:proofErr w:type="spellEnd"/>
            <w:r w:rsidRPr="008A043E">
              <w:rPr>
                <w:rFonts w:cs="Arial"/>
              </w:rPr>
              <w:t xml:space="preserve">’ pan </w:t>
            </w:r>
            <w:proofErr w:type="spellStart"/>
            <w:r w:rsidRPr="008A043E">
              <w:rPr>
                <w:rFonts w:cs="Arial"/>
              </w:rPr>
              <w:t>mai</w:t>
            </w:r>
            <w:proofErr w:type="spellEnd"/>
            <w:r w:rsidRPr="008A043E">
              <w:rPr>
                <w:rFonts w:cs="Arial"/>
              </w:rPr>
              <w:t xml:space="preserve"> ‘skill’ </w:t>
            </w:r>
            <w:proofErr w:type="spellStart"/>
            <w:r w:rsidRPr="008A043E">
              <w:rPr>
                <w:rFonts w:cs="Arial"/>
              </w:rPr>
              <w:t>yw’r</w:t>
            </w:r>
            <w:proofErr w:type="spellEnd"/>
            <w:r w:rsidRPr="008A043E">
              <w:rPr>
                <w:rFonts w:cs="Arial"/>
              </w:rPr>
              <w:t xml:space="preserve"> </w:t>
            </w:r>
            <w:proofErr w:type="spellStart"/>
            <w:r w:rsidRPr="008A043E">
              <w:rPr>
                <w:rFonts w:cs="Arial"/>
              </w:rPr>
              <w:t>ystyr</w:t>
            </w:r>
            <w:proofErr w:type="spellEnd"/>
          </w:p>
          <w:p w14:paraId="5D6A4AF4" w14:textId="77777777" w:rsidR="00FD4CE0" w:rsidRPr="008A043E" w:rsidRDefault="00FD4CE0" w:rsidP="00FD4CE0">
            <w:pPr>
              <w:spacing w:before="48"/>
              <w:rPr>
                <w:rFonts w:eastAsia="Times New Roman" w:cs="Arial"/>
              </w:rPr>
            </w:pPr>
          </w:p>
          <w:p w14:paraId="51CA6581" w14:textId="77777777" w:rsidR="00FD4CE0" w:rsidRPr="008A043E" w:rsidRDefault="00FD4CE0" w:rsidP="00FD4CE0">
            <w:pPr>
              <w:spacing w:before="48"/>
              <w:rPr>
                <w:rFonts w:eastAsia="Times New Roman" w:cs="Arial"/>
              </w:rPr>
            </w:pPr>
            <w:r w:rsidRPr="008A043E">
              <w:rPr>
                <w:rFonts w:eastAsia="Times New Roman" w:cs="Arial"/>
                <w:b/>
                <w:bCs/>
              </w:rPr>
              <w:t>‘</w:t>
            </w:r>
            <w:proofErr w:type="spellStart"/>
            <w:r w:rsidRPr="008A043E">
              <w:rPr>
                <w:rFonts w:eastAsia="Times New Roman" w:cs="Arial"/>
                <w:b/>
                <w:bCs/>
              </w:rPr>
              <w:t>yn</w:t>
            </w:r>
            <w:proofErr w:type="spellEnd"/>
            <w:r w:rsidRPr="008A043E">
              <w:rPr>
                <w:rFonts w:eastAsia="Times New Roman" w:cs="Arial"/>
                <w:b/>
                <w:bCs/>
              </w:rPr>
              <w:t xml:space="preserve"> </w:t>
            </w:r>
            <w:proofErr w:type="spellStart"/>
            <w:r w:rsidRPr="008A043E">
              <w:rPr>
                <w:rFonts w:eastAsia="Times New Roman" w:cs="Arial"/>
                <w:b/>
                <w:bCs/>
              </w:rPr>
              <w:t>sgil</w:t>
            </w:r>
            <w:proofErr w:type="spellEnd"/>
            <w:r w:rsidRPr="008A043E">
              <w:rPr>
                <w:rFonts w:eastAsia="Times New Roman" w:cs="Arial"/>
                <w:b/>
                <w:bCs/>
              </w:rPr>
              <w:t>’</w:t>
            </w:r>
            <w:r w:rsidRPr="008A043E">
              <w:rPr>
                <w:rFonts w:eastAsia="Times New Roman" w:cs="Arial"/>
              </w:rPr>
              <w:t xml:space="preserve"> </w:t>
            </w:r>
            <w:proofErr w:type="spellStart"/>
            <w:r w:rsidRPr="008A043E">
              <w:rPr>
                <w:rFonts w:eastAsia="Times New Roman" w:cs="Arial"/>
              </w:rPr>
              <w:t>nid</w:t>
            </w:r>
            <w:proofErr w:type="spellEnd"/>
            <w:r w:rsidRPr="008A043E">
              <w:rPr>
                <w:rFonts w:eastAsia="Times New Roman" w:cs="Arial"/>
              </w:rPr>
              <w:t xml:space="preserve"> ‘</w:t>
            </w:r>
            <w:proofErr w:type="spellStart"/>
            <w:r w:rsidRPr="008A043E">
              <w:rPr>
                <w:rFonts w:eastAsia="Times New Roman" w:cs="Arial"/>
              </w:rPr>
              <w:t>yn</w:t>
            </w:r>
            <w:proofErr w:type="spellEnd"/>
            <w:r w:rsidRPr="008A043E">
              <w:rPr>
                <w:rFonts w:eastAsia="Times New Roman" w:cs="Arial"/>
              </w:rPr>
              <w:t xml:space="preserve"> </w:t>
            </w:r>
            <w:proofErr w:type="spellStart"/>
            <w:r w:rsidRPr="008A043E">
              <w:rPr>
                <w:rFonts w:eastAsia="Times New Roman" w:cs="Arial"/>
              </w:rPr>
              <w:t>sgîl</w:t>
            </w:r>
            <w:proofErr w:type="spellEnd"/>
            <w:r w:rsidRPr="008A043E">
              <w:rPr>
                <w:rFonts w:eastAsia="Times New Roman" w:cs="Arial"/>
              </w:rPr>
              <w:t>’</w:t>
            </w:r>
          </w:p>
          <w:p w14:paraId="2A4F5613" w14:textId="275DAD52" w:rsidR="00FD4CE0" w:rsidRPr="00A019D2" w:rsidRDefault="00FD4CE0" w:rsidP="00151E70">
            <w:pPr>
              <w:spacing w:before="240" w:line="360" w:lineRule="auto"/>
              <w:rPr>
                <w:sz w:val="20"/>
                <w:szCs w:val="20"/>
              </w:rPr>
            </w:pPr>
          </w:p>
        </w:tc>
        <w:tc>
          <w:tcPr>
            <w:tcW w:w="2500" w:type="pct"/>
            <w:tcBorders>
              <w:top w:val="double" w:sz="4" w:space="0" w:color="auto"/>
              <w:left w:val="single" w:sz="4" w:space="0" w:color="auto"/>
            </w:tcBorders>
            <w:shd w:val="clear" w:color="auto" w:fill="auto"/>
          </w:tcPr>
          <w:p w14:paraId="1EE993B2" w14:textId="3D12C4FB" w:rsidR="00FD4CE0" w:rsidRPr="008D2FB4" w:rsidRDefault="00FD4CE0" w:rsidP="00FD4CE0">
            <w:pPr>
              <w:pStyle w:val="NormalWeb"/>
              <w:rPr>
                <w:rFonts w:ascii="Arial" w:hAnsi="Arial" w:cs="Arial"/>
                <w:b/>
                <w:bCs/>
                <w:i/>
                <w:iCs/>
                <w:color w:val="FF0000"/>
                <w:sz w:val="22"/>
                <w:szCs w:val="22"/>
                <w:lang w:val="cy-GB"/>
              </w:rPr>
            </w:pPr>
            <w:r w:rsidRPr="008A043E">
              <w:rPr>
                <w:rFonts w:ascii="Arial" w:hAnsi="Arial" w:cs="Arial"/>
                <w:b/>
                <w:bCs/>
                <w:sz w:val="22"/>
                <w:szCs w:val="22"/>
                <w:lang w:val="cy-GB"/>
              </w:rPr>
              <w:lastRenderedPageBreak/>
              <w:t>ansoddeiriau</w:t>
            </w:r>
            <w:r w:rsidRPr="008A043E">
              <w:rPr>
                <w:rFonts w:ascii="Arial" w:hAnsi="Arial" w:cs="Arial"/>
                <w:b/>
                <w:bCs/>
                <w:sz w:val="22"/>
                <w:szCs w:val="22"/>
                <w:lang w:val="cy-GB"/>
              </w:rPr>
              <w:br/>
            </w:r>
            <w:r w:rsidRPr="008A043E">
              <w:rPr>
                <w:rFonts w:ascii="Arial" w:hAnsi="Arial" w:cs="Arial"/>
                <w:sz w:val="22"/>
                <w:szCs w:val="22"/>
                <w:lang w:val="cy-GB"/>
              </w:rPr>
              <w:t>Peidiwch â defnyddio ffurfiau benywaidd a lluosog ansoddeiriau ond lle bo’r ffurf honno yn air cyffredin iawn</w:t>
            </w:r>
            <w:r w:rsidR="00E91F54">
              <w:rPr>
                <w:rFonts w:ascii="Arial" w:hAnsi="Arial" w:cs="Arial"/>
                <w:sz w:val="22"/>
                <w:szCs w:val="22"/>
                <w:lang w:val="cy-GB"/>
              </w:rPr>
              <w:t>.</w:t>
            </w:r>
          </w:p>
          <w:p w14:paraId="01D3DD8C" w14:textId="77777777" w:rsidR="00FD4CE0" w:rsidRPr="008A043E" w:rsidRDefault="00FD4CE0" w:rsidP="00FD4CE0">
            <w:pPr>
              <w:pStyle w:val="NormalWeb"/>
              <w:rPr>
                <w:rFonts w:ascii="Arial" w:hAnsi="Arial" w:cs="Arial"/>
                <w:b/>
                <w:bCs/>
                <w:sz w:val="22"/>
                <w:szCs w:val="22"/>
                <w:lang w:val="cy-GB"/>
              </w:rPr>
            </w:pPr>
            <w:r w:rsidRPr="008A043E">
              <w:rPr>
                <w:rFonts w:ascii="Arial" w:hAnsi="Arial" w:cs="Arial"/>
                <w:b/>
                <w:bCs/>
                <w:sz w:val="22"/>
                <w:szCs w:val="22"/>
                <w:lang w:val="cy-GB"/>
              </w:rPr>
              <w:t>berfenwau</w:t>
            </w:r>
            <w:r w:rsidRPr="008A043E">
              <w:rPr>
                <w:rFonts w:ascii="Arial" w:hAnsi="Arial" w:cs="Arial"/>
                <w:b/>
                <w:bCs/>
                <w:sz w:val="22"/>
                <w:szCs w:val="22"/>
                <w:lang w:val="cy-GB"/>
              </w:rPr>
              <w:br/>
            </w:r>
            <w:r w:rsidRPr="008A043E">
              <w:rPr>
                <w:rFonts w:ascii="Arial" w:hAnsi="Arial" w:cs="Arial"/>
                <w:sz w:val="22"/>
                <w:szCs w:val="22"/>
                <w:lang w:val="cy-GB"/>
              </w:rPr>
              <w:t>Defnyddiwch ferfenw yn lle enw ac ansoddair lle bo modd</w:t>
            </w:r>
          </w:p>
          <w:p w14:paraId="37E6FB15" w14:textId="77777777" w:rsidR="00FD4CE0" w:rsidRPr="008A043E" w:rsidRDefault="00FD4CE0" w:rsidP="00FD4CE0">
            <w:pPr>
              <w:pStyle w:val="NormalWeb"/>
              <w:rPr>
                <w:rFonts w:ascii="Arial" w:hAnsi="Arial" w:cs="Arial"/>
                <w:b/>
                <w:bCs/>
                <w:sz w:val="22"/>
                <w:szCs w:val="22"/>
                <w:lang w:val="cy-GB"/>
              </w:rPr>
            </w:pPr>
            <w:r w:rsidRPr="008A043E">
              <w:rPr>
                <w:rFonts w:ascii="Arial" w:hAnsi="Arial" w:cs="Arial"/>
                <w:b/>
                <w:bCs/>
                <w:sz w:val="22"/>
                <w:szCs w:val="22"/>
                <w:lang w:val="cy-GB"/>
              </w:rPr>
              <w:t>collnodi</w:t>
            </w:r>
          </w:p>
          <w:p w14:paraId="333B2974" w14:textId="77777777" w:rsidR="00FD4CE0" w:rsidRPr="008A043E" w:rsidRDefault="00FD4CE0" w:rsidP="00FD4CE0">
            <w:pPr>
              <w:pStyle w:val="NormalWeb"/>
              <w:rPr>
                <w:rFonts w:ascii="Arial" w:hAnsi="Arial" w:cs="Arial"/>
                <w:sz w:val="22"/>
                <w:szCs w:val="22"/>
                <w:lang w:val="cy-GB"/>
              </w:rPr>
            </w:pPr>
            <w:r w:rsidRPr="008A043E">
              <w:rPr>
                <w:rFonts w:ascii="Arial" w:hAnsi="Arial" w:cs="Arial"/>
                <w:sz w:val="22"/>
                <w:szCs w:val="22"/>
                <w:lang w:val="cy-GB"/>
              </w:rPr>
              <w:t xml:space="preserve">Mae’n arferol i gollnodi </w:t>
            </w:r>
            <w:r w:rsidRPr="008A043E">
              <w:rPr>
                <w:rFonts w:ascii="Arial" w:hAnsi="Arial" w:cs="Arial"/>
                <w:i/>
                <w:iCs/>
                <w:sz w:val="22"/>
                <w:szCs w:val="22"/>
                <w:lang w:val="cy-GB"/>
              </w:rPr>
              <w:t xml:space="preserve">yn </w:t>
            </w:r>
            <w:r w:rsidRPr="008A043E">
              <w:rPr>
                <w:rFonts w:ascii="Arial" w:hAnsi="Arial" w:cs="Arial"/>
                <w:sz w:val="22"/>
                <w:szCs w:val="22"/>
                <w:lang w:val="cy-GB"/>
              </w:rPr>
              <w:t xml:space="preserve">i </w:t>
            </w:r>
            <w:r w:rsidRPr="008A043E">
              <w:rPr>
                <w:rFonts w:ascii="Arial" w:hAnsi="Arial" w:cs="Arial"/>
                <w:i/>
                <w:iCs/>
                <w:sz w:val="22"/>
                <w:szCs w:val="22"/>
                <w:lang w:val="cy-GB"/>
              </w:rPr>
              <w:t xml:space="preserve">’n </w:t>
            </w:r>
            <w:r w:rsidRPr="008A043E">
              <w:rPr>
                <w:rFonts w:ascii="Arial" w:hAnsi="Arial" w:cs="Arial"/>
                <w:sz w:val="22"/>
                <w:szCs w:val="22"/>
                <w:lang w:val="cy-GB"/>
              </w:rPr>
              <w:t>pan yw’n dilyn llafariad neu ddeusain, ee ‘</w:t>
            </w:r>
            <w:r w:rsidRPr="008A043E">
              <w:rPr>
                <w:rFonts w:ascii="Arial" w:hAnsi="Arial" w:cs="Arial"/>
                <w:i/>
                <w:iCs/>
                <w:sz w:val="22"/>
                <w:szCs w:val="22"/>
                <w:lang w:val="cy-GB"/>
              </w:rPr>
              <w:t>Rhaid cofrestru’n gynnar’</w:t>
            </w:r>
            <w:r w:rsidRPr="008A043E">
              <w:rPr>
                <w:rFonts w:ascii="Arial" w:hAnsi="Arial" w:cs="Arial"/>
                <w:sz w:val="22"/>
                <w:szCs w:val="22"/>
                <w:lang w:val="cy-GB"/>
              </w:rPr>
              <w:t xml:space="preserve"> ond nid yw hyn yn dderbyniol pan ddefnyddir </w:t>
            </w:r>
            <w:r w:rsidRPr="008A043E">
              <w:rPr>
                <w:rFonts w:ascii="Arial" w:hAnsi="Arial" w:cs="Arial"/>
                <w:i/>
                <w:sz w:val="22"/>
                <w:szCs w:val="22"/>
                <w:lang w:val="cy-GB"/>
              </w:rPr>
              <w:t>yn</w:t>
            </w:r>
            <w:r w:rsidRPr="008A043E">
              <w:rPr>
                <w:rFonts w:ascii="Arial" w:hAnsi="Arial" w:cs="Arial"/>
                <w:sz w:val="22"/>
                <w:szCs w:val="22"/>
                <w:lang w:val="cy-GB"/>
              </w:rPr>
              <w:t xml:space="preserve"> fel arddodiad, ee </w:t>
            </w:r>
            <w:r w:rsidRPr="008A043E">
              <w:rPr>
                <w:rFonts w:ascii="Arial" w:hAnsi="Arial" w:cs="Arial"/>
                <w:i/>
                <w:iCs/>
                <w:sz w:val="22"/>
                <w:szCs w:val="22"/>
                <w:lang w:val="cy-GB"/>
              </w:rPr>
              <w:t xml:space="preserve">Bu’n yr UDA </w:t>
            </w:r>
            <w:r w:rsidRPr="008A043E">
              <w:rPr>
                <w:rFonts w:ascii="Arial" w:hAnsi="Arial" w:cs="Arial"/>
                <w:i/>
                <w:iCs/>
                <w:sz w:val="22"/>
                <w:szCs w:val="22"/>
                <w:lang w:val="cy-GB"/>
              </w:rPr>
              <w:lastRenderedPageBreak/>
              <w:t>drwy gydol yr wythnos</w:t>
            </w:r>
            <w:r w:rsidRPr="008A043E">
              <w:rPr>
                <w:rFonts w:ascii="Arial" w:hAnsi="Arial" w:cs="Arial"/>
                <w:sz w:val="22"/>
                <w:szCs w:val="22"/>
                <w:lang w:val="cy-GB"/>
              </w:rPr>
              <w:t>.</w:t>
            </w:r>
          </w:p>
          <w:p w14:paraId="7FB202EE" w14:textId="77777777" w:rsidR="00FD4CE0" w:rsidRPr="008A043E" w:rsidRDefault="00FD4CE0" w:rsidP="00FD4CE0">
            <w:pPr>
              <w:pStyle w:val="NormalWeb"/>
              <w:rPr>
                <w:rFonts w:ascii="Arial" w:hAnsi="Arial" w:cs="Arial"/>
                <w:i/>
                <w:iCs/>
                <w:sz w:val="22"/>
                <w:szCs w:val="22"/>
                <w:lang w:val="cy-GB"/>
              </w:rPr>
            </w:pPr>
            <w:r w:rsidRPr="008A043E">
              <w:rPr>
                <w:rFonts w:ascii="Arial" w:hAnsi="Arial" w:cs="Arial"/>
                <w:sz w:val="22"/>
                <w:szCs w:val="22"/>
                <w:lang w:val="cy-GB"/>
              </w:rPr>
              <w:t xml:space="preserve">Ni ddylid collnodi’r ffurfiau canlynol: </w:t>
            </w:r>
            <w:r w:rsidRPr="008A043E">
              <w:rPr>
                <w:rFonts w:ascii="Arial" w:hAnsi="Arial" w:cs="Arial"/>
                <w:i/>
                <w:iCs/>
                <w:sz w:val="22"/>
                <w:szCs w:val="22"/>
                <w:lang w:val="cy-GB"/>
              </w:rPr>
              <w:t>yn hytrach, yn sgil, yn agos, yn awr, yn unig, yn Gymraeg.</w:t>
            </w:r>
          </w:p>
          <w:p w14:paraId="6B2762B6" w14:textId="77777777" w:rsidR="00FD4CE0" w:rsidRPr="008A043E" w:rsidRDefault="00FD4CE0" w:rsidP="00FD4CE0">
            <w:pPr>
              <w:pStyle w:val="NormalWeb"/>
              <w:rPr>
                <w:rFonts w:ascii="Arial" w:hAnsi="Arial" w:cs="Arial"/>
                <w:i/>
                <w:iCs/>
                <w:sz w:val="22"/>
                <w:szCs w:val="22"/>
                <w:lang w:val="cy-GB"/>
              </w:rPr>
            </w:pPr>
            <w:r w:rsidRPr="008A043E">
              <w:rPr>
                <w:rFonts w:ascii="Arial" w:hAnsi="Arial" w:cs="Arial"/>
                <w:sz w:val="22"/>
                <w:szCs w:val="22"/>
                <w:lang w:val="cy-GB"/>
              </w:rPr>
              <w:t xml:space="preserve">Defnyddiwch </w:t>
            </w:r>
            <w:r w:rsidRPr="008A043E">
              <w:rPr>
                <w:rFonts w:ascii="Arial" w:hAnsi="Arial" w:cs="Arial"/>
                <w:i/>
                <w:iCs/>
                <w:sz w:val="22"/>
                <w:szCs w:val="22"/>
                <w:lang w:val="cy-GB"/>
              </w:rPr>
              <w:t>nac yn</w:t>
            </w:r>
            <w:r w:rsidRPr="008A043E">
              <w:rPr>
                <w:rFonts w:ascii="Arial" w:hAnsi="Arial" w:cs="Arial"/>
                <w:sz w:val="22"/>
                <w:szCs w:val="22"/>
                <w:lang w:val="cy-GB"/>
              </w:rPr>
              <w:t xml:space="preserve">, nid </w:t>
            </w:r>
            <w:r w:rsidRPr="008A043E">
              <w:rPr>
                <w:rFonts w:ascii="Arial" w:hAnsi="Arial" w:cs="Arial"/>
                <w:i/>
                <w:iCs/>
                <w:sz w:val="22"/>
                <w:szCs w:val="22"/>
                <w:lang w:val="cy-GB"/>
              </w:rPr>
              <w:t>na’n.</w:t>
            </w:r>
          </w:p>
          <w:p w14:paraId="6102E2DE" w14:textId="77777777" w:rsidR="00FD4CE0" w:rsidRPr="008A043E" w:rsidRDefault="00FD4CE0" w:rsidP="00FD4CE0">
            <w:pPr>
              <w:pStyle w:val="NormalWeb"/>
              <w:rPr>
                <w:rFonts w:ascii="Arial" w:hAnsi="Arial" w:cs="Arial"/>
                <w:sz w:val="22"/>
                <w:szCs w:val="22"/>
                <w:lang w:val="cy-GB"/>
              </w:rPr>
            </w:pPr>
            <w:r w:rsidRPr="008A043E">
              <w:rPr>
                <w:rFonts w:ascii="Arial" w:hAnsi="Arial" w:cs="Arial"/>
                <w:sz w:val="22"/>
                <w:szCs w:val="22"/>
                <w:lang w:val="cy-GB"/>
              </w:rPr>
              <w:t xml:space="preserve">Os yw collnod yn creu amwysedd, mae’n well defnyddio ffurfiau llawn. </w:t>
            </w:r>
          </w:p>
          <w:p w14:paraId="46C63723" w14:textId="77777777" w:rsidR="00FD4CE0" w:rsidRPr="008A043E" w:rsidRDefault="00FD4CE0" w:rsidP="00FD4CE0">
            <w:pPr>
              <w:pStyle w:val="NormalWeb"/>
              <w:rPr>
                <w:rFonts w:ascii="Arial" w:hAnsi="Arial" w:cs="Arial"/>
                <w:b/>
                <w:bCs/>
                <w:sz w:val="22"/>
                <w:szCs w:val="22"/>
                <w:lang w:val="cy-GB"/>
              </w:rPr>
            </w:pPr>
            <w:r w:rsidRPr="008A043E">
              <w:rPr>
                <w:rFonts w:ascii="Arial" w:hAnsi="Arial" w:cs="Arial"/>
                <w:b/>
                <w:bCs/>
                <w:sz w:val="22"/>
                <w:szCs w:val="22"/>
                <w:lang w:val="cy-GB"/>
              </w:rPr>
              <w:t>cychwyn a dechrau</w:t>
            </w:r>
          </w:p>
          <w:p w14:paraId="3D3E2769" w14:textId="77777777" w:rsidR="00FD4CE0" w:rsidRPr="008A043E" w:rsidRDefault="00FD4CE0" w:rsidP="00FD4CE0">
            <w:pPr>
              <w:pStyle w:val="NormalWeb"/>
              <w:rPr>
                <w:rFonts w:ascii="Arial" w:hAnsi="Arial" w:cs="Arial"/>
                <w:sz w:val="22"/>
                <w:szCs w:val="22"/>
                <w:lang w:val="cy-GB"/>
              </w:rPr>
            </w:pPr>
            <w:r w:rsidRPr="008A043E">
              <w:rPr>
                <w:rFonts w:ascii="Arial" w:hAnsi="Arial" w:cs="Arial"/>
                <w:sz w:val="22"/>
                <w:szCs w:val="22"/>
                <w:lang w:val="cy-GB"/>
              </w:rPr>
              <w:t>Defnyddiwch ‘cychwyn’ lle ceir syniad o symud, ee</w:t>
            </w:r>
            <w:r w:rsidRPr="008A043E">
              <w:rPr>
                <w:rFonts w:ascii="Arial" w:hAnsi="Arial" w:cs="Arial"/>
                <w:sz w:val="22"/>
                <w:szCs w:val="22"/>
                <w:lang w:val="cy-GB"/>
              </w:rPr>
              <w:br/>
              <w:t>‘Byddaf yn cychwyn i’r gwaith am wyth bob bore.’  Mewn cyd-destunau eraill, ee lleoliad neu amser, dylid defnyddio’r gair ‘dechrau’: </w:t>
            </w:r>
            <w:r w:rsidRPr="008A043E">
              <w:rPr>
                <w:rFonts w:ascii="Arial" w:hAnsi="Arial" w:cs="Arial"/>
                <w:sz w:val="22"/>
                <w:szCs w:val="22"/>
                <w:lang w:val="cy-GB"/>
              </w:rPr>
              <w:br/>
              <w:t>‘Mae’r ddarlith yn dechrau am 4 o’r gloch.’</w:t>
            </w:r>
            <w:r w:rsidRPr="008A043E">
              <w:rPr>
                <w:rFonts w:ascii="Arial" w:hAnsi="Arial" w:cs="Arial"/>
                <w:sz w:val="22"/>
                <w:szCs w:val="22"/>
                <w:lang w:val="cy-GB"/>
              </w:rPr>
              <w:br/>
              <w:t>‘Rhestrir y pwyntiau pwysig ar ddechrau’r adroddiad.’</w:t>
            </w:r>
            <w:r w:rsidRPr="008A043E">
              <w:rPr>
                <w:rFonts w:ascii="Arial" w:hAnsi="Arial" w:cs="Arial"/>
                <w:sz w:val="22"/>
                <w:szCs w:val="22"/>
                <w:lang w:val="cy-GB"/>
              </w:rPr>
              <w:br/>
              <w:t>Defnyddiwch ‘cychwyn’ yn y maes deddfwriaethol yn benodol i gyfleu ‘commencement’, yn yr ystyr bod deddfwriaeth yn dod i rym.</w:t>
            </w:r>
          </w:p>
          <w:p w14:paraId="147ABDFD" w14:textId="77777777" w:rsidR="00FD4CE0" w:rsidRPr="008A043E" w:rsidRDefault="00FD4CE0" w:rsidP="00FD4CE0">
            <w:pPr>
              <w:pStyle w:val="NormalWeb"/>
              <w:rPr>
                <w:rFonts w:ascii="Arial" w:hAnsi="Arial" w:cs="Arial"/>
                <w:b/>
                <w:bCs/>
                <w:sz w:val="22"/>
                <w:szCs w:val="22"/>
                <w:lang w:val="cy-GB"/>
              </w:rPr>
            </w:pPr>
          </w:p>
          <w:p w14:paraId="43D75A64" w14:textId="77777777" w:rsidR="00FD4CE0" w:rsidRPr="008A043E" w:rsidRDefault="00FD4CE0" w:rsidP="00FD4CE0">
            <w:pPr>
              <w:pStyle w:val="NormalWeb"/>
              <w:rPr>
                <w:rFonts w:ascii="Arial" w:hAnsi="Arial" w:cs="Arial"/>
                <w:b/>
                <w:bCs/>
                <w:sz w:val="22"/>
                <w:szCs w:val="22"/>
                <w:lang w:val="cy-GB"/>
              </w:rPr>
            </w:pPr>
            <w:r w:rsidRPr="008A043E">
              <w:rPr>
                <w:rFonts w:ascii="Arial" w:hAnsi="Arial" w:cs="Arial"/>
                <w:b/>
                <w:bCs/>
                <w:sz w:val="22"/>
                <w:szCs w:val="22"/>
                <w:lang w:val="cy-GB"/>
              </w:rPr>
              <w:t>Cyfieithu</w:t>
            </w:r>
          </w:p>
          <w:p w14:paraId="37B3931C" w14:textId="77777777" w:rsidR="00FD4CE0" w:rsidRPr="008A043E" w:rsidRDefault="00FD4CE0" w:rsidP="00FD4CE0">
            <w:pPr>
              <w:pStyle w:val="NormalWeb"/>
              <w:rPr>
                <w:rFonts w:ascii="Arial" w:hAnsi="Arial" w:cs="Arial"/>
                <w:sz w:val="22"/>
                <w:szCs w:val="22"/>
                <w:lang w:val="cy-GB"/>
              </w:rPr>
            </w:pPr>
            <w:r w:rsidRPr="008A043E">
              <w:rPr>
                <w:rFonts w:ascii="Arial" w:hAnsi="Arial" w:cs="Arial"/>
                <w:sz w:val="22"/>
                <w:szCs w:val="22"/>
                <w:lang w:val="cy-GB"/>
              </w:rPr>
              <w:t>Peidiwch â glynu’n rhy gaeth wrth gystrawen y Saesneg</w:t>
            </w:r>
          </w:p>
          <w:p w14:paraId="7F1F5868" w14:textId="77777777" w:rsidR="00FD4CE0" w:rsidRPr="008A043E" w:rsidRDefault="00FD4CE0" w:rsidP="00FD4CE0">
            <w:pPr>
              <w:tabs>
                <w:tab w:val="left" w:pos="820"/>
                <w:tab w:val="left" w:pos="821"/>
              </w:tabs>
              <w:spacing w:before="117"/>
              <w:rPr>
                <w:rFonts w:cs="Arial"/>
                <w:bCs/>
                <w:color w:val="000000" w:themeColor="text1"/>
                <w:lang w:val="cy-GB"/>
              </w:rPr>
            </w:pPr>
            <w:r w:rsidRPr="008A043E">
              <w:rPr>
                <w:rFonts w:cs="Arial"/>
                <w:bCs/>
                <w:color w:val="000000" w:themeColor="text1"/>
                <w:lang w:val="cy-GB"/>
              </w:rPr>
              <w:t>‘</w:t>
            </w:r>
            <w:r w:rsidRPr="008A043E">
              <w:rPr>
                <w:rFonts w:cs="Arial"/>
                <w:b/>
                <w:color w:val="000000" w:themeColor="text1"/>
                <w:lang w:val="cy-GB"/>
              </w:rPr>
              <w:t>in relation to</w:t>
            </w:r>
            <w:r w:rsidRPr="008A043E">
              <w:rPr>
                <w:rFonts w:cs="Arial"/>
                <w:bCs/>
                <w:color w:val="000000" w:themeColor="text1"/>
                <w:lang w:val="cy-GB"/>
              </w:rPr>
              <w:t>’</w:t>
            </w:r>
          </w:p>
          <w:p w14:paraId="708F99AB" w14:textId="77777777" w:rsidR="00FD4CE0" w:rsidRPr="008A043E" w:rsidRDefault="00FD4CE0" w:rsidP="00FD4CE0">
            <w:pPr>
              <w:tabs>
                <w:tab w:val="left" w:pos="820"/>
                <w:tab w:val="left" w:pos="821"/>
              </w:tabs>
              <w:spacing w:before="117"/>
              <w:rPr>
                <w:rFonts w:cs="Arial"/>
                <w:bCs/>
                <w:color w:val="000000" w:themeColor="text1"/>
                <w:lang w:val="cy-GB"/>
              </w:rPr>
            </w:pPr>
            <w:r w:rsidRPr="008A043E">
              <w:rPr>
                <w:rFonts w:cs="Arial"/>
                <w:bCs/>
                <w:color w:val="000000" w:themeColor="text1"/>
                <w:lang w:val="cy-GB"/>
              </w:rPr>
              <w:t>Fel rheol, dylid defnyddio ‘o ran’, ‘ynghylch’ neu ‘ynglŷn â’ yn hytrach na ‘mewn perthynas â’.</w:t>
            </w:r>
          </w:p>
          <w:p w14:paraId="50073A1E" w14:textId="77777777" w:rsidR="00FD4CE0" w:rsidRPr="008A043E" w:rsidRDefault="00FD4CE0" w:rsidP="00FD4CE0">
            <w:pPr>
              <w:tabs>
                <w:tab w:val="left" w:pos="820"/>
                <w:tab w:val="left" w:pos="821"/>
              </w:tabs>
              <w:spacing w:before="117"/>
              <w:rPr>
                <w:rFonts w:cs="Arial"/>
                <w:bCs/>
                <w:color w:val="000000" w:themeColor="text1"/>
              </w:rPr>
            </w:pPr>
            <w:r w:rsidRPr="008A043E">
              <w:rPr>
                <w:rFonts w:cs="Arial"/>
                <w:bCs/>
                <w:color w:val="000000" w:themeColor="text1"/>
              </w:rPr>
              <w:t>‘</w:t>
            </w:r>
            <w:r w:rsidRPr="008A043E">
              <w:rPr>
                <w:rFonts w:cs="Arial"/>
                <w:b/>
                <w:color w:val="000000" w:themeColor="text1"/>
              </w:rPr>
              <w:t>may (has discretion to, is permitted to)</w:t>
            </w:r>
            <w:r w:rsidRPr="008A043E">
              <w:rPr>
                <w:rFonts w:cs="Arial"/>
                <w:bCs/>
                <w:color w:val="000000" w:themeColor="text1"/>
              </w:rPr>
              <w:t>’</w:t>
            </w:r>
          </w:p>
          <w:p w14:paraId="404D7A9F" w14:textId="77777777" w:rsidR="00FD4CE0" w:rsidRPr="008A043E" w:rsidRDefault="00FD4CE0" w:rsidP="00FD4CE0">
            <w:pPr>
              <w:tabs>
                <w:tab w:val="left" w:pos="820"/>
                <w:tab w:val="left" w:pos="821"/>
              </w:tabs>
              <w:spacing w:before="117"/>
              <w:rPr>
                <w:rFonts w:cs="Arial"/>
                <w:bCs/>
                <w:color w:val="000000" w:themeColor="text1"/>
                <w:lang w:val="cy-GB"/>
              </w:rPr>
            </w:pPr>
            <w:r w:rsidRPr="008A043E">
              <w:rPr>
                <w:rFonts w:cs="Arial"/>
                <w:bCs/>
                <w:color w:val="000000" w:themeColor="text1"/>
                <w:lang w:val="cy-GB"/>
              </w:rPr>
              <w:t>‘caiff’ yn hytrach na ‘gall’</w:t>
            </w:r>
          </w:p>
          <w:p w14:paraId="77660AE9" w14:textId="77777777" w:rsidR="00FD4CE0" w:rsidRPr="008A043E" w:rsidRDefault="00FD4CE0" w:rsidP="00FD4CE0">
            <w:pPr>
              <w:tabs>
                <w:tab w:val="left" w:pos="820"/>
                <w:tab w:val="left" w:pos="821"/>
              </w:tabs>
              <w:spacing w:before="117"/>
              <w:rPr>
                <w:rFonts w:cs="Arial"/>
                <w:b/>
                <w:color w:val="000000" w:themeColor="text1"/>
              </w:rPr>
            </w:pPr>
            <w:r w:rsidRPr="008A043E">
              <w:rPr>
                <w:rFonts w:cs="Arial"/>
                <w:b/>
                <w:color w:val="000000" w:themeColor="text1"/>
              </w:rPr>
              <w:t>United Kingdom (UK)</w:t>
            </w:r>
          </w:p>
          <w:p w14:paraId="20BD9517" w14:textId="77777777" w:rsidR="00FD4CE0" w:rsidRPr="008A043E" w:rsidRDefault="00FD4CE0" w:rsidP="00FD4CE0">
            <w:pPr>
              <w:tabs>
                <w:tab w:val="left" w:pos="820"/>
                <w:tab w:val="left" w:pos="821"/>
              </w:tabs>
              <w:spacing w:before="117"/>
              <w:rPr>
                <w:rFonts w:cs="Arial"/>
                <w:bCs/>
                <w:color w:val="000000" w:themeColor="text1"/>
                <w:lang w:val="cy-GB"/>
              </w:rPr>
            </w:pPr>
            <w:r w:rsidRPr="008A043E">
              <w:rPr>
                <w:rFonts w:cs="Arial"/>
                <w:bCs/>
                <w:color w:val="000000" w:themeColor="text1"/>
                <w:lang w:val="cy-GB"/>
              </w:rPr>
              <w:t>Defnyddiwch y Deyrnas Unedig (y DU), nid ‘y Deyrnas Gyfunol’ na ‘Prydain’ nac ‘Ynysoedd Prydain’. Mae’r Deyrnas Unedig yn cynnwys Cymru, Lloegr, yr Alban a Gogledd Iwerddon. Mae Prydain yn cynnwys Cymru, Lloegr a’r Alban.</w:t>
            </w:r>
          </w:p>
          <w:p w14:paraId="240D645B" w14:textId="77777777" w:rsidR="00FD4CE0" w:rsidRPr="008A043E" w:rsidRDefault="00FD4CE0" w:rsidP="00FD4CE0">
            <w:pPr>
              <w:tabs>
                <w:tab w:val="left" w:pos="820"/>
                <w:tab w:val="left" w:pos="821"/>
              </w:tabs>
              <w:spacing w:before="117"/>
              <w:rPr>
                <w:rFonts w:cs="Arial"/>
                <w:b/>
                <w:color w:val="000000" w:themeColor="text1"/>
                <w:lang w:val="cy-GB"/>
              </w:rPr>
            </w:pPr>
            <w:r w:rsidRPr="008A043E">
              <w:rPr>
                <w:rFonts w:cs="Arial"/>
                <w:b/>
                <w:color w:val="000000" w:themeColor="text1"/>
                <w:lang w:val="cy-GB"/>
              </w:rPr>
              <w:t>‘whether’</w:t>
            </w:r>
          </w:p>
          <w:p w14:paraId="30CFB819" w14:textId="77777777" w:rsidR="00FD4CE0" w:rsidRPr="008A043E" w:rsidRDefault="00FD4CE0" w:rsidP="00FD4CE0">
            <w:pPr>
              <w:tabs>
                <w:tab w:val="left" w:pos="820"/>
                <w:tab w:val="left" w:pos="821"/>
              </w:tabs>
              <w:spacing w:before="117"/>
              <w:rPr>
                <w:rFonts w:cs="Arial"/>
                <w:bCs/>
                <w:color w:val="000000" w:themeColor="text1"/>
                <w:lang w:val="cy-GB"/>
              </w:rPr>
            </w:pPr>
            <w:r w:rsidRPr="008A043E">
              <w:rPr>
                <w:rFonts w:cs="Arial"/>
                <w:bCs/>
                <w:color w:val="000000" w:themeColor="text1"/>
                <w:lang w:val="cy-GB"/>
              </w:rPr>
              <w:t>Defnyddiwch ‘a’ nid ‘os’ na ‘p’un’, ee ‘gofynnodd iddi a oedd am fynd i’r cyfarfod’, nid ‘gofynnodd iddi os oedd am fynd i’r cyfarfod’.</w:t>
            </w:r>
          </w:p>
          <w:p w14:paraId="2BD66409" w14:textId="77777777" w:rsidR="00FD4CE0" w:rsidRPr="008A043E" w:rsidRDefault="00FD4CE0" w:rsidP="00FD4CE0">
            <w:pPr>
              <w:tabs>
                <w:tab w:val="left" w:pos="820"/>
                <w:tab w:val="left" w:pos="821"/>
              </w:tabs>
              <w:spacing w:before="117"/>
              <w:rPr>
                <w:rFonts w:cs="Arial"/>
                <w:b/>
                <w:color w:val="000000" w:themeColor="text1"/>
                <w:lang w:val="cy-GB"/>
              </w:rPr>
            </w:pPr>
            <w:r w:rsidRPr="008A043E">
              <w:rPr>
                <w:rFonts w:cs="Arial"/>
                <w:b/>
                <w:color w:val="000000" w:themeColor="text1"/>
                <w:lang w:val="cy-GB"/>
              </w:rPr>
              <w:t>‘whether ... or not’</w:t>
            </w:r>
          </w:p>
          <w:p w14:paraId="5AC875A6" w14:textId="77777777" w:rsidR="00FD4CE0" w:rsidRPr="008A043E" w:rsidRDefault="00FD4CE0" w:rsidP="00FD4CE0">
            <w:pPr>
              <w:tabs>
                <w:tab w:val="left" w:pos="820"/>
                <w:tab w:val="left" w:pos="821"/>
              </w:tabs>
              <w:spacing w:before="117"/>
              <w:rPr>
                <w:rFonts w:cs="Arial"/>
                <w:bCs/>
                <w:color w:val="000000" w:themeColor="text1"/>
                <w:lang w:val="cy-GB"/>
              </w:rPr>
            </w:pPr>
            <w:r w:rsidRPr="008A043E">
              <w:rPr>
                <w:rFonts w:cs="Arial"/>
                <w:bCs/>
                <w:color w:val="000000" w:themeColor="text1"/>
                <w:lang w:val="cy-GB"/>
              </w:rPr>
              <w:t>a ... ai peidio, nid ‘os ... neu beidio’ na ‘p’un a/ai ... neu beidio’</w:t>
            </w:r>
          </w:p>
          <w:p w14:paraId="00AC86FF" w14:textId="196DE101" w:rsidR="00FD4CE0" w:rsidRPr="00A019D2" w:rsidRDefault="00FD4CE0" w:rsidP="00151E70">
            <w:pPr>
              <w:spacing w:line="360" w:lineRule="auto"/>
              <w:rPr>
                <w:sz w:val="20"/>
                <w:szCs w:val="20"/>
                <w:lang w:bidi="en-GB"/>
              </w:rPr>
            </w:pPr>
          </w:p>
        </w:tc>
      </w:tr>
    </w:tbl>
    <w:p w14:paraId="37E107BA" w14:textId="77777777" w:rsidR="008A043E" w:rsidRPr="008A043E" w:rsidRDefault="008A043E" w:rsidP="008A043E">
      <w:pPr>
        <w:tabs>
          <w:tab w:val="left" w:pos="825"/>
          <w:tab w:val="left" w:pos="826"/>
        </w:tabs>
        <w:spacing w:before="1"/>
        <w:rPr>
          <w:rFonts w:cs="Arial"/>
          <w:lang w:val="cy-GB"/>
        </w:rPr>
      </w:pPr>
    </w:p>
    <w:p w14:paraId="6339AA92" w14:textId="77777777" w:rsidR="00E91F54" w:rsidRDefault="00E91F54" w:rsidP="00FD4CE0">
      <w:pPr>
        <w:tabs>
          <w:tab w:val="left" w:pos="825"/>
          <w:tab w:val="left" w:pos="826"/>
        </w:tabs>
        <w:spacing w:before="1" w:line="360" w:lineRule="auto"/>
        <w:rPr>
          <w:rFonts w:cs="Arial"/>
          <w:b/>
          <w:bCs/>
          <w:lang w:val="cy-GB"/>
        </w:rPr>
      </w:pPr>
    </w:p>
    <w:p w14:paraId="709AC51D" w14:textId="7C88D4C1" w:rsidR="00E91F54" w:rsidRDefault="00E91F54" w:rsidP="00FD4CE0">
      <w:pPr>
        <w:tabs>
          <w:tab w:val="left" w:pos="825"/>
          <w:tab w:val="left" w:pos="826"/>
        </w:tabs>
        <w:spacing w:before="1" w:line="360" w:lineRule="auto"/>
        <w:rPr>
          <w:rFonts w:cs="Arial"/>
          <w:b/>
          <w:bCs/>
          <w:lang w:val="cy-GB"/>
        </w:rPr>
      </w:pPr>
      <w:r>
        <w:rPr>
          <w:rFonts w:cs="Arial"/>
          <w:b/>
          <w:bCs/>
          <w:lang w:val="cy-GB"/>
        </w:rPr>
        <w:t>T</w:t>
      </w:r>
    </w:p>
    <w:p w14:paraId="37FB01D3" w14:textId="36518652" w:rsidR="008A043E" w:rsidRPr="00FD4CE0" w:rsidRDefault="008A043E" w:rsidP="00FD4CE0">
      <w:pPr>
        <w:tabs>
          <w:tab w:val="left" w:pos="825"/>
          <w:tab w:val="left" w:pos="826"/>
        </w:tabs>
        <w:spacing w:before="1" w:line="360" w:lineRule="auto"/>
        <w:rPr>
          <w:rFonts w:cs="Arial"/>
          <w:b/>
          <w:bCs/>
          <w:lang w:val="cy-GB"/>
        </w:rPr>
      </w:pPr>
      <w:r w:rsidRPr="008A043E">
        <w:rPr>
          <w:rFonts w:cs="Arial"/>
          <w:b/>
          <w:bCs/>
          <w:lang w:val="cy-GB"/>
        </w:rPr>
        <w:t>tawtoleg</w:t>
      </w:r>
      <w:r w:rsidRPr="008A043E">
        <w:rPr>
          <w:rFonts w:cs="Arial"/>
          <w:lang w:val="cy-GB"/>
        </w:rPr>
        <w:br/>
        <w:t>Ceisiwch osgoi’r temtasiwn i orbwysleisio. Gall hyn arwain at ddweud yr un peth ddwywaith, ee bonws ychwanegol, tirnod arwyddocaol. Gweler unigryw yn ogystal.</w:t>
      </w:r>
    </w:p>
    <w:p w14:paraId="15E56016" w14:textId="69F6FF24" w:rsidR="008A043E" w:rsidRPr="00FD4CE0" w:rsidRDefault="008A043E" w:rsidP="00FD4CE0">
      <w:pPr>
        <w:tabs>
          <w:tab w:val="left" w:pos="825"/>
          <w:tab w:val="left" w:pos="826"/>
        </w:tabs>
        <w:spacing w:before="1" w:line="360" w:lineRule="auto"/>
        <w:rPr>
          <w:rFonts w:cs="Arial"/>
          <w:b/>
          <w:bCs/>
          <w:lang w:val="cy-GB"/>
        </w:rPr>
      </w:pPr>
      <w:r w:rsidRPr="008A043E">
        <w:rPr>
          <w:rFonts w:cs="Arial"/>
          <w:b/>
          <w:bCs/>
          <w:lang w:val="cy-GB"/>
        </w:rPr>
        <w:t>teitlau</w:t>
      </w:r>
      <w:r w:rsidRPr="008A043E">
        <w:rPr>
          <w:rFonts w:cs="Arial"/>
          <w:lang w:val="cy-GB"/>
        </w:rPr>
        <w:br/>
        <w:t>Dylid ysgrifennu cywasgiadau heb atalnod llawn: Dr Mr</w:t>
      </w:r>
      <w:r w:rsidRPr="008A043E">
        <w:rPr>
          <w:rFonts w:cs="Arial"/>
          <w:spacing w:val="-4"/>
          <w:lang w:val="cy-GB"/>
        </w:rPr>
        <w:t xml:space="preserve"> </w:t>
      </w:r>
      <w:r w:rsidRPr="008A043E">
        <w:rPr>
          <w:rFonts w:cs="Arial"/>
          <w:lang w:val="cy-GB"/>
        </w:rPr>
        <w:t>Mrs.</w:t>
      </w:r>
    </w:p>
    <w:p w14:paraId="0B079D27" w14:textId="763E0EA2" w:rsidR="008A043E" w:rsidRPr="00FD4CE0" w:rsidRDefault="008A043E" w:rsidP="00FD4CE0">
      <w:pPr>
        <w:tabs>
          <w:tab w:val="left" w:pos="825"/>
          <w:tab w:val="left" w:pos="826"/>
        </w:tabs>
        <w:spacing w:before="28" w:line="360" w:lineRule="auto"/>
        <w:rPr>
          <w:rFonts w:cs="Arial"/>
          <w:lang w:val="cy-GB"/>
        </w:rPr>
      </w:pPr>
      <w:r w:rsidRPr="008A043E">
        <w:rPr>
          <w:rFonts w:cs="Arial"/>
          <w:lang w:val="cy-GB"/>
        </w:rPr>
        <w:br/>
        <w:t>Rhowch brif lythyren i deitlau swyddi pan yn cyfeirio at berson neu rôl benodol.</w:t>
      </w:r>
      <w:r w:rsidRPr="008A043E">
        <w:rPr>
          <w:rFonts w:cs="Arial"/>
          <w:lang w:val="cy-GB"/>
        </w:rPr>
        <w:br/>
        <w:t>Dylid defnyddio dyfynodau sengl ar gyfer teitlau traethodau, erthyglau, llyfrau a cherddi.</w:t>
      </w:r>
    </w:p>
    <w:p w14:paraId="3E249385" w14:textId="45C44B98" w:rsidR="008A043E" w:rsidRPr="008A043E" w:rsidRDefault="008A043E" w:rsidP="00FD4CE0">
      <w:pPr>
        <w:tabs>
          <w:tab w:val="left" w:pos="825"/>
          <w:tab w:val="left" w:pos="826"/>
        </w:tabs>
        <w:spacing w:before="1" w:line="360" w:lineRule="auto"/>
        <w:rPr>
          <w:rFonts w:cs="Arial"/>
          <w:b/>
          <w:bCs/>
          <w:lang w:val="cy-GB"/>
        </w:rPr>
      </w:pPr>
      <w:r w:rsidRPr="008A043E">
        <w:rPr>
          <w:rFonts w:cs="Arial"/>
          <w:b/>
          <w:bCs/>
          <w:lang w:val="cy-GB"/>
        </w:rPr>
        <w:t>testun trwm</w:t>
      </w:r>
    </w:p>
    <w:p w14:paraId="1C3C318E" w14:textId="1694F20B" w:rsidR="008A043E" w:rsidRPr="008A043E" w:rsidRDefault="008A043E" w:rsidP="00FD4CE0">
      <w:pPr>
        <w:pStyle w:val="ListParagraph"/>
        <w:widowControl w:val="0"/>
        <w:numPr>
          <w:ilvl w:val="0"/>
          <w:numId w:val="36"/>
        </w:numPr>
        <w:tabs>
          <w:tab w:val="left" w:pos="825"/>
          <w:tab w:val="left" w:pos="826"/>
        </w:tabs>
        <w:autoSpaceDE w:val="0"/>
        <w:autoSpaceDN w:val="0"/>
        <w:spacing w:before="1" w:after="0" w:line="360" w:lineRule="auto"/>
        <w:contextualSpacing w:val="0"/>
        <w:rPr>
          <w:rFonts w:cs="Arial"/>
          <w:lang w:val="cy-GB"/>
        </w:rPr>
      </w:pPr>
      <w:r w:rsidRPr="008A043E">
        <w:rPr>
          <w:rFonts w:cs="Arial"/>
          <w:lang w:val="cy-GB"/>
        </w:rPr>
        <w:t>Cewch ddefnyddio testun trwm i egluro pa faes y mae angen i ddefnyddiwr ei gwblhau ar ffurflen, neu pa fotwm y dylid ei ddewis. Er enghraifft: ‘</w:t>
      </w:r>
      <w:r w:rsidRPr="008A043E">
        <w:rPr>
          <w:rFonts w:cs="Arial"/>
          <w:b/>
          <w:bCs/>
          <w:lang w:val="cy-GB"/>
        </w:rPr>
        <w:t>Ymgeisio Nawr</w:t>
      </w:r>
      <w:r w:rsidRPr="008A043E">
        <w:rPr>
          <w:rFonts w:cs="Arial"/>
          <w:lang w:val="cy-GB"/>
        </w:rPr>
        <w:t>.’</w:t>
      </w:r>
    </w:p>
    <w:p w14:paraId="2F8B57C8" w14:textId="18F48EFC" w:rsidR="008A043E" w:rsidRPr="00FD4CE0" w:rsidRDefault="008A043E" w:rsidP="00FD4CE0">
      <w:pPr>
        <w:pStyle w:val="ListParagraph"/>
        <w:widowControl w:val="0"/>
        <w:numPr>
          <w:ilvl w:val="0"/>
          <w:numId w:val="36"/>
        </w:numPr>
        <w:tabs>
          <w:tab w:val="left" w:pos="825"/>
          <w:tab w:val="left" w:pos="826"/>
        </w:tabs>
        <w:autoSpaceDE w:val="0"/>
        <w:autoSpaceDN w:val="0"/>
        <w:spacing w:before="1" w:after="0" w:line="360" w:lineRule="auto"/>
        <w:contextualSpacing w:val="0"/>
        <w:rPr>
          <w:rFonts w:cs="Arial"/>
          <w:lang w:val="cy-GB"/>
        </w:rPr>
      </w:pPr>
      <w:r w:rsidRPr="008A043E">
        <w:rPr>
          <w:rFonts w:cs="Arial"/>
          <w:lang w:val="cy-GB"/>
        </w:rPr>
        <w:t>Peidiwch â defnyddio testun trwm i bwysleisio geiriau neu ymadroddion. Yn hytrach, rhowch yr wybodaeth bwysig ar ddechrau’r frawddeg neu defnyddiwch benawdau neu bwyntiau bwled.</w:t>
      </w:r>
    </w:p>
    <w:p w14:paraId="718AD229" w14:textId="791E248C" w:rsidR="008A043E" w:rsidRPr="00FD4CE0" w:rsidRDefault="008A043E" w:rsidP="00FD4CE0">
      <w:pPr>
        <w:tabs>
          <w:tab w:val="left" w:pos="825"/>
          <w:tab w:val="left" w:pos="826"/>
        </w:tabs>
        <w:spacing w:before="1" w:line="360" w:lineRule="auto"/>
        <w:rPr>
          <w:rFonts w:cs="Arial"/>
          <w:b/>
          <w:bCs/>
          <w:lang w:val="cy-GB"/>
        </w:rPr>
      </w:pPr>
      <w:r w:rsidRPr="008A043E">
        <w:rPr>
          <w:rFonts w:cs="Arial"/>
          <w:b/>
          <w:bCs/>
          <w:lang w:val="cy-GB"/>
        </w:rPr>
        <w:t>tymhorau</w:t>
      </w:r>
    </w:p>
    <w:p w14:paraId="1664283F" w14:textId="2856ED9F" w:rsidR="008A043E" w:rsidRDefault="008A043E" w:rsidP="00FD4CE0">
      <w:pPr>
        <w:tabs>
          <w:tab w:val="left" w:pos="825"/>
          <w:tab w:val="left" w:pos="826"/>
        </w:tabs>
        <w:spacing w:before="1" w:line="360" w:lineRule="auto"/>
        <w:rPr>
          <w:rFonts w:cs="Arial"/>
          <w:lang w:val="cy-GB"/>
        </w:rPr>
      </w:pPr>
      <w:r w:rsidRPr="008A043E">
        <w:rPr>
          <w:rFonts w:cs="Arial"/>
          <w:lang w:val="cy-GB"/>
        </w:rPr>
        <w:t>Defnyddiwch lythrennau bach: gwanwyn, haf</w:t>
      </w:r>
      <w:r w:rsidR="00FD4CE0">
        <w:rPr>
          <w:rFonts w:cs="Arial"/>
          <w:lang w:val="cy-GB"/>
        </w:rPr>
        <w:t>.</w:t>
      </w:r>
    </w:p>
    <w:p w14:paraId="61ED57C6" w14:textId="694D1EBE" w:rsidR="00E91F54" w:rsidRPr="00E91F54" w:rsidRDefault="00E91F54" w:rsidP="00FD4CE0">
      <w:pPr>
        <w:tabs>
          <w:tab w:val="left" w:pos="825"/>
          <w:tab w:val="left" w:pos="826"/>
        </w:tabs>
        <w:spacing w:before="1" w:line="360" w:lineRule="auto"/>
        <w:rPr>
          <w:rFonts w:cs="Arial"/>
          <w:b/>
          <w:bCs/>
          <w:lang w:val="cy-GB"/>
        </w:rPr>
      </w:pPr>
      <w:r w:rsidRPr="00E91F54">
        <w:rPr>
          <w:rFonts w:cs="Arial"/>
          <w:b/>
          <w:bCs/>
          <w:lang w:val="cy-GB"/>
        </w:rPr>
        <w:t>U</w:t>
      </w:r>
    </w:p>
    <w:p w14:paraId="1B68C10C" w14:textId="379B5271" w:rsidR="008A043E" w:rsidRPr="008A043E" w:rsidRDefault="008A043E" w:rsidP="00FD4CE0">
      <w:pPr>
        <w:tabs>
          <w:tab w:val="left" w:pos="825"/>
          <w:tab w:val="left" w:pos="826"/>
        </w:tabs>
        <w:spacing w:before="1" w:line="360" w:lineRule="auto"/>
        <w:rPr>
          <w:rFonts w:cs="Arial"/>
          <w:b/>
          <w:bCs/>
          <w:lang w:val="cy-GB"/>
        </w:rPr>
      </w:pPr>
      <w:r w:rsidRPr="008A043E">
        <w:rPr>
          <w:rFonts w:cs="Arial"/>
          <w:b/>
          <w:bCs/>
          <w:lang w:val="cy-GB"/>
        </w:rPr>
        <w:t>unigryw</w:t>
      </w:r>
    </w:p>
    <w:p w14:paraId="1CC299C4" w14:textId="77777777" w:rsidR="008A043E" w:rsidRPr="008A043E" w:rsidRDefault="008A043E" w:rsidP="00FD4CE0">
      <w:pPr>
        <w:tabs>
          <w:tab w:val="left" w:pos="825"/>
          <w:tab w:val="left" w:pos="826"/>
        </w:tabs>
        <w:spacing w:before="1" w:line="360" w:lineRule="auto"/>
        <w:rPr>
          <w:rFonts w:cs="Arial"/>
          <w:lang w:val="cy-GB"/>
        </w:rPr>
      </w:pPr>
      <w:r w:rsidRPr="008A043E">
        <w:rPr>
          <w:rFonts w:cs="Arial"/>
          <w:lang w:val="cy-GB"/>
        </w:rPr>
        <w:t>Ni ddylid defnyddio geiriau megis bron, eithaf, iawn gydag ‘unigryw’.</w:t>
      </w:r>
    </w:p>
    <w:p w14:paraId="2ADB437B" w14:textId="77777777" w:rsidR="008A043E" w:rsidRPr="008A043E" w:rsidRDefault="008A043E" w:rsidP="008A043E">
      <w:pPr>
        <w:widowControl w:val="0"/>
        <w:tabs>
          <w:tab w:val="left" w:pos="825"/>
          <w:tab w:val="left" w:pos="826"/>
        </w:tabs>
        <w:autoSpaceDE w:val="0"/>
        <w:autoSpaceDN w:val="0"/>
        <w:spacing w:after="0" w:line="360" w:lineRule="auto"/>
        <w:ind w:right="361"/>
        <w:rPr>
          <w:rFonts w:cs="Arial"/>
          <w:lang w:val="cy-GB"/>
        </w:rPr>
      </w:pPr>
    </w:p>
    <w:sectPr w:rsidR="008A043E" w:rsidRPr="008A043E" w:rsidSect="007A36AD">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31ECB" w14:textId="77777777" w:rsidR="00F51968" w:rsidRDefault="00F51968" w:rsidP="002D1F84">
      <w:pPr>
        <w:spacing w:after="0" w:line="240" w:lineRule="auto"/>
      </w:pPr>
      <w:r>
        <w:separator/>
      </w:r>
    </w:p>
  </w:endnote>
  <w:endnote w:type="continuationSeparator" w:id="0">
    <w:p w14:paraId="5A3E88C3" w14:textId="77777777" w:rsidR="00F51968" w:rsidRDefault="00F51968" w:rsidP="002D1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3506338"/>
      <w:docPartObj>
        <w:docPartGallery w:val="Page Numbers (Bottom of Page)"/>
        <w:docPartUnique/>
      </w:docPartObj>
    </w:sdtPr>
    <w:sdtEndPr>
      <w:rPr>
        <w:noProof/>
        <w:sz w:val="18"/>
        <w:szCs w:val="18"/>
      </w:rPr>
    </w:sdtEndPr>
    <w:sdtContent>
      <w:p w14:paraId="7DADE47B" w14:textId="492BE2D6" w:rsidR="008235DC" w:rsidRDefault="008235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CF71C8" w14:textId="77777777" w:rsidR="008235DC" w:rsidRDefault="008235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4A6B7" w14:textId="77777777" w:rsidR="008235DC" w:rsidRDefault="008235DC">
    <w:pPr>
      <w:pStyle w:val="BodyText"/>
      <w:spacing w:line="14" w:lineRule="auto"/>
      <w:rPr>
        <w:sz w:val="20"/>
      </w:rPr>
    </w:pPr>
    <w:r>
      <w:rPr>
        <w:noProof/>
        <w:lang w:val="en-GB" w:eastAsia="en-GB"/>
      </w:rPr>
      <mc:AlternateContent>
        <mc:Choice Requires="wps">
          <w:drawing>
            <wp:anchor distT="0" distB="0" distL="114300" distR="114300" simplePos="0" relativeHeight="251660288" behindDoc="1" locked="0" layoutInCell="1" allowOverlap="1" wp14:anchorId="6CF5C0CB" wp14:editId="2AF21D90">
              <wp:simplePos x="0" y="0"/>
              <wp:positionH relativeFrom="page">
                <wp:posOffset>6685280</wp:posOffset>
              </wp:positionH>
              <wp:positionV relativeFrom="page">
                <wp:posOffset>9249410</wp:posOffset>
              </wp:positionV>
              <wp:extent cx="2032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16823" w14:textId="77777777" w:rsidR="008235DC" w:rsidRDefault="008235DC">
                          <w:pPr>
                            <w:pStyle w:val="BodyText"/>
                            <w:spacing w:before="10"/>
                            <w:ind w:left="40"/>
                            <w:rPr>
                              <w:rFonts w:ascii="Times New Roman"/>
                            </w:rPr>
                          </w:pPr>
                          <w:r>
                            <w:fldChar w:fldCharType="begin"/>
                          </w:r>
                          <w:r>
                            <w:rPr>
                              <w:rFonts w:ascii="Times New Roman"/>
                            </w:rPr>
                            <w:instrText xml:space="preserve"> PAGE </w:instrText>
                          </w:r>
                          <w:r>
                            <w:fldChar w:fldCharType="separate"/>
                          </w:r>
                          <w:r>
                            <w:rPr>
                              <w:rFonts w:ascii="Times New Roman"/>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5C0CB" id="_x0000_t202" coordsize="21600,21600" o:spt="202" path="m,l,21600r21600,l21600,xe">
              <v:stroke joinstyle="miter"/>
              <v:path gradientshapeok="t" o:connecttype="rect"/>
            </v:shapetype>
            <v:shape id="Text Box 1" o:spid="_x0000_s1026" type="#_x0000_t202" style="position:absolute;margin-left:526.4pt;margin-top:728.3pt;width:16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" filled="f" stroked="f">
              <v:path arrowok="t"/>
              <v:textbox inset="0,0,0,0">
                <w:txbxContent>
                  <w:p w14:paraId="38C16823" w14:textId="77777777" w:rsidR="008235DC" w:rsidRDefault="008235DC">
                    <w:pPr>
                      <w:pStyle w:val="BodyText"/>
                      <w:spacing w:before="10"/>
                      <w:ind w:left="40"/>
                      <w:rPr>
                        <w:rFonts w:ascii="Times New Roman"/>
                      </w:rPr>
                    </w:pPr>
                    <w:r>
                      <w:fldChar w:fldCharType="begin"/>
                    </w:r>
                    <w:r>
                      <w:rPr>
                        <w:rFonts w:ascii="Times New Roman"/>
                      </w:rPr>
                      <w:instrText xml:space="preserve"> PAGE </w:instrText>
                    </w:r>
                    <w:r>
                      <w:fldChar w:fldCharType="separate"/>
                    </w:r>
                    <w:r>
                      <w:rPr>
                        <w:rFonts w:ascii="Times New Roman"/>
                        <w:noProof/>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1713361"/>
      <w:docPartObj>
        <w:docPartGallery w:val="Page Numbers (Bottom of Page)"/>
        <w:docPartUnique/>
      </w:docPartObj>
    </w:sdtPr>
    <w:sdtEndPr>
      <w:rPr>
        <w:noProof/>
        <w:sz w:val="14"/>
        <w:szCs w:val="14"/>
      </w:rPr>
    </w:sdtEndPr>
    <w:sdtContent>
      <w:p w14:paraId="2024DD2B" w14:textId="77777777" w:rsidR="008235DC" w:rsidRPr="00A37870" w:rsidRDefault="008235DC">
        <w:pPr>
          <w:pStyle w:val="Footer"/>
          <w:jc w:val="right"/>
          <w:rPr>
            <w:sz w:val="18"/>
            <w:szCs w:val="18"/>
          </w:rPr>
        </w:pPr>
        <w:r w:rsidRPr="00A37870">
          <w:rPr>
            <w:sz w:val="18"/>
            <w:szCs w:val="18"/>
          </w:rPr>
          <w:fldChar w:fldCharType="begin"/>
        </w:r>
        <w:r w:rsidRPr="00A37870">
          <w:rPr>
            <w:sz w:val="18"/>
            <w:szCs w:val="18"/>
          </w:rPr>
          <w:instrText xml:space="preserve"> PAGE   \* MERGEFORMAT </w:instrText>
        </w:r>
        <w:r w:rsidRPr="00A37870">
          <w:rPr>
            <w:sz w:val="18"/>
            <w:szCs w:val="18"/>
          </w:rPr>
          <w:fldChar w:fldCharType="separate"/>
        </w:r>
        <w:r w:rsidRPr="00A37870">
          <w:rPr>
            <w:noProof/>
            <w:sz w:val="18"/>
            <w:szCs w:val="18"/>
          </w:rPr>
          <w:t>2</w:t>
        </w:r>
        <w:r w:rsidRPr="00A37870">
          <w:rPr>
            <w:noProof/>
            <w:sz w:val="18"/>
            <w:szCs w:val="18"/>
          </w:rPr>
          <w:fldChar w:fldCharType="end"/>
        </w:r>
      </w:p>
    </w:sdtContent>
  </w:sdt>
  <w:p w14:paraId="41457271" w14:textId="77777777" w:rsidR="008235DC" w:rsidRDefault="00823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B3611" w14:textId="77777777" w:rsidR="00F51968" w:rsidRDefault="00F51968" w:rsidP="002D1F84">
      <w:pPr>
        <w:spacing w:after="0" w:line="240" w:lineRule="auto"/>
      </w:pPr>
      <w:r>
        <w:separator/>
      </w:r>
    </w:p>
  </w:footnote>
  <w:footnote w:type="continuationSeparator" w:id="0">
    <w:p w14:paraId="781FC11E" w14:textId="77777777" w:rsidR="00F51968" w:rsidRDefault="00F51968" w:rsidP="002D1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4E5CC" w14:textId="510AAEAC" w:rsidR="008235DC" w:rsidRDefault="008235DC">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35FC1"/>
    <w:multiLevelType w:val="hybridMultilevel"/>
    <w:tmpl w:val="633A2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B7964"/>
    <w:multiLevelType w:val="hybridMultilevel"/>
    <w:tmpl w:val="956CF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62B79"/>
    <w:multiLevelType w:val="hybridMultilevel"/>
    <w:tmpl w:val="EB56F60C"/>
    <w:lvl w:ilvl="0" w:tplc="70D4E5EC">
      <w:numFmt w:val="bullet"/>
      <w:lvlText w:val="•"/>
      <w:lvlJc w:val="left"/>
      <w:pPr>
        <w:ind w:left="360" w:hanging="360"/>
      </w:pPr>
      <w:rPr>
        <w:rFonts w:ascii="Arial" w:eastAsia="Arial" w:hAnsi="Arial" w:cs="Arial" w:hint="default"/>
        <w:w w:val="131"/>
        <w:sz w:val="24"/>
        <w:szCs w:val="24"/>
        <w:lang w:val="en-GB" w:eastAsia="en-GB" w:bidi="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05973260"/>
    <w:multiLevelType w:val="hybridMultilevel"/>
    <w:tmpl w:val="7068E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372C74"/>
    <w:multiLevelType w:val="hybridMultilevel"/>
    <w:tmpl w:val="15580F08"/>
    <w:lvl w:ilvl="0" w:tplc="F26A92FC">
      <w:start w:val="1"/>
      <w:numFmt w:val="decimal"/>
      <w:lvlText w:val="%1."/>
      <w:lvlJc w:val="left"/>
      <w:pPr>
        <w:ind w:left="372" w:hanging="267"/>
      </w:pPr>
      <w:rPr>
        <w:rFonts w:ascii="Arial" w:eastAsia="Arial" w:hAnsi="Arial" w:cs="Arial" w:hint="default"/>
        <w:b/>
        <w:bCs/>
        <w:spacing w:val="0"/>
        <w:w w:val="95"/>
        <w:sz w:val="24"/>
        <w:szCs w:val="24"/>
      </w:rPr>
    </w:lvl>
    <w:lvl w:ilvl="1" w:tplc="5BB6DBDE">
      <w:numFmt w:val="bullet"/>
      <w:lvlText w:val="•"/>
      <w:lvlJc w:val="left"/>
      <w:pPr>
        <w:ind w:left="825" w:hanging="360"/>
      </w:pPr>
      <w:rPr>
        <w:rFonts w:ascii="Symbol" w:eastAsia="Symbol" w:hAnsi="Symbol" w:cs="Symbol" w:hint="default"/>
        <w:spacing w:val="-1"/>
        <w:w w:val="100"/>
        <w:sz w:val="24"/>
        <w:szCs w:val="24"/>
      </w:rPr>
    </w:lvl>
    <w:lvl w:ilvl="2" w:tplc="4D3681D6">
      <w:numFmt w:val="bullet"/>
      <w:lvlText w:val="•"/>
      <w:lvlJc w:val="left"/>
      <w:pPr>
        <w:ind w:left="820" w:hanging="360"/>
      </w:pPr>
      <w:rPr>
        <w:rFonts w:hint="default"/>
      </w:rPr>
    </w:lvl>
    <w:lvl w:ilvl="3" w:tplc="5016CE32">
      <w:numFmt w:val="bullet"/>
      <w:lvlText w:val="•"/>
      <w:lvlJc w:val="left"/>
      <w:pPr>
        <w:ind w:left="1925" w:hanging="360"/>
      </w:pPr>
      <w:rPr>
        <w:rFonts w:hint="default"/>
      </w:rPr>
    </w:lvl>
    <w:lvl w:ilvl="4" w:tplc="EA4891C8">
      <w:numFmt w:val="bullet"/>
      <w:lvlText w:val="•"/>
      <w:lvlJc w:val="left"/>
      <w:pPr>
        <w:ind w:left="3030" w:hanging="360"/>
      </w:pPr>
      <w:rPr>
        <w:rFonts w:hint="default"/>
      </w:rPr>
    </w:lvl>
    <w:lvl w:ilvl="5" w:tplc="2A86CC8C">
      <w:numFmt w:val="bullet"/>
      <w:lvlText w:val="•"/>
      <w:lvlJc w:val="left"/>
      <w:pPr>
        <w:ind w:left="4135" w:hanging="360"/>
      </w:pPr>
      <w:rPr>
        <w:rFonts w:hint="default"/>
      </w:rPr>
    </w:lvl>
    <w:lvl w:ilvl="6" w:tplc="BBB4654A">
      <w:numFmt w:val="bullet"/>
      <w:lvlText w:val="•"/>
      <w:lvlJc w:val="left"/>
      <w:pPr>
        <w:ind w:left="5240" w:hanging="360"/>
      </w:pPr>
      <w:rPr>
        <w:rFonts w:hint="default"/>
      </w:rPr>
    </w:lvl>
    <w:lvl w:ilvl="7" w:tplc="27265384">
      <w:numFmt w:val="bullet"/>
      <w:lvlText w:val="•"/>
      <w:lvlJc w:val="left"/>
      <w:pPr>
        <w:ind w:left="6345" w:hanging="360"/>
      </w:pPr>
      <w:rPr>
        <w:rFonts w:hint="default"/>
      </w:rPr>
    </w:lvl>
    <w:lvl w:ilvl="8" w:tplc="7C843368">
      <w:numFmt w:val="bullet"/>
      <w:lvlText w:val="•"/>
      <w:lvlJc w:val="left"/>
      <w:pPr>
        <w:ind w:left="7450" w:hanging="360"/>
      </w:pPr>
      <w:rPr>
        <w:rFonts w:hint="default"/>
      </w:rPr>
    </w:lvl>
  </w:abstractNum>
  <w:abstractNum w:abstractNumId="5" w15:restartNumberingAfterBreak="0">
    <w:nsid w:val="082528EA"/>
    <w:multiLevelType w:val="hybridMultilevel"/>
    <w:tmpl w:val="9DBCB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760996"/>
    <w:multiLevelType w:val="hybridMultilevel"/>
    <w:tmpl w:val="F76EB8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9E5A1B"/>
    <w:multiLevelType w:val="hybridMultilevel"/>
    <w:tmpl w:val="1734A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43211E"/>
    <w:multiLevelType w:val="hybridMultilevel"/>
    <w:tmpl w:val="86B40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AC417E"/>
    <w:multiLevelType w:val="hybridMultilevel"/>
    <w:tmpl w:val="8E8E676C"/>
    <w:lvl w:ilvl="0" w:tplc="9D30BA7E">
      <w:numFmt w:val="bullet"/>
      <w:lvlText w:val="•"/>
      <w:lvlJc w:val="left"/>
      <w:pPr>
        <w:ind w:left="720" w:hanging="360"/>
      </w:pPr>
      <w:rPr>
        <w:rFonts w:ascii="Arial" w:eastAsia="Arial" w:hAnsi="Arial" w:cs="Arial" w:hint="default"/>
        <w:w w:val="127"/>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3E5E04"/>
    <w:multiLevelType w:val="hybridMultilevel"/>
    <w:tmpl w:val="1D1E60A8"/>
    <w:lvl w:ilvl="0" w:tplc="70D4E5EC">
      <w:numFmt w:val="bullet"/>
      <w:lvlText w:val="•"/>
      <w:lvlJc w:val="left"/>
      <w:pPr>
        <w:ind w:left="720" w:hanging="360"/>
      </w:pPr>
      <w:rPr>
        <w:rFonts w:ascii="Arial" w:eastAsia="Arial" w:hAnsi="Arial" w:cs="Arial" w:hint="default"/>
        <w:w w:val="131"/>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4A703E1"/>
    <w:multiLevelType w:val="hybridMultilevel"/>
    <w:tmpl w:val="07BAD2E8"/>
    <w:lvl w:ilvl="0" w:tplc="08090001">
      <w:start w:val="1"/>
      <w:numFmt w:val="bullet"/>
      <w:lvlText w:val=""/>
      <w:lvlJc w:val="left"/>
      <w:pPr>
        <w:ind w:left="672" w:hanging="360"/>
      </w:pPr>
      <w:rPr>
        <w:rFonts w:ascii="Symbol" w:hAnsi="Symbol" w:hint="default"/>
      </w:rPr>
    </w:lvl>
    <w:lvl w:ilvl="1" w:tplc="08090003" w:tentative="1">
      <w:start w:val="1"/>
      <w:numFmt w:val="bullet"/>
      <w:lvlText w:val="o"/>
      <w:lvlJc w:val="left"/>
      <w:pPr>
        <w:ind w:left="1392" w:hanging="360"/>
      </w:pPr>
      <w:rPr>
        <w:rFonts w:ascii="Courier New" w:hAnsi="Courier New" w:cs="Courier New" w:hint="default"/>
      </w:rPr>
    </w:lvl>
    <w:lvl w:ilvl="2" w:tplc="08090005" w:tentative="1">
      <w:start w:val="1"/>
      <w:numFmt w:val="bullet"/>
      <w:lvlText w:val=""/>
      <w:lvlJc w:val="left"/>
      <w:pPr>
        <w:ind w:left="2112" w:hanging="360"/>
      </w:pPr>
      <w:rPr>
        <w:rFonts w:ascii="Wingdings" w:hAnsi="Wingdings" w:hint="default"/>
      </w:rPr>
    </w:lvl>
    <w:lvl w:ilvl="3" w:tplc="08090001" w:tentative="1">
      <w:start w:val="1"/>
      <w:numFmt w:val="bullet"/>
      <w:lvlText w:val=""/>
      <w:lvlJc w:val="left"/>
      <w:pPr>
        <w:ind w:left="2832" w:hanging="360"/>
      </w:pPr>
      <w:rPr>
        <w:rFonts w:ascii="Symbol" w:hAnsi="Symbol" w:hint="default"/>
      </w:rPr>
    </w:lvl>
    <w:lvl w:ilvl="4" w:tplc="08090003" w:tentative="1">
      <w:start w:val="1"/>
      <w:numFmt w:val="bullet"/>
      <w:lvlText w:val="o"/>
      <w:lvlJc w:val="left"/>
      <w:pPr>
        <w:ind w:left="3552" w:hanging="360"/>
      </w:pPr>
      <w:rPr>
        <w:rFonts w:ascii="Courier New" w:hAnsi="Courier New" w:cs="Courier New" w:hint="default"/>
      </w:rPr>
    </w:lvl>
    <w:lvl w:ilvl="5" w:tplc="08090005" w:tentative="1">
      <w:start w:val="1"/>
      <w:numFmt w:val="bullet"/>
      <w:lvlText w:val=""/>
      <w:lvlJc w:val="left"/>
      <w:pPr>
        <w:ind w:left="4272" w:hanging="360"/>
      </w:pPr>
      <w:rPr>
        <w:rFonts w:ascii="Wingdings" w:hAnsi="Wingdings" w:hint="default"/>
      </w:rPr>
    </w:lvl>
    <w:lvl w:ilvl="6" w:tplc="08090001" w:tentative="1">
      <w:start w:val="1"/>
      <w:numFmt w:val="bullet"/>
      <w:lvlText w:val=""/>
      <w:lvlJc w:val="left"/>
      <w:pPr>
        <w:ind w:left="4992" w:hanging="360"/>
      </w:pPr>
      <w:rPr>
        <w:rFonts w:ascii="Symbol" w:hAnsi="Symbol" w:hint="default"/>
      </w:rPr>
    </w:lvl>
    <w:lvl w:ilvl="7" w:tplc="08090003" w:tentative="1">
      <w:start w:val="1"/>
      <w:numFmt w:val="bullet"/>
      <w:lvlText w:val="o"/>
      <w:lvlJc w:val="left"/>
      <w:pPr>
        <w:ind w:left="5712" w:hanging="360"/>
      </w:pPr>
      <w:rPr>
        <w:rFonts w:ascii="Courier New" w:hAnsi="Courier New" w:cs="Courier New" w:hint="default"/>
      </w:rPr>
    </w:lvl>
    <w:lvl w:ilvl="8" w:tplc="08090005" w:tentative="1">
      <w:start w:val="1"/>
      <w:numFmt w:val="bullet"/>
      <w:lvlText w:val=""/>
      <w:lvlJc w:val="left"/>
      <w:pPr>
        <w:ind w:left="6432" w:hanging="360"/>
      </w:pPr>
      <w:rPr>
        <w:rFonts w:ascii="Wingdings" w:hAnsi="Wingdings" w:hint="default"/>
      </w:rPr>
    </w:lvl>
  </w:abstractNum>
  <w:abstractNum w:abstractNumId="12" w15:restartNumberingAfterBreak="0">
    <w:nsid w:val="17B700A5"/>
    <w:multiLevelType w:val="multilevel"/>
    <w:tmpl w:val="EAFA1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C80458"/>
    <w:multiLevelType w:val="hybridMultilevel"/>
    <w:tmpl w:val="8CFC2D36"/>
    <w:lvl w:ilvl="0" w:tplc="B5389B34">
      <w:numFmt w:val="bullet"/>
      <w:lvlText w:val="•"/>
      <w:lvlJc w:val="left"/>
      <w:pPr>
        <w:ind w:left="825" w:hanging="360"/>
      </w:pPr>
      <w:rPr>
        <w:rFonts w:ascii="Arial" w:eastAsia="Arial" w:hAnsi="Arial" w:cs="Arial" w:hint="default"/>
        <w:w w:val="127"/>
        <w:sz w:val="24"/>
        <w:szCs w:val="24"/>
      </w:rPr>
    </w:lvl>
    <w:lvl w:ilvl="1" w:tplc="91AC1F8A">
      <w:numFmt w:val="bullet"/>
      <w:lvlText w:val="•"/>
      <w:lvlJc w:val="left"/>
      <w:pPr>
        <w:ind w:left="1704" w:hanging="360"/>
      </w:pPr>
      <w:rPr>
        <w:rFonts w:hint="default"/>
      </w:rPr>
    </w:lvl>
    <w:lvl w:ilvl="2" w:tplc="454A9FEA">
      <w:numFmt w:val="bullet"/>
      <w:lvlText w:val="•"/>
      <w:lvlJc w:val="left"/>
      <w:pPr>
        <w:ind w:left="2588" w:hanging="360"/>
      </w:pPr>
      <w:rPr>
        <w:rFonts w:hint="default"/>
      </w:rPr>
    </w:lvl>
    <w:lvl w:ilvl="3" w:tplc="4B5EE8DC">
      <w:numFmt w:val="bullet"/>
      <w:lvlText w:val="•"/>
      <w:lvlJc w:val="left"/>
      <w:pPr>
        <w:ind w:left="3472" w:hanging="360"/>
      </w:pPr>
      <w:rPr>
        <w:rFonts w:hint="default"/>
      </w:rPr>
    </w:lvl>
    <w:lvl w:ilvl="4" w:tplc="F412F826">
      <w:numFmt w:val="bullet"/>
      <w:lvlText w:val="•"/>
      <w:lvlJc w:val="left"/>
      <w:pPr>
        <w:ind w:left="4356" w:hanging="360"/>
      </w:pPr>
      <w:rPr>
        <w:rFonts w:hint="default"/>
      </w:rPr>
    </w:lvl>
    <w:lvl w:ilvl="5" w:tplc="552C10C8">
      <w:numFmt w:val="bullet"/>
      <w:lvlText w:val="•"/>
      <w:lvlJc w:val="left"/>
      <w:pPr>
        <w:ind w:left="5240" w:hanging="360"/>
      </w:pPr>
      <w:rPr>
        <w:rFonts w:hint="default"/>
      </w:rPr>
    </w:lvl>
    <w:lvl w:ilvl="6" w:tplc="1DA46D46">
      <w:numFmt w:val="bullet"/>
      <w:lvlText w:val="•"/>
      <w:lvlJc w:val="left"/>
      <w:pPr>
        <w:ind w:left="6124" w:hanging="360"/>
      </w:pPr>
      <w:rPr>
        <w:rFonts w:hint="default"/>
      </w:rPr>
    </w:lvl>
    <w:lvl w:ilvl="7" w:tplc="886038DE">
      <w:numFmt w:val="bullet"/>
      <w:lvlText w:val="•"/>
      <w:lvlJc w:val="left"/>
      <w:pPr>
        <w:ind w:left="7008" w:hanging="360"/>
      </w:pPr>
      <w:rPr>
        <w:rFonts w:hint="default"/>
      </w:rPr>
    </w:lvl>
    <w:lvl w:ilvl="8" w:tplc="01462738">
      <w:numFmt w:val="bullet"/>
      <w:lvlText w:val="•"/>
      <w:lvlJc w:val="left"/>
      <w:pPr>
        <w:ind w:left="7892" w:hanging="360"/>
      </w:pPr>
      <w:rPr>
        <w:rFonts w:hint="default"/>
      </w:rPr>
    </w:lvl>
  </w:abstractNum>
  <w:abstractNum w:abstractNumId="14" w15:restartNumberingAfterBreak="0">
    <w:nsid w:val="22DE4D81"/>
    <w:multiLevelType w:val="hybridMultilevel"/>
    <w:tmpl w:val="3C224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D660D2"/>
    <w:multiLevelType w:val="hybridMultilevel"/>
    <w:tmpl w:val="59E8AC3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FC250F"/>
    <w:multiLevelType w:val="hybridMultilevel"/>
    <w:tmpl w:val="BED0B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452C25"/>
    <w:multiLevelType w:val="hybridMultilevel"/>
    <w:tmpl w:val="9B14C5E2"/>
    <w:lvl w:ilvl="0" w:tplc="70D4E5EC">
      <w:numFmt w:val="bullet"/>
      <w:lvlText w:val="•"/>
      <w:lvlJc w:val="left"/>
      <w:pPr>
        <w:ind w:left="720" w:hanging="360"/>
      </w:pPr>
      <w:rPr>
        <w:rFonts w:ascii="Arial" w:eastAsia="Arial" w:hAnsi="Arial" w:cs="Arial" w:hint="default"/>
        <w:w w:val="131"/>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DE30A9B"/>
    <w:multiLevelType w:val="hybridMultilevel"/>
    <w:tmpl w:val="061A79AE"/>
    <w:lvl w:ilvl="0" w:tplc="70D4E5EC">
      <w:numFmt w:val="bullet"/>
      <w:lvlText w:val="•"/>
      <w:lvlJc w:val="left"/>
      <w:pPr>
        <w:ind w:left="720" w:hanging="360"/>
      </w:pPr>
      <w:rPr>
        <w:rFonts w:ascii="Arial" w:eastAsia="Arial" w:hAnsi="Arial" w:cs="Arial" w:hint="default"/>
        <w:w w:val="131"/>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EEC541A"/>
    <w:multiLevelType w:val="hybridMultilevel"/>
    <w:tmpl w:val="70806912"/>
    <w:lvl w:ilvl="0" w:tplc="9D30BA7E">
      <w:numFmt w:val="bullet"/>
      <w:lvlText w:val="•"/>
      <w:lvlJc w:val="left"/>
      <w:pPr>
        <w:ind w:left="720" w:hanging="360"/>
      </w:pPr>
      <w:rPr>
        <w:rFonts w:ascii="Arial" w:eastAsia="Arial" w:hAnsi="Arial" w:cs="Arial" w:hint="default"/>
        <w:w w:val="127"/>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F55F57"/>
    <w:multiLevelType w:val="hybridMultilevel"/>
    <w:tmpl w:val="B02E6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EE0306"/>
    <w:multiLevelType w:val="hybridMultilevel"/>
    <w:tmpl w:val="6968161C"/>
    <w:lvl w:ilvl="0" w:tplc="9D30BA7E">
      <w:numFmt w:val="bullet"/>
      <w:lvlText w:val="•"/>
      <w:lvlJc w:val="left"/>
      <w:pPr>
        <w:ind w:left="720" w:hanging="360"/>
      </w:pPr>
      <w:rPr>
        <w:rFonts w:ascii="Arial" w:eastAsia="Arial" w:hAnsi="Arial" w:cs="Arial" w:hint="default"/>
        <w:w w:val="127"/>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274237"/>
    <w:multiLevelType w:val="hybridMultilevel"/>
    <w:tmpl w:val="E33E6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3438CF"/>
    <w:multiLevelType w:val="hybridMultilevel"/>
    <w:tmpl w:val="22849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6D42B5"/>
    <w:multiLevelType w:val="hybridMultilevel"/>
    <w:tmpl w:val="EEEA0822"/>
    <w:lvl w:ilvl="0" w:tplc="08090001">
      <w:start w:val="1"/>
      <w:numFmt w:val="bullet"/>
      <w:lvlText w:val=""/>
      <w:lvlJc w:val="left"/>
      <w:pPr>
        <w:ind w:left="367" w:hanging="268"/>
      </w:pPr>
      <w:rPr>
        <w:rFonts w:ascii="Symbol" w:hAnsi="Symbol" w:hint="default"/>
        <w:b/>
        <w:bCs/>
        <w:spacing w:val="-3"/>
        <w:w w:val="99"/>
        <w:sz w:val="24"/>
        <w:szCs w:val="24"/>
        <w:lang w:val="en-GB" w:eastAsia="en-GB" w:bidi="en-GB"/>
      </w:rPr>
    </w:lvl>
    <w:lvl w:ilvl="1" w:tplc="70D4E5EC">
      <w:numFmt w:val="bullet"/>
      <w:lvlText w:val="•"/>
      <w:lvlJc w:val="left"/>
      <w:pPr>
        <w:ind w:left="820" w:hanging="361"/>
      </w:pPr>
      <w:rPr>
        <w:rFonts w:ascii="Arial" w:eastAsia="Arial" w:hAnsi="Arial" w:cs="Arial" w:hint="default"/>
        <w:w w:val="131"/>
        <w:sz w:val="24"/>
        <w:szCs w:val="24"/>
        <w:lang w:val="en-GB" w:eastAsia="en-GB" w:bidi="en-GB"/>
      </w:rPr>
    </w:lvl>
    <w:lvl w:ilvl="2" w:tplc="4D644638">
      <w:numFmt w:val="bullet"/>
      <w:lvlText w:val="•"/>
      <w:lvlJc w:val="left"/>
      <w:pPr>
        <w:ind w:left="1791" w:hanging="361"/>
      </w:pPr>
      <w:rPr>
        <w:rFonts w:hint="default"/>
        <w:lang w:val="en-GB" w:eastAsia="en-GB" w:bidi="en-GB"/>
      </w:rPr>
    </w:lvl>
    <w:lvl w:ilvl="3" w:tplc="48C2A86E">
      <w:numFmt w:val="bullet"/>
      <w:lvlText w:val="•"/>
      <w:lvlJc w:val="left"/>
      <w:pPr>
        <w:ind w:left="2762" w:hanging="361"/>
      </w:pPr>
      <w:rPr>
        <w:rFonts w:hint="default"/>
        <w:lang w:val="en-GB" w:eastAsia="en-GB" w:bidi="en-GB"/>
      </w:rPr>
    </w:lvl>
    <w:lvl w:ilvl="4" w:tplc="33E2C02A">
      <w:numFmt w:val="bullet"/>
      <w:lvlText w:val="•"/>
      <w:lvlJc w:val="left"/>
      <w:pPr>
        <w:ind w:left="3733" w:hanging="361"/>
      </w:pPr>
      <w:rPr>
        <w:rFonts w:hint="default"/>
        <w:lang w:val="en-GB" w:eastAsia="en-GB" w:bidi="en-GB"/>
      </w:rPr>
    </w:lvl>
    <w:lvl w:ilvl="5" w:tplc="C4A46EE4">
      <w:numFmt w:val="bullet"/>
      <w:lvlText w:val="•"/>
      <w:lvlJc w:val="left"/>
      <w:pPr>
        <w:ind w:left="4704" w:hanging="361"/>
      </w:pPr>
      <w:rPr>
        <w:rFonts w:hint="default"/>
        <w:lang w:val="en-GB" w:eastAsia="en-GB" w:bidi="en-GB"/>
      </w:rPr>
    </w:lvl>
    <w:lvl w:ilvl="6" w:tplc="825478CC">
      <w:numFmt w:val="bullet"/>
      <w:lvlText w:val="•"/>
      <w:lvlJc w:val="left"/>
      <w:pPr>
        <w:ind w:left="5675" w:hanging="361"/>
      </w:pPr>
      <w:rPr>
        <w:rFonts w:hint="default"/>
        <w:lang w:val="en-GB" w:eastAsia="en-GB" w:bidi="en-GB"/>
      </w:rPr>
    </w:lvl>
    <w:lvl w:ilvl="7" w:tplc="AE18733A">
      <w:numFmt w:val="bullet"/>
      <w:lvlText w:val="•"/>
      <w:lvlJc w:val="left"/>
      <w:pPr>
        <w:ind w:left="6646" w:hanging="361"/>
      </w:pPr>
      <w:rPr>
        <w:rFonts w:hint="default"/>
        <w:lang w:val="en-GB" w:eastAsia="en-GB" w:bidi="en-GB"/>
      </w:rPr>
    </w:lvl>
    <w:lvl w:ilvl="8" w:tplc="126E5646">
      <w:numFmt w:val="bullet"/>
      <w:lvlText w:val="•"/>
      <w:lvlJc w:val="left"/>
      <w:pPr>
        <w:ind w:left="7617" w:hanging="361"/>
      </w:pPr>
      <w:rPr>
        <w:rFonts w:hint="default"/>
        <w:lang w:val="en-GB" w:eastAsia="en-GB" w:bidi="en-GB"/>
      </w:rPr>
    </w:lvl>
  </w:abstractNum>
  <w:abstractNum w:abstractNumId="25" w15:restartNumberingAfterBreak="0">
    <w:nsid w:val="568271F1"/>
    <w:multiLevelType w:val="hybridMultilevel"/>
    <w:tmpl w:val="E4288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0240E2"/>
    <w:multiLevelType w:val="multilevel"/>
    <w:tmpl w:val="A970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DF5908"/>
    <w:multiLevelType w:val="hybridMultilevel"/>
    <w:tmpl w:val="8D20A280"/>
    <w:lvl w:ilvl="0" w:tplc="40B27352">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5223B7"/>
    <w:multiLevelType w:val="hybridMultilevel"/>
    <w:tmpl w:val="10109740"/>
    <w:lvl w:ilvl="0" w:tplc="70D4E5EC">
      <w:numFmt w:val="bullet"/>
      <w:lvlText w:val="•"/>
      <w:lvlJc w:val="left"/>
      <w:pPr>
        <w:ind w:left="720" w:hanging="360"/>
      </w:pPr>
      <w:rPr>
        <w:rFonts w:ascii="Arial" w:eastAsia="Arial" w:hAnsi="Arial" w:cs="Arial" w:hint="default"/>
        <w:w w:val="131"/>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4B0C2C"/>
    <w:multiLevelType w:val="hybridMultilevel"/>
    <w:tmpl w:val="41524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615C56"/>
    <w:multiLevelType w:val="hybridMultilevel"/>
    <w:tmpl w:val="1B167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B06E4F"/>
    <w:multiLevelType w:val="hybridMultilevel"/>
    <w:tmpl w:val="3B20B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CD3CF9"/>
    <w:multiLevelType w:val="hybridMultilevel"/>
    <w:tmpl w:val="B5C4B92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33" w15:restartNumberingAfterBreak="0">
    <w:nsid w:val="69D318CC"/>
    <w:multiLevelType w:val="hybridMultilevel"/>
    <w:tmpl w:val="F7F2C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D60322"/>
    <w:multiLevelType w:val="hybridMultilevel"/>
    <w:tmpl w:val="BB34483E"/>
    <w:lvl w:ilvl="0" w:tplc="70D4E5EC">
      <w:numFmt w:val="bullet"/>
      <w:lvlText w:val="•"/>
      <w:lvlJc w:val="left"/>
      <w:pPr>
        <w:ind w:left="720" w:hanging="360"/>
      </w:pPr>
      <w:rPr>
        <w:rFonts w:ascii="Arial" w:eastAsia="Arial" w:hAnsi="Arial" w:cs="Arial" w:hint="default"/>
        <w:w w:val="131"/>
        <w:sz w:val="24"/>
        <w:szCs w:val="24"/>
        <w:lang w:val="en-GB" w:eastAsia="en-GB" w:bidi="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410EF9"/>
    <w:multiLevelType w:val="hybridMultilevel"/>
    <w:tmpl w:val="47C6E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92371D"/>
    <w:multiLevelType w:val="hybridMultilevel"/>
    <w:tmpl w:val="D4E261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1D1CA1"/>
    <w:multiLevelType w:val="hybridMultilevel"/>
    <w:tmpl w:val="F6164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693FE0"/>
    <w:multiLevelType w:val="hybridMultilevel"/>
    <w:tmpl w:val="6B96C70E"/>
    <w:lvl w:ilvl="0" w:tplc="08090001">
      <w:start w:val="1"/>
      <w:numFmt w:val="bullet"/>
      <w:lvlText w:val=""/>
      <w:lvlJc w:val="left"/>
      <w:pPr>
        <w:ind w:left="367" w:hanging="268"/>
      </w:pPr>
      <w:rPr>
        <w:rFonts w:ascii="Symbol" w:hAnsi="Symbol" w:hint="default"/>
        <w:b/>
        <w:bCs/>
        <w:spacing w:val="-3"/>
        <w:w w:val="99"/>
        <w:sz w:val="24"/>
        <w:szCs w:val="24"/>
        <w:lang w:val="en-GB" w:eastAsia="en-GB" w:bidi="en-GB"/>
      </w:rPr>
    </w:lvl>
    <w:lvl w:ilvl="1" w:tplc="70D4E5EC">
      <w:numFmt w:val="bullet"/>
      <w:lvlText w:val="•"/>
      <w:lvlJc w:val="left"/>
      <w:pPr>
        <w:ind w:left="820" w:hanging="361"/>
      </w:pPr>
      <w:rPr>
        <w:rFonts w:ascii="Arial" w:eastAsia="Arial" w:hAnsi="Arial" w:cs="Arial" w:hint="default"/>
        <w:w w:val="131"/>
        <w:sz w:val="24"/>
        <w:szCs w:val="24"/>
        <w:lang w:val="en-GB" w:eastAsia="en-GB" w:bidi="en-GB"/>
      </w:rPr>
    </w:lvl>
    <w:lvl w:ilvl="2" w:tplc="4D644638">
      <w:numFmt w:val="bullet"/>
      <w:lvlText w:val="•"/>
      <w:lvlJc w:val="left"/>
      <w:pPr>
        <w:ind w:left="1791" w:hanging="361"/>
      </w:pPr>
      <w:rPr>
        <w:rFonts w:hint="default"/>
        <w:lang w:val="en-GB" w:eastAsia="en-GB" w:bidi="en-GB"/>
      </w:rPr>
    </w:lvl>
    <w:lvl w:ilvl="3" w:tplc="48C2A86E">
      <w:numFmt w:val="bullet"/>
      <w:lvlText w:val="•"/>
      <w:lvlJc w:val="left"/>
      <w:pPr>
        <w:ind w:left="2762" w:hanging="361"/>
      </w:pPr>
      <w:rPr>
        <w:rFonts w:hint="default"/>
        <w:lang w:val="en-GB" w:eastAsia="en-GB" w:bidi="en-GB"/>
      </w:rPr>
    </w:lvl>
    <w:lvl w:ilvl="4" w:tplc="33E2C02A">
      <w:numFmt w:val="bullet"/>
      <w:lvlText w:val="•"/>
      <w:lvlJc w:val="left"/>
      <w:pPr>
        <w:ind w:left="3733" w:hanging="361"/>
      </w:pPr>
      <w:rPr>
        <w:rFonts w:hint="default"/>
        <w:lang w:val="en-GB" w:eastAsia="en-GB" w:bidi="en-GB"/>
      </w:rPr>
    </w:lvl>
    <w:lvl w:ilvl="5" w:tplc="C4A46EE4">
      <w:numFmt w:val="bullet"/>
      <w:lvlText w:val="•"/>
      <w:lvlJc w:val="left"/>
      <w:pPr>
        <w:ind w:left="4704" w:hanging="361"/>
      </w:pPr>
      <w:rPr>
        <w:rFonts w:hint="default"/>
        <w:lang w:val="en-GB" w:eastAsia="en-GB" w:bidi="en-GB"/>
      </w:rPr>
    </w:lvl>
    <w:lvl w:ilvl="6" w:tplc="825478CC">
      <w:numFmt w:val="bullet"/>
      <w:lvlText w:val="•"/>
      <w:lvlJc w:val="left"/>
      <w:pPr>
        <w:ind w:left="5675" w:hanging="361"/>
      </w:pPr>
      <w:rPr>
        <w:rFonts w:hint="default"/>
        <w:lang w:val="en-GB" w:eastAsia="en-GB" w:bidi="en-GB"/>
      </w:rPr>
    </w:lvl>
    <w:lvl w:ilvl="7" w:tplc="AE18733A">
      <w:numFmt w:val="bullet"/>
      <w:lvlText w:val="•"/>
      <w:lvlJc w:val="left"/>
      <w:pPr>
        <w:ind w:left="6646" w:hanging="361"/>
      </w:pPr>
      <w:rPr>
        <w:rFonts w:hint="default"/>
        <w:lang w:val="en-GB" w:eastAsia="en-GB" w:bidi="en-GB"/>
      </w:rPr>
    </w:lvl>
    <w:lvl w:ilvl="8" w:tplc="126E5646">
      <w:numFmt w:val="bullet"/>
      <w:lvlText w:val="•"/>
      <w:lvlJc w:val="left"/>
      <w:pPr>
        <w:ind w:left="7617" w:hanging="361"/>
      </w:pPr>
      <w:rPr>
        <w:rFonts w:hint="default"/>
        <w:lang w:val="en-GB" w:eastAsia="en-GB" w:bidi="en-GB"/>
      </w:rPr>
    </w:lvl>
  </w:abstractNum>
  <w:num w:numId="1">
    <w:abstractNumId w:val="17"/>
  </w:num>
  <w:num w:numId="2">
    <w:abstractNumId w:val="12"/>
  </w:num>
  <w:num w:numId="3">
    <w:abstractNumId w:val="26"/>
  </w:num>
  <w:num w:numId="4">
    <w:abstractNumId w:val="2"/>
  </w:num>
  <w:num w:numId="5">
    <w:abstractNumId w:val="38"/>
  </w:num>
  <w:num w:numId="6">
    <w:abstractNumId w:val="24"/>
  </w:num>
  <w:num w:numId="7">
    <w:abstractNumId w:val="15"/>
  </w:num>
  <w:num w:numId="8">
    <w:abstractNumId w:val="20"/>
  </w:num>
  <w:num w:numId="9">
    <w:abstractNumId w:val="11"/>
  </w:num>
  <w:num w:numId="10">
    <w:abstractNumId w:val="31"/>
  </w:num>
  <w:num w:numId="11">
    <w:abstractNumId w:val="35"/>
  </w:num>
  <w:num w:numId="12">
    <w:abstractNumId w:val="33"/>
  </w:num>
  <w:num w:numId="13">
    <w:abstractNumId w:val="37"/>
  </w:num>
  <w:num w:numId="14">
    <w:abstractNumId w:val="3"/>
  </w:num>
  <w:num w:numId="15">
    <w:abstractNumId w:val="29"/>
  </w:num>
  <w:num w:numId="16">
    <w:abstractNumId w:val="23"/>
  </w:num>
  <w:num w:numId="17">
    <w:abstractNumId w:val="14"/>
  </w:num>
  <w:num w:numId="18">
    <w:abstractNumId w:val="25"/>
  </w:num>
  <w:num w:numId="19">
    <w:abstractNumId w:val="1"/>
  </w:num>
  <w:num w:numId="20">
    <w:abstractNumId w:val="8"/>
  </w:num>
  <w:num w:numId="21">
    <w:abstractNumId w:val="7"/>
  </w:num>
  <w:num w:numId="22">
    <w:abstractNumId w:val="16"/>
  </w:num>
  <w:num w:numId="23">
    <w:abstractNumId w:val="5"/>
  </w:num>
  <w:num w:numId="24">
    <w:abstractNumId w:val="0"/>
  </w:num>
  <w:num w:numId="25">
    <w:abstractNumId w:val="36"/>
  </w:num>
  <w:num w:numId="26">
    <w:abstractNumId w:val="30"/>
  </w:num>
  <w:num w:numId="27">
    <w:abstractNumId w:val="32"/>
  </w:num>
  <w:num w:numId="28">
    <w:abstractNumId w:val="9"/>
  </w:num>
  <w:num w:numId="29">
    <w:abstractNumId w:val="13"/>
  </w:num>
  <w:num w:numId="30">
    <w:abstractNumId w:val="6"/>
  </w:num>
  <w:num w:numId="31">
    <w:abstractNumId w:val="22"/>
  </w:num>
  <w:num w:numId="32">
    <w:abstractNumId w:val="4"/>
  </w:num>
  <w:num w:numId="33">
    <w:abstractNumId w:val="28"/>
  </w:num>
  <w:num w:numId="34">
    <w:abstractNumId w:val="18"/>
  </w:num>
  <w:num w:numId="35">
    <w:abstractNumId w:val="10"/>
  </w:num>
  <w:num w:numId="36">
    <w:abstractNumId w:val="27"/>
  </w:num>
  <w:num w:numId="37">
    <w:abstractNumId w:val="34"/>
  </w:num>
  <w:num w:numId="38">
    <w:abstractNumId w:val="21"/>
  </w:num>
  <w:num w:numId="39">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6EA"/>
    <w:rsid w:val="00023406"/>
    <w:rsid w:val="000B6208"/>
    <w:rsid w:val="000C6E3F"/>
    <w:rsid w:val="00110BF1"/>
    <w:rsid w:val="001311E6"/>
    <w:rsid w:val="001536C0"/>
    <w:rsid w:val="00166AFA"/>
    <w:rsid w:val="00174664"/>
    <w:rsid w:val="00197AC2"/>
    <w:rsid w:val="001C6B60"/>
    <w:rsid w:val="001D0B19"/>
    <w:rsid w:val="0022157A"/>
    <w:rsid w:val="0022216D"/>
    <w:rsid w:val="00222D26"/>
    <w:rsid w:val="002D1F84"/>
    <w:rsid w:val="00316FFC"/>
    <w:rsid w:val="003B7648"/>
    <w:rsid w:val="00431F90"/>
    <w:rsid w:val="00446EA4"/>
    <w:rsid w:val="0045484A"/>
    <w:rsid w:val="0046392E"/>
    <w:rsid w:val="004B2833"/>
    <w:rsid w:val="004C160C"/>
    <w:rsid w:val="004E0F36"/>
    <w:rsid w:val="005006B5"/>
    <w:rsid w:val="0052462C"/>
    <w:rsid w:val="005D0ECF"/>
    <w:rsid w:val="005D21DC"/>
    <w:rsid w:val="005D24DB"/>
    <w:rsid w:val="005F2B24"/>
    <w:rsid w:val="00622E49"/>
    <w:rsid w:val="00626EDD"/>
    <w:rsid w:val="006B32D8"/>
    <w:rsid w:val="006B3CD3"/>
    <w:rsid w:val="006B6753"/>
    <w:rsid w:val="006E79DF"/>
    <w:rsid w:val="00740AE9"/>
    <w:rsid w:val="00760900"/>
    <w:rsid w:val="007A07E8"/>
    <w:rsid w:val="007A36AD"/>
    <w:rsid w:val="007D087B"/>
    <w:rsid w:val="007F0C02"/>
    <w:rsid w:val="007F1737"/>
    <w:rsid w:val="0082040E"/>
    <w:rsid w:val="008235DC"/>
    <w:rsid w:val="008240FF"/>
    <w:rsid w:val="008427B5"/>
    <w:rsid w:val="00874B40"/>
    <w:rsid w:val="008879D6"/>
    <w:rsid w:val="008A043E"/>
    <w:rsid w:val="008B7CB5"/>
    <w:rsid w:val="008D2FB4"/>
    <w:rsid w:val="008E26E4"/>
    <w:rsid w:val="00904455"/>
    <w:rsid w:val="009413C1"/>
    <w:rsid w:val="00955EE5"/>
    <w:rsid w:val="009766EC"/>
    <w:rsid w:val="009B205D"/>
    <w:rsid w:val="009E093F"/>
    <w:rsid w:val="00A019D2"/>
    <w:rsid w:val="00A3647C"/>
    <w:rsid w:val="00A37870"/>
    <w:rsid w:val="00A45CAC"/>
    <w:rsid w:val="00A56381"/>
    <w:rsid w:val="00A61A6E"/>
    <w:rsid w:val="00A90B85"/>
    <w:rsid w:val="00A961C0"/>
    <w:rsid w:val="00AF21B3"/>
    <w:rsid w:val="00AF2D1A"/>
    <w:rsid w:val="00B066EA"/>
    <w:rsid w:val="00B07062"/>
    <w:rsid w:val="00B34292"/>
    <w:rsid w:val="00B42614"/>
    <w:rsid w:val="00B55AC5"/>
    <w:rsid w:val="00B64E12"/>
    <w:rsid w:val="00B655A5"/>
    <w:rsid w:val="00B66C8E"/>
    <w:rsid w:val="00BB2AB5"/>
    <w:rsid w:val="00C1530E"/>
    <w:rsid w:val="00C327AB"/>
    <w:rsid w:val="00C93132"/>
    <w:rsid w:val="00CA5F3A"/>
    <w:rsid w:val="00CE6D1C"/>
    <w:rsid w:val="00DA71FC"/>
    <w:rsid w:val="00DC6CD2"/>
    <w:rsid w:val="00DE4E85"/>
    <w:rsid w:val="00E11AB8"/>
    <w:rsid w:val="00E236D2"/>
    <w:rsid w:val="00E66182"/>
    <w:rsid w:val="00E80ACD"/>
    <w:rsid w:val="00E91F54"/>
    <w:rsid w:val="00ED1343"/>
    <w:rsid w:val="00ED75F0"/>
    <w:rsid w:val="00F31751"/>
    <w:rsid w:val="00F51968"/>
    <w:rsid w:val="00F649D6"/>
    <w:rsid w:val="00F70FDE"/>
    <w:rsid w:val="00F7794E"/>
    <w:rsid w:val="00F956F9"/>
    <w:rsid w:val="00FD4B42"/>
    <w:rsid w:val="00FD4CE0"/>
    <w:rsid w:val="00FE4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62952"/>
  <w15:chartTrackingRefBased/>
  <w15:docId w15:val="{E58E349C-F7B0-42DF-B738-17440684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EE5"/>
    <w:rPr>
      <w:rFonts w:ascii="Arial" w:hAnsi="Arial"/>
    </w:rPr>
  </w:style>
  <w:style w:type="paragraph" w:styleId="Heading1">
    <w:name w:val="heading 1"/>
    <w:basedOn w:val="Normal"/>
    <w:next w:val="Normal"/>
    <w:link w:val="Heading1Char"/>
    <w:uiPriority w:val="9"/>
    <w:qFormat/>
    <w:rsid w:val="00DA71FC"/>
    <w:pPr>
      <w:keepNext/>
      <w:keepLines/>
      <w:spacing w:before="360" w:after="120"/>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F70FDE"/>
    <w:pPr>
      <w:keepNext/>
      <w:keepLines/>
      <w:spacing w:before="240" w:after="120" w:line="360" w:lineRule="auto"/>
      <w:outlineLvl w:val="1"/>
    </w:pPr>
    <w:rPr>
      <w:rFonts w:eastAsiaTheme="majorEastAsia" w:cstheme="majorBidi"/>
      <w:b/>
      <w:sz w:val="26"/>
      <w:szCs w:val="26"/>
      <w:lang w:val="cy-GB" w:bidi="en-GB"/>
    </w:rPr>
  </w:style>
  <w:style w:type="paragraph" w:styleId="Heading3">
    <w:name w:val="heading 3"/>
    <w:basedOn w:val="Normal"/>
    <w:next w:val="Normal"/>
    <w:link w:val="Heading3Char"/>
    <w:autoRedefine/>
    <w:uiPriority w:val="9"/>
    <w:unhideWhenUsed/>
    <w:qFormat/>
    <w:rsid w:val="00B655A5"/>
    <w:pPr>
      <w:keepNext/>
      <w:keepLines/>
      <w:spacing w:before="120" w:after="120" w:line="360" w:lineRule="auto"/>
      <w:outlineLvl w:val="2"/>
    </w:pPr>
    <w:rPr>
      <w:rFonts w:eastAsiaTheme="majorEastAsia" w:cstheme="majorBidi"/>
      <w:b/>
      <w:bCs/>
      <w:szCs w:val="24"/>
      <w:lang w:bidi="en-GB"/>
    </w:rPr>
  </w:style>
  <w:style w:type="paragraph" w:styleId="Heading4">
    <w:name w:val="heading 4"/>
    <w:basedOn w:val="Normal"/>
    <w:next w:val="Normal"/>
    <w:link w:val="Heading4Char"/>
    <w:uiPriority w:val="9"/>
    <w:unhideWhenUsed/>
    <w:qFormat/>
    <w:rsid w:val="007F1737"/>
    <w:pPr>
      <w:keepNext/>
      <w:keepLines/>
      <w:spacing w:before="40" w:after="0"/>
      <w:outlineLvl w:val="3"/>
    </w:pPr>
    <w:rPr>
      <w:rFonts w:eastAsiaTheme="majorEastAsia" w:cstheme="majorBidi"/>
      <w:i/>
      <w:iCs/>
    </w:rPr>
  </w:style>
  <w:style w:type="paragraph" w:styleId="Heading5">
    <w:name w:val="heading 5"/>
    <w:basedOn w:val="Normal"/>
    <w:next w:val="Normal"/>
    <w:link w:val="Heading5Char"/>
    <w:uiPriority w:val="9"/>
    <w:unhideWhenUsed/>
    <w:qFormat/>
    <w:rsid w:val="00FD4B42"/>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FD4B42"/>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unhideWhenUsed/>
    <w:qFormat/>
    <w:rsid w:val="00FD4B42"/>
    <w:pPr>
      <w:keepNext/>
      <w:keepLines/>
      <w:spacing w:before="40"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955EE5"/>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955EE5"/>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0FDE"/>
    <w:rPr>
      <w:rFonts w:ascii="Arial" w:eastAsiaTheme="majorEastAsia" w:hAnsi="Arial" w:cstheme="majorBidi"/>
      <w:b/>
      <w:sz w:val="26"/>
      <w:szCs w:val="26"/>
      <w:lang w:val="cy-GB" w:bidi="en-GB"/>
    </w:rPr>
  </w:style>
  <w:style w:type="character" w:customStyle="1" w:styleId="Heading1Char">
    <w:name w:val="Heading 1 Char"/>
    <w:basedOn w:val="DefaultParagraphFont"/>
    <w:link w:val="Heading1"/>
    <w:uiPriority w:val="9"/>
    <w:rsid w:val="00DA71FC"/>
    <w:rPr>
      <w:rFonts w:ascii="Arial" w:eastAsiaTheme="majorEastAsia" w:hAnsi="Arial" w:cstheme="majorBidi"/>
      <w:b/>
      <w:sz w:val="32"/>
      <w:szCs w:val="32"/>
    </w:rPr>
  </w:style>
  <w:style w:type="character" w:customStyle="1" w:styleId="Heading3Char">
    <w:name w:val="Heading 3 Char"/>
    <w:basedOn w:val="DefaultParagraphFont"/>
    <w:link w:val="Heading3"/>
    <w:uiPriority w:val="9"/>
    <w:rsid w:val="00B655A5"/>
    <w:rPr>
      <w:rFonts w:ascii="Arial" w:eastAsiaTheme="majorEastAsia" w:hAnsi="Arial" w:cstheme="majorBidi"/>
      <w:b/>
      <w:bCs/>
      <w:szCs w:val="24"/>
      <w:lang w:bidi="en-GB"/>
    </w:rPr>
  </w:style>
  <w:style w:type="character" w:customStyle="1" w:styleId="Heading4Char">
    <w:name w:val="Heading 4 Char"/>
    <w:basedOn w:val="DefaultParagraphFont"/>
    <w:link w:val="Heading4"/>
    <w:uiPriority w:val="9"/>
    <w:rsid w:val="007F1737"/>
    <w:rPr>
      <w:rFonts w:ascii="Arial" w:eastAsiaTheme="majorEastAsia" w:hAnsi="Arial" w:cstheme="majorBidi"/>
      <w:i/>
      <w:iCs/>
    </w:rPr>
  </w:style>
  <w:style w:type="character" w:customStyle="1" w:styleId="Heading5Char">
    <w:name w:val="Heading 5 Char"/>
    <w:basedOn w:val="DefaultParagraphFont"/>
    <w:link w:val="Heading5"/>
    <w:uiPriority w:val="9"/>
    <w:rsid w:val="00FD4B42"/>
    <w:rPr>
      <w:rFonts w:ascii="Arial" w:eastAsiaTheme="majorEastAsia" w:hAnsi="Arial" w:cstheme="majorBidi"/>
    </w:rPr>
  </w:style>
  <w:style w:type="character" w:customStyle="1" w:styleId="Heading6Char">
    <w:name w:val="Heading 6 Char"/>
    <w:basedOn w:val="DefaultParagraphFont"/>
    <w:link w:val="Heading6"/>
    <w:uiPriority w:val="9"/>
    <w:rsid w:val="00FD4B42"/>
    <w:rPr>
      <w:rFonts w:ascii="Arial" w:eastAsiaTheme="majorEastAsia" w:hAnsi="Arial" w:cstheme="majorBidi"/>
    </w:rPr>
  </w:style>
  <w:style w:type="character" w:customStyle="1" w:styleId="Heading7Char">
    <w:name w:val="Heading 7 Char"/>
    <w:basedOn w:val="DefaultParagraphFont"/>
    <w:link w:val="Heading7"/>
    <w:uiPriority w:val="9"/>
    <w:rsid w:val="00FD4B42"/>
    <w:rPr>
      <w:rFonts w:ascii="Arial" w:eastAsiaTheme="majorEastAsia" w:hAnsi="Arial" w:cstheme="majorBidi"/>
      <w:i/>
      <w:iCs/>
    </w:rPr>
  </w:style>
  <w:style w:type="character" w:customStyle="1" w:styleId="Heading8Char">
    <w:name w:val="Heading 8 Char"/>
    <w:basedOn w:val="DefaultParagraphFont"/>
    <w:link w:val="Heading8"/>
    <w:uiPriority w:val="9"/>
    <w:rsid w:val="00955EE5"/>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rsid w:val="00955EE5"/>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uiPriority w:val="10"/>
    <w:qFormat/>
    <w:rsid w:val="00DA71FC"/>
    <w:pPr>
      <w:spacing w:before="360" w:after="360" w:line="240" w:lineRule="auto"/>
      <w:jc w:val="center"/>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DA71FC"/>
    <w:rPr>
      <w:rFonts w:ascii="Arial" w:eastAsiaTheme="majorEastAsia" w:hAnsi="Arial" w:cstheme="majorBidi"/>
      <w:b/>
      <w:spacing w:val="-10"/>
      <w:kern w:val="28"/>
      <w:sz w:val="56"/>
      <w:szCs w:val="56"/>
    </w:rPr>
  </w:style>
  <w:style w:type="paragraph" w:styleId="Subtitle">
    <w:name w:val="Subtitle"/>
    <w:basedOn w:val="Normal"/>
    <w:next w:val="Normal"/>
    <w:link w:val="SubtitleChar"/>
    <w:uiPriority w:val="11"/>
    <w:qFormat/>
    <w:rsid w:val="00955EE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55EE5"/>
    <w:rPr>
      <w:rFonts w:ascii="Arial" w:eastAsiaTheme="minorEastAsia" w:hAnsi="Arial"/>
      <w:color w:val="5A5A5A" w:themeColor="text1" w:themeTint="A5"/>
      <w:spacing w:val="15"/>
    </w:rPr>
  </w:style>
  <w:style w:type="paragraph" w:styleId="BalloonText">
    <w:name w:val="Balloon Text"/>
    <w:basedOn w:val="Normal"/>
    <w:link w:val="BalloonTextChar"/>
    <w:uiPriority w:val="99"/>
    <w:semiHidden/>
    <w:unhideWhenUsed/>
    <w:rsid w:val="00B066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6EA"/>
    <w:rPr>
      <w:rFonts w:ascii="Segoe UI" w:hAnsi="Segoe UI" w:cs="Segoe UI"/>
      <w:sz w:val="18"/>
      <w:szCs w:val="18"/>
    </w:rPr>
  </w:style>
  <w:style w:type="character" w:styleId="CommentReference">
    <w:name w:val="annotation reference"/>
    <w:basedOn w:val="DefaultParagraphFont"/>
    <w:uiPriority w:val="99"/>
    <w:semiHidden/>
    <w:unhideWhenUsed/>
    <w:rsid w:val="00B066EA"/>
    <w:rPr>
      <w:sz w:val="16"/>
      <w:szCs w:val="16"/>
    </w:rPr>
  </w:style>
  <w:style w:type="paragraph" w:styleId="CommentText">
    <w:name w:val="annotation text"/>
    <w:basedOn w:val="Normal"/>
    <w:link w:val="CommentTextChar"/>
    <w:uiPriority w:val="99"/>
    <w:semiHidden/>
    <w:unhideWhenUsed/>
    <w:rsid w:val="00B066EA"/>
    <w:pPr>
      <w:widowControl w:val="0"/>
      <w:autoSpaceDE w:val="0"/>
      <w:autoSpaceDN w:val="0"/>
      <w:spacing w:after="0" w:line="240" w:lineRule="auto"/>
    </w:pPr>
    <w:rPr>
      <w:rFonts w:eastAsia="Arial" w:cs="Arial"/>
      <w:sz w:val="20"/>
      <w:szCs w:val="20"/>
      <w:lang w:eastAsia="en-GB" w:bidi="en-GB"/>
    </w:rPr>
  </w:style>
  <w:style w:type="character" w:customStyle="1" w:styleId="CommentTextChar">
    <w:name w:val="Comment Text Char"/>
    <w:basedOn w:val="DefaultParagraphFont"/>
    <w:link w:val="CommentText"/>
    <w:uiPriority w:val="99"/>
    <w:semiHidden/>
    <w:rsid w:val="00B066EA"/>
    <w:rPr>
      <w:rFonts w:ascii="Arial" w:eastAsia="Arial" w:hAnsi="Arial" w:cs="Arial"/>
      <w:sz w:val="20"/>
      <w:szCs w:val="20"/>
      <w:lang w:eastAsia="en-GB" w:bidi="en-GB"/>
    </w:rPr>
  </w:style>
  <w:style w:type="character" w:styleId="Hyperlink">
    <w:name w:val="Hyperlink"/>
    <w:basedOn w:val="DefaultParagraphFont"/>
    <w:uiPriority w:val="99"/>
    <w:unhideWhenUsed/>
    <w:rsid w:val="00B066EA"/>
    <w:rPr>
      <w:color w:val="0563C1" w:themeColor="hyperlink"/>
      <w:u w:val="single"/>
    </w:rPr>
  </w:style>
  <w:style w:type="character" w:styleId="UnresolvedMention">
    <w:name w:val="Unresolved Mention"/>
    <w:basedOn w:val="DefaultParagraphFont"/>
    <w:uiPriority w:val="99"/>
    <w:semiHidden/>
    <w:unhideWhenUsed/>
    <w:rsid w:val="00B066E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66C8E"/>
    <w:pPr>
      <w:widowControl/>
      <w:autoSpaceDE/>
      <w:autoSpaceDN/>
      <w:spacing w:after="160"/>
    </w:pPr>
    <w:rPr>
      <w:rFonts w:eastAsiaTheme="minorHAnsi" w:cstheme="minorBidi"/>
      <w:b/>
      <w:bCs/>
      <w:lang w:eastAsia="en-US" w:bidi="ar-SA"/>
    </w:rPr>
  </w:style>
  <w:style w:type="character" w:customStyle="1" w:styleId="CommentSubjectChar">
    <w:name w:val="Comment Subject Char"/>
    <w:basedOn w:val="CommentTextChar"/>
    <w:link w:val="CommentSubject"/>
    <w:uiPriority w:val="99"/>
    <w:semiHidden/>
    <w:rsid w:val="00B66C8E"/>
    <w:rPr>
      <w:rFonts w:ascii="Arial" w:eastAsia="Arial" w:hAnsi="Arial" w:cs="Arial"/>
      <w:b/>
      <w:bCs/>
      <w:sz w:val="20"/>
      <w:szCs w:val="20"/>
      <w:lang w:eastAsia="en-GB" w:bidi="en-GB"/>
    </w:rPr>
  </w:style>
  <w:style w:type="character" w:styleId="Emphasis">
    <w:name w:val="Emphasis"/>
    <w:basedOn w:val="DefaultParagraphFont"/>
    <w:uiPriority w:val="20"/>
    <w:qFormat/>
    <w:rsid w:val="00B66C8E"/>
    <w:rPr>
      <w:i/>
      <w:iCs/>
    </w:rPr>
  </w:style>
  <w:style w:type="table" w:styleId="TableGrid">
    <w:name w:val="Table Grid"/>
    <w:basedOn w:val="TableNormal"/>
    <w:uiPriority w:val="39"/>
    <w:rsid w:val="00B66C8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34292"/>
    <w:pPr>
      <w:spacing w:after="100"/>
    </w:pPr>
  </w:style>
  <w:style w:type="paragraph" w:styleId="TOC2">
    <w:name w:val="toc 2"/>
    <w:basedOn w:val="Normal"/>
    <w:next w:val="Normal"/>
    <w:autoRedefine/>
    <w:uiPriority w:val="39"/>
    <w:unhideWhenUsed/>
    <w:rsid w:val="00B34292"/>
    <w:pPr>
      <w:spacing w:after="100"/>
      <w:ind w:left="220"/>
    </w:pPr>
  </w:style>
  <w:style w:type="paragraph" w:styleId="Header">
    <w:name w:val="header"/>
    <w:basedOn w:val="Normal"/>
    <w:link w:val="HeaderChar"/>
    <w:uiPriority w:val="99"/>
    <w:unhideWhenUsed/>
    <w:rsid w:val="002D1F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F84"/>
    <w:rPr>
      <w:rFonts w:ascii="Arial" w:hAnsi="Arial"/>
    </w:rPr>
  </w:style>
  <w:style w:type="paragraph" w:styleId="Footer">
    <w:name w:val="footer"/>
    <w:basedOn w:val="Normal"/>
    <w:link w:val="FooterChar"/>
    <w:uiPriority w:val="99"/>
    <w:unhideWhenUsed/>
    <w:rsid w:val="002D1F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F84"/>
    <w:rPr>
      <w:rFonts w:ascii="Arial" w:hAnsi="Arial"/>
    </w:rPr>
  </w:style>
  <w:style w:type="paragraph" w:styleId="ListParagraph">
    <w:name w:val="List Paragraph"/>
    <w:basedOn w:val="Normal"/>
    <w:uiPriority w:val="34"/>
    <w:qFormat/>
    <w:rsid w:val="0022216D"/>
    <w:pPr>
      <w:ind w:left="720"/>
      <w:contextualSpacing/>
    </w:pPr>
  </w:style>
  <w:style w:type="paragraph" w:styleId="BodyText">
    <w:name w:val="Body Text"/>
    <w:basedOn w:val="Normal"/>
    <w:link w:val="BodyTextChar"/>
    <w:uiPriority w:val="1"/>
    <w:qFormat/>
    <w:rsid w:val="00F956F9"/>
    <w:pPr>
      <w:widowControl w:val="0"/>
      <w:autoSpaceDE w:val="0"/>
      <w:autoSpaceDN w:val="0"/>
      <w:spacing w:after="0" w:line="240" w:lineRule="auto"/>
    </w:pPr>
    <w:rPr>
      <w:rFonts w:eastAsia="Arial" w:cs="Arial"/>
      <w:sz w:val="24"/>
      <w:szCs w:val="24"/>
      <w:lang w:val="en-US"/>
    </w:rPr>
  </w:style>
  <w:style w:type="character" w:customStyle="1" w:styleId="BodyTextChar">
    <w:name w:val="Body Text Char"/>
    <w:basedOn w:val="DefaultParagraphFont"/>
    <w:link w:val="BodyText"/>
    <w:uiPriority w:val="1"/>
    <w:rsid w:val="00F956F9"/>
    <w:rPr>
      <w:rFonts w:ascii="Arial" w:eastAsia="Arial" w:hAnsi="Arial" w:cs="Arial"/>
      <w:sz w:val="24"/>
      <w:szCs w:val="24"/>
      <w:lang w:val="en-US"/>
    </w:rPr>
  </w:style>
  <w:style w:type="paragraph" w:styleId="NormalWeb">
    <w:name w:val="Normal (Web)"/>
    <w:basedOn w:val="Normal"/>
    <w:uiPriority w:val="99"/>
    <w:rsid w:val="00F956F9"/>
    <w:pPr>
      <w:autoSpaceDN w:val="0"/>
      <w:spacing w:before="100" w:after="10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A5F3A"/>
    <w:rPr>
      <w:color w:val="954F72" w:themeColor="followedHyperlink"/>
      <w:u w:val="single"/>
    </w:rPr>
  </w:style>
  <w:style w:type="character" w:styleId="Strong">
    <w:name w:val="Strong"/>
    <w:basedOn w:val="DefaultParagraphFont"/>
    <w:uiPriority w:val="22"/>
    <w:qFormat/>
    <w:rsid w:val="00E236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049982">
      <w:bodyDiv w:val="1"/>
      <w:marLeft w:val="0"/>
      <w:marRight w:val="0"/>
      <w:marTop w:val="0"/>
      <w:marBottom w:val="0"/>
      <w:divBdr>
        <w:top w:val="none" w:sz="0" w:space="0" w:color="auto"/>
        <w:left w:val="none" w:sz="0" w:space="0" w:color="auto"/>
        <w:bottom w:val="none" w:sz="0" w:space="0" w:color="auto"/>
        <w:right w:val="none" w:sz="0" w:space="0" w:color="auto"/>
      </w:divBdr>
    </w:div>
    <w:div w:id="20112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lyw.cymru/canllawiau-arddull-yr-arddulliadur" TargetMode="External"/><Relationship Id="rId18" Type="http://schemas.openxmlformats.org/officeDocument/2006/relationships/hyperlink" Target="https://www.aber.ac.uk/en/strategicplan/" TargetMode="External"/><Relationship Id="rId3" Type="http://schemas.openxmlformats.org/officeDocument/2006/relationships/styles" Target="styles.xml"/><Relationship Id="rId21" Type="http://schemas.openxmlformats.org/officeDocument/2006/relationships/hyperlink" Target="https://llyw.cymru/canllawiau-arddull-yr-arddulliadur?_ga=2.2705781.490540995.1588577931-1247686234.1585308393" TargetMode="External"/><Relationship Id="rId7" Type="http://schemas.openxmlformats.org/officeDocument/2006/relationships/endnotes" Target="endnotes.xml"/><Relationship Id="rId12" Type="http://schemas.openxmlformats.org/officeDocument/2006/relationships/hyperlink" Target="https://www.aber.ac.uk/en/media/departmental/cwls/canllawiausafonauiaithhefyd/welshlanguagestandardsdocuments/canllawiausafoniaith/Polisi-Defnydd-Mewnol-o'r-Gymraeg---Defnyddio'r-Gymraeg-yn-y-Gwaith.pdf" TargetMode="External"/><Relationship Id="rId17" Type="http://schemas.openxmlformats.org/officeDocument/2006/relationships/hyperlink" Target="mailto:pubstaff@aber.ac.uk" TargetMode="External"/><Relationship Id="rId2" Type="http://schemas.openxmlformats.org/officeDocument/2006/relationships/numbering" Target="numbering.xml"/><Relationship Id="rId16" Type="http://schemas.openxmlformats.org/officeDocument/2006/relationships/hyperlink" Target="http://www.termiaduraddysg.org/" TargetMode="External"/><Relationship Id="rId20" Type="http://schemas.openxmlformats.org/officeDocument/2006/relationships/hyperlink" Target="https://www.aber.ac.uk/cy/why-aber/awards-and-accolades/late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geiriadur.ac.uk/gpc/gpc.html"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orpws.cymru/ycofnod/" TargetMode="External"/><Relationship Id="rId22" Type="http://schemas.openxmlformats.org/officeDocument/2006/relationships/hyperlink" Target="http://geiriadur.ac.uk/gpc/gp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46B9C-CD59-49FC-89BA-9B06B3262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4701</Words>
  <Characters>26800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Joe Smith [jes24]</cp:lastModifiedBy>
  <cp:revision>3</cp:revision>
  <dcterms:created xsi:type="dcterms:W3CDTF">2020-08-19T12:37:00Z</dcterms:created>
  <dcterms:modified xsi:type="dcterms:W3CDTF">2020-08-19T13:07:00Z</dcterms:modified>
</cp:coreProperties>
</file>