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4F46" w14:textId="77777777" w:rsidR="001800E0" w:rsidRPr="003509D9" w:rsidRDefault="00060FEE">
      <w:pPr>
        <w:pStyle w:val="Heading1"/>
        <w:rPr>
          <w:lang w:val="cy-GB"/>
        </w:rPr>
      </w:pPr>
      <w:r w:rsidRPr="003509D9">
        <w:rPr>
          <w:lang w:val="cy-GB"/>
        </w:rPr>
        <w:t>3. Ychwanegu Cynnwys</w:t>
      </w:r>
    </w:p>
    <w:p w14:paraId="62C52BC3" w14:textId="77777777" w:rsidR="001800E0" w:rsidRPr="003509D9" w:rsidRDefault="00060FEE">
      <w:pPr>
        <w:pStyle w:val="Heading2"/>
        <w:rPr>
          <w:lang w:val="cy-GB"/>
        </w:rPr>
      </w:pPr>
      <w:r w:rsidRPr="003509D9">
        <w:rPr>
          <w:lang w:val="cy-GB"/>
        </w:rPr>
        <w:t>Cynnwys Hanfodol</w:t>
      </w:r>
    </w:p>
    <w:p w14:paraId="412CB0EE" w14:textId="3D84676D" w:rsidR="001800E0" w:rsidRPr="003509D9" w:rsidRDefault="004C61AA">
      <w:pPr>
        <w:rPr>
          <w:lang w:val="cy-GB"/>
        </w:rPr>
      </w:pPr>
      <w:r>
        <w:rPr>
          <w:lang w:val="cy-GB"/>
        </w:rPr>
        <w:t>Cynnwys ddylai lenwi prif ran y dudalen y</w:t>
      </w:r>
      <w:r w:rsidR="00060FEE" w:rsidRPr="003509D9">
        <w:rPr>
          <w:lang w:val="cy-GB"/>
        </w:rPr>
        <w:t xml:space="preserve">m mhob adran </w:t>
      </w:r>
      <w:r>
        <w:rPr>
          <w:lang w:val="cy-GB"/>
        </w:rPr>
        <w:t>yn y</w:t>
      </w:r>
      <w:r w:rsidR="00060FEE" w:rsidRPr="003509D9">
        <w:rPr>
          <w:lang w:val="cy-GB"/>
        </w:rPr>
        <w:t xml:space="preserve"> System Rheoli Cynnwys, yn ogystal â chynnwys ychwanegol </w:t>
      </w:r>
      <w:r w:rsidR="003B55BD">
        <w:rPr>
          <w:lang w:val="cy-GB"/>
        </w:rPr>
        <w:t>i g</w:t>
      </w:r>
      <w:r w:rsidR="00060FEE" w:rsidRPr="003509D9">
        <w:rPr>
          <w:lang w:val="cy-GB"/>
        </w:rPr>
        <w:t xml:space="preserve">wblhau'r dudalen. Y cynnwys a ddefnyddir yn fwyaf aml ar gyfer prif ran y dudalen yw Cynnwys Cyffredinol, ond ceir defnyddio mathau arall o gynnwys. Dylai pob rhan hefyd gynnwys Bloc Cyswllt a Data Meta.  </w:t>
      </w:r>
    </w:p>
    <w:p w14:paraId="6A8C732C" w14:textId="5BDEB590" w:rsidR="001800E0" w:rsidRPr="003509D9" w:rsidRDefault="00060FEE">
      <w:pPr>
        <w:numPr>
          <w:ilvl w:val="0"/>
          <w:numId w:val="2"/>
        </w:numPr>
        <w:rPr>
          <w:lang w:val="cy-GB"/>
        </w:rPr>
      </w:pPr>
      <w:r w:rsidRPr="003509D9">
        <w:rPr>
          <w:b/>
          <w:lang w:val="cy-GB"/>
        </w:rPr>
        <w:t xml:space="preserve">Cynnwys Cyffredinol </w:t>
      </w:r>
      <w:r w:rsidRPr="003509D9">
        <w:rPr>
          <w:lang w:val="cy-GB"/>
        </w:rPr>
        <w:t xml:space="preserve">(Gweler </w:t>
      </w:r>
      <w:hyperlink r:id="rId11" w:history="1">
        <w:r w:rsidRPr="003509D9">
          <w:rPr>
            <w:rStyle w:val="Hyperlink"/>
            <w:lang w:val="cy-GB"/>
          </w:rPr>
          <w:t>Taflen Wybodaeth 3.1.1</w:t>
        </w:r>
      </w:hyperlink>
      <w:hyperlink r:id="rId12">
        <w:r w:rsidRPr="003509D9">
          <w:rPr>
            <w:lang w:val="cy-GB"/>
          </w:rPr>
          <w:t xml:space="preserve">) Lleolir prif destun y dudalen </w:t>
        </w:r>
        <w:r w:rsidR="003B55BD">
          <w:rPr>
            <w:lang w:val="cy-GB"/>
          </w:rPr>
          <w:t xml:space="preserve">we </w:t>
        </w:r>
        <w:r w:rsidRPr="003509D9">
          <w:rPr>
            <w:lang w:val="cy-GB"/>
          </w:rPr>
          <w:t xml:space="preserve">yn y </w:t>
        </w:r>
        <w:r w:rsidR="004C61AA">
          <w:rPr>
            <w:lang w:val="cy-GB"/>
          </w:rPr>
          <w:t>rhan hon</w:t>
        </w:r>
        <w:r w:rsidRPr="003509D9">
          <w:rPr>
            <w:lang w:val="cy-GB"/>
          </w:rPr>
          <w:t>. Mae'n hanfodol oni bai bod gennych chi ddarn a</w:t>
        </w:r>
        <w:r w:rsidR="003B55BD">
          <w:rPr>
            <w:lang w:val="cy-GB"/>
          </w:rPr>
          <w:t>rall</w:t>
        </w:r>
        <w:r w:rsidRPr="003509D9">
          <w:rPr>
            <w:lang w:val="cy-GB"/>
          </w:rPr>
          <w:t xml:space="preserve"> o gynnwys yn lleoliad </w:t>
        </w:r>
        <w:r w:rsidR="004C61AA">
          <w:rPr>
            <w:lang w:val="cy-GB"/>
          </w:rPr>
          <w:t xml:space="preserve">y </w:t>
        </w:r>
        <w:r w:rsidRPr="003509D9">
          <w:rPr>
            <w:lang w:val="cy-GB"/>
          </w:rPr>
          <w:t xml:space="preserve">prif destun </w:t>
        </w:r>
        <w:r w:rsidR="004C61AA">
          <w:rPr>
            <w:lang w:val="cy-GB"/>
          </w:rPr>
          <w:t xml:space="preserve">ar y </w:t>
        </w:r>
        <w:r w:rsidRPr="003509D9">
          <w:rPr>
            <w:lang w:val="cy-GB"/>
          </w:rPr>
          <w:t>dudalen</w:t>
        </w:r>
        <w:r w:rsidR="003B55BD">
          <w:rPr>
            <w:lang w:val="cy-GB"/>
          </w:rPr>
          <w:t xml:space="preserve"> we</w:t>
        </w:r>
        <w:r w:rsidRPr="003509D9">
          <w:rPr>
            <w:lang w:val="cy-GB"/>
          </w:rPr>
          <w:t>.</w:t>
        </w:r>
      </w:hyperlink>
    </w:p>
    <w:p w14:paraId="292B6196" w14:textId="602C5078" w:rsidR="001800E0" w:rsidRPr="003509D9" w:rsidRDefault="00060FEE">
      <w:pPr>
        <w:numPr>
          <w:ilvl w:val="0"/>
          <w:numId w:val="2"/>
        </w:numPr>
        <w:rPr>
          <w:lang w:val="cy-GB"/>
        </w:rPr>
      </w:pPr>
      <w:r w:rsidRPr="003509D9">
        <w:rPr>
          <w:b/>
          <w:lang w:val="cy-GB"/>
        </w:rPr>
        <w:t>Bloc Cyswllt</w:t>
      </w:r>
      <w:r w:rsidRPr="003509D9">
        <w:rPr>
          <w:lang w:val="cy-GB"/>
        </w:rPr>
        <w:t xml:space="preserve"> (gweler </w:t>
      </w:r>
      <w:hyperlink r:id="rId13" w:history="1">
        <w:r w:rsidR="00CA4442">
          <w:rPr>
            <w:rStyle w:val="Hyperlink"/>
            <w:lang w:val="cy-GB"/>
          </w:rPr>
          <w:t>Taflen Wybodaeth 3.1.2</w:t>
        </w:r>
      </w:hyperlink>
      <w:hyperlink r:id="rId14">
        <w:r w:rsidRPr="003509D9">
          <w:rPr>
            <w:lang w:val="cy-GB"/>
          </w:rPr>
          <w:t xml:space="preserve">) Lleolir y manylion cyswllt sy'n berthnasol i'r dudalen </w:t>
        </w:r>
        <w:r w:rsidR="00A84137">
          <w:rPr>
            <w:lang w:val="cy-GB"/>
          </w:rPr>
          <w:t xml:space="preserve">we </w:t>
        </w:r>
        <w:r w:rsidRPr="003509D9">
          <w:rPr>
            <w:lang w:val="cy-GB"/>
          </w:rPr>
          <w:t xml:space="preserve">yn y </w:t>
        </w:r>
        <w:r w:rsidR="004C61AA">
          <w:rPr>
            <w:lang w:val="cy-GB"/>
          </w:rPr>
          <w:t>rhan hon</w:t>
        </w:r>
        <w:r w:rsidRPr="003509D9">
          <w:rPr>
            <w:lang w:val="cy-GB"/>
          </w:rPr>
          <w:t>. Ar y dudalen</w:t>
        </w:r>
        <w:r w:rsidR="00A84137">
          <w:rPr>
            <w:lang w:val="cy-GB"/>
          </w:rPr>
          <w:t xml:space="preserve"> we</w:t>
        </w:r>
        <w:r w:rsidRPr="003509D9">
          <w:rPr>
            <w:lang w:val="cy-GB"/>
          </w:rPr>
          <w:t xml:space="preserve">, mae'r Bloc Cyswllt i'w weld ar waelod y dudalen. </w:t>
        </w:r>
      </w:hyperlink>
    </w:p>
    <w:p w14:paraId="004B81FA" w14:textId="5D22C431" w:rsidR="001800E0" w:rsidRPr="003509D9" w:rsidRDefault="00060FEE">
      <w:pPr>
        <w:numPr>
          <w:ilvl w:val="0"/>
          <w:numId w:val="2"/>
        </w:numPr>
        <w:rPr>
          <w:lang w:val="cy-GB"/>
        </w:rPr>
      </w:pPr>
      <w:r w:rsidRPr="003509D9">
        <w:rPr>
          <w:b/>
          <w:lang w:val="cy-GB"/>
        </w:rPr>
        <w:t>Data Meta</w:t>
      </w:r>
      <w:r w:rsidRPr="003509D9">
        <w:rPr>
          <w:lang w:val="cy-GB"/>
        </w:rPr>
        <w:t xml:space="preserve"> (gweler </w:t>
      </w:r>
      <w:hyperlink r:id="rId15" w:history="1">
        <w:r w:rsidRPr="003509D9">
          <w:rPr>
            <w:rStyle w:val="Hyperlink"/>
            <w:lang w:val="cy-GB"/>
          </w:rPr>
          <w:t>Taflen Wybodaeth 3.1.3</w:t>
        </w:r>
      </w:hyperlink>
      <w:r w:rsidRPr="003509D9">
        <w:rPr>
          <w:lang w:val="cy-GB"/>
        </w:rPr>
        <w:t xml:space="preserve">) Mae'r </w:t>
      </w:r>
      <w:r w:rsidR="004C61AA">
        <w:rPr>
          <w:lang w:val="cy-GB"/>
        </w:rPr>
        <w:t>rhan hon</w:t>
      </w:r>
      <w:r w:rsidRPr="003509D9">
        <w:rPr>
          <w:lang w:val="cy-GB"/>
        </w:rPr>
        <w:t xml:space="preserve"> yn cynnwys gwybodaeth ynglŷn â'r dudalen</w:t>
      </w:r>
      <w:r w:rsidR="00A84137">
        <w:rPr>
          <w:lang w:val="cy-GB"/>
        </w:rPr>
        <w:t xml:space="preserve"> we</w:t>
      </w:r>
      <w:r w:rsidRPr="003509D9">
        <w:rPr>
          <w:lang w:val="cy-GB"/>
        </w:rPr>
        <w:t xml:space="preserve">. </w:t>
      </w:r>
      <w:hyperlink r:id="rId16">
        <w:r w:rsidRPr="003509D9">
          <w:rPr>
            <w:lang w:val="cy-GB"/>
          </w:rPr>
          <w:t>Defnyddir y wybodaeth hon gan chwilotwyr er mwyn creu mynegai priodol i dudalennau.</w:t>
        </w:r>
      </w:hyperlink>
    </w:p>
    <w:p w14:paraId="6BC5F60F" w14:textId="77777777" w:rsidR="001800E0" w:rsidRPr="003509D9" w:rsidRDefault="00060FEE">
      <w:pPr>
        <w:pStyle w:val="Heading2"/>
        <w:rPr>
          <w:lang w:val="cy-GB"/>
        </w:rPr>
      </w:pPr>
      <w:r w:rsidRPr="003509D9">
        <w:rPr>
          <w:lang w:val="cy-GB"/>
        </w:rPr>
        <w:t>Cynnwys Arall</w:t>
      </w:r>
    </w:p>
    <w:p w14:paraId="247D9E08" w14:textId="2A364A28" w:rsidR="001800E0" w:rsidRPr="003509D9" w:rsidRDefault="00060FEE">
      <w:pPr>
        <w:numPr>
          <w:ilvl w:val="0"/>
          <w:numId w:val="3"/>
        </w:numPr>
        <w:rPr>
          <w:rStyle w:val="InternetLink"/>
          <w:lang w:val="cy-GB"/>
        </w:rPr>
      </w:pPr>
      <w:r w:rsidRPr="003509D9">
        <w:rPr>
          <w:b/>
          <w:lang w:val="cy-GB"/>
        </w:rPr>
        <w:t>Dolenni Perthnasol</w:t>
      </w:r>
      <w:hyperlink r:id="rId17">
        <w:r w:rsidRPr="003509D9">
          <w:rPr>
            <w:lang w:val="cy-GB"/>
          </w:rPr>
          <w:t xml:space="preserve"> (gweler </w:t>
        </w:r>
        <w:hyperlink r:id="rId18" w:history="1">
          <w:r w:rsidR="003509D9">
            <w:rPr>
              <w:rStyle w:val="Hyperlink"/>
              <w:lang w:val="en-GB"/>
            </w:rPr>
            <w:t>Taflen Wybo</w:t>
          </w:r>
          <w:r w:rsidR="003509D9">
            <w:rPr>
              <w:rStyle w:val="Hyperlink"/>
              <w:lang w:val="en-GB"/>
            </w:rPr>
            <w:t>d</w:t>
          </w:r>
          <w:r w:rsidR="003509D9">
            <w:rPr>
              <w:rStyle w:val="Hyperlink"/>
              <w:lang w:val="en-GB"/>
            </w:rPr>
            <w:t>aeth 3.2</w:t>
          </w:r>
        </w:hyperlink>
        <w:r w:rsidRPr="003509D9">
          <w:rPr>
            <w:lang w:val="cy-GB"/>
          </w:rPr>
          <w:t xml:space="preserve">) Mae'r dolenni perthnasol i'w gweld o dan y ddewislen ar y chwith ar eich tudalen ac </w:t>
        </w:r>
        <w:proofErr w:type="spellStart"/>
        <w:r w:rsidRPr="003509D9">
          <w:rPr>
            <w:lang w:val="cy-GB"/>
          </w:rPr>
          <w:t>fe'u</w:t>
        </w:r>
        <w:proofErr w:type="spellEnd"/>
        <w:r w:rsidRPr="003509D9">
          <w:rPr>
            <w:lang w:val="cy-GB"/>
          </w:rPr>
          <w:t xml:space="preserve"> cynllun</w:t>
        </w:r>
        <w:r w:rsidR="00A84137">
          <w:rPr>
            <w:lang w:val="cy-GB"/>
          </w:rPr>
          <w:t>iwyd i</w:t>
        </w:r>
        <w:r w:rsidRPr="003509D9">
          <w:rPr>
            <w:lang w:val="cy-GB"/>
          </w:rPr>
          <w:t xml:space="preserve"> ddefnyddwyr </w:t>
        </w:r>
        <w:r w:rsidR="004C61AA">
          <w:rPr>
            <w:lang w:val="cy-GB"/>
          </w:rPr>
          <w:t>gael c</w:t>
        </w:r>
        <w:r w:rsidRPr="003509D9">
          <w:rPr>
            <w:lang w:val="cy-GB"/>
          </w:rPr>
          <w:t xml:space="preserve">yrraedd yn gyflym i dudalennau sy'n gysylltiedig â'r dudalen bresennol. </w:t>
        </w:r>
      </w:hyperlink>
    </w:p>
    <w:p w14:paraId="02244F15" w14:textId="135E4BF4" w:rsidR="001800E0" w:rsidRPr="003509D9" w:rsidRDefault="00060FEE">
      <w:pPr>
        <w:numPr>
          <w:ilvl w:val="0"/>
          <w:numId w:val="3"/>
        </w:numPr>
        <w:rPr>
          <w:lang w:val="cy-GB"/>
        </w:rPr>
      </w:pPr>
      <w:r w:rsidRPr="003509D9">
        <w:rPr>
          <w:b/>
          <w:lang w:val="cy-GB"/>
        </w:rPr>
        <w:t>Tabiau neu Acordionau</w:t>
      </w:r>
      <w:r w:rsidRPr="003509D9">
        <w:rPr>
          <w:lang w:val="cy-GB"/>
        </w:rPr>
        <w:t xml:space="preserve"> (gweler </w:t>
      </w:r>
      <w:hyperlink r:id="rId19">
        <w:r w:rsidRPr="003509D9">
          <w:rPr>
            <w:rStyle w:val="InternetLink"/>
            <w:lang w:val="cy-GB"/>
          </w:rPr>
          <w:t>Taflen Wybodaeth 13</w:t>
        </w:r>
      </w:hyperlink>
      <w:r w:rsidRPr="003509D9">
        <w:rPr>
          <w:lang w:val="cy-GB"/>
        </w:rPr>
        <w:t xml:space="preserve">) Defnyddir tudalennau sydd â Thabiau ac Acordionau </w:t>
      </w:r>
      <w:r w:rsidR="004C61AA">
        <w:rPr>
          <w:lang w:val="cy-GB"/>
        </w:rPr>
        <w:t>fel bod</w:t>
      </w:r>
      <w:r w:rsidRPr="003509D9">
        <w:rPr>
          <w:lang w:val="cy-GB"/>
        </w:rPr>
        <w:t xml:space="preserve"> amryfal ddarnau o wybodaeth ar gael ar</w:t>
      </w:r>
      <w:r w:rsidR="004C61AA">
        <w:rPr>
          <w:lang w:val="cy-GB"/>
        </w:rPr>
        <w:t xml:space="preserve"> </w:t>
      </w:r>
      <w:r w:rsidRPr="003509D9">
        <w:rPr>
          <w:lang w:val="cy-GB"/>
        </w:rPr>
        <w:t xml:space="preserve">un dudalen. Maent yn </w:t>
      </w:r>
      <w:r w:rsidR="004C61AA">
        <w:rPr>
          <w:lang w:val="cy-GB"/>
        </w:rPr>
        <w:t>g</w:t>
      </w:r>
      <w:r w:rsidR="00A84137">
        <w:rPr>
          <w:lang w:val="cy-GB"/>
        </w:rPr>
        <w:t>alluogi</w:t>
      </w:r>
      <w:r w:rsidR="008E61FB">
        <w:rPr>
          <w:lang w:val="cy-GB"/>
        </w:rPr>
        <w:t xml:space="preserve"> defnyddwyr i </w:t>
      </w:r>
      <w:r w:rsidRPr="003509D9">
        <w:rPr>
          <w:lang w:val="cy-GB"/>
        </w:rPr>
        <w:t xml:space="preserve"> symud rhwng y tabiau (neu'r acordionau) heb symud oddi ar y brif dudalen.</w:t>
      </w:r>
    </w:p>
    <w:p w14:paraId="45FA989E" w14:textId="7FE4421A" w:rsidR="001800E0" w:rsidRPr="003509D9" w:rsidRDefault="00060FEE">
      <w:pPr>
        <w:numPr>
          <w:ilvl w:val="0"/>
          <w:numId w:val="3"/>
        </w:numPr>
        <w:rPr>
          <w:lang w:val="cy-GB"/>
        </w:rPr>
      </w:pPr>
      <w:r w:rsidRPr="003509D9">
        <w:rPr>
          <w:b/>
          <w:lang w:val="cy-GB"/>
        </w:rPr>
        <w:t>Cynnwys sy'n Ehangu</w:t>
      </w:r>
      <w:r w:rsidRPr="003509D9">
        <w:rPr>
          <w:lang w:val="cy-GB"/>
        </w:rPr>
        <w:t xml:space="preserve"> (gweler </w:t>
      </w:r>
      <w:hyperlink r:id="rId20" w:history="1">
        <w:r w:rsidRPr="003509D9">
          <w:rPr>
            <w:rStyle w:val="Hyperlink"/>
            <w:lang w:val="cy-GB"/>
          </w:rPr>
          <w:t>Taflen Wybodaeth 14</w:t>
        </w:r>
      </w:hyperlink>
      <w:r w:rsidRPr="003509D9">
        <w:rPr>
          <w:lang w:val="cy-GB"/>
        </w:rPr>
        <w:t xml:space="preserve">) Gellir defnyddio Cynnwys sy'n Ehangu er mwyn i rywfaint o gynnwys ar dudalen fod wedi </w:t>
      </w:r>
      <w:r w:rsidRPr="003509D9">
        <w:rPr>
          <w:lang w:val="cy-GB"/>
        </w:rPr>
        <w:lastRenderedPageBreak/>
        <w:t xml:space="preserve">ei guddio, ac ymddangos wrth i ddefnyddwyr glicio ar ddolen. </w:t>
      </w:r>
      <w:hyperlink r:id="rId21">
        <w:r w:rsidRPr="003509D9">
          <w:rPr>
            <w:lang w:val="cy-GB"/>
          </w:rPr>
          <w:t xml:space="preserve">Gall hyn fod yn ddefnyddiol er mwyn helpu defnyddwyr i edrych drwy'r wybodaeth ac ar gyfer tudalennau </w:t>
        </w:r>
        <w:r w:rsidR="00A84137">
          <w:rPr>
            <w:lang w:val="cy-GB"/>
          </w:rPr>
          <w:t>megis y</w:t>
        </w:r>
        <w:r w:rsidR="004C61AA">
          <w:rPr>
            <w:lang w:val="cy-GB"/>
          </w:rPr>
          <w:t xml:space="preserve"> </w:t>
        </w:r>
        <w:r w:rsidRPr="003509D9">
          <w:rPr>
            <w:lang w:val="cy-GB"/>
          </w:rPr>
          <w:t>Cwestiynau Cyffredin.</w:t>
        </w:r>
      </w:hyperlink>
    </w:p>
    <w:p w14:paraId="39BDC3E3" w14:textId="426586E8" w:rsidR="001800E0" w:rsidRPr="003509D9" w:rsidRDefault="00060FEE">
      <w:pPr>
        <w:numPr>
          <w:ilvl w:val="0"/>
          <w:numId w:val="3"/>
        </w:numPr>
        <w:rPr>
          <w:lang w:val="cy-GB"/>
        </w:rPr>
      </w:pPr>
      <w:r w:rsidRPr="003509D9">
        <w:rPr>
          <w:b/>
          <w:lang w:val="cy-GB"/>
        </w:rPr>
        <w:t>Dewislenni Delwedd</w:t>
      </w:r>
      <w:r w:rsidRPr="003509D9">
        <w:rPr>
          <w:lang w:val="cy-GB"/>
        </w:rPr>
        <w:t xml:space="preserve"> (gweler </w:t>
      </w:r>
      <w:hyperlink r:id="rId22" w:history="1">
        <w:r w:rsidRPr="003509D9">
          <w:rPr>
            <w:rStyle w:val="Hyperlink"/>
            <w:lang w:val="cy-GB"/>
          </w:rPr>
          <w:t>Taflen Wybodaeth 15</w:t>
        </w:r>
      </w:hyperlink>
      <w:r w:rsidRPr="003509D9">
        <w:rPr>
          <w:lang w:val="cy-GB"/>
        </w:rPr>
        <w:t>) Gellir defnyddio Dewislenni Delwedd i ddangos amryw ddolenni ar ffurf graffig</w:t>
      </w:r>
      <w:r w:rsidR="00A84137">
        <w:rPr>
          <w:lang w:val="cy-GB"/>
        </w:rPr>
        <w:t>ol</w:t>
      </w:r>
      <w:r w:rsidRPr="003509D9">
        <w:rPr>
          <w:lang w:val="cy-GB"/>
        </w:rPr>
        <w:t xml:space="preserve">. </w:t>
      </w:r>
      <w:hyperlink r:id="rId23">
        <w:r w:rsidRPr="003509D9">
          <w:rPr>
            <w:lang w:val="cy-GB"/>
          </w:rPr>
          <w:t>Gall y defnyddwyr glicio ar y delweddau neu'r testun er mwyn mynd i'r dudalen yn y ddolen.</w:t>
        </w:r>
      </w:hyperlink>
    </w:p>
    <w:p w14:paraId="4010A7D1" w14:textId="32A9B242" w:rsidR="001800E0" w:rsidRPr="003509D9" w:rsidRDefault="00060FEE">
      <w:pPr>
        <w:numPr>
          <w:ilvl w:val="0"/>
          <w:numId w:val="3"/>
        </w:numPr>
        <w:rPr>
          <w:lang w:val="cy-GB"/>
        </w:rPr>
      </w:pPr>
      <w:r w:rsidRPr="003509D9">
        <w:rPr>
          <w:b/>
          <w:lang w:val="cy-GB"/>
        </w:rPr>
        <w:t>Fideo</w:t>
      </w:r>
      <w:r w:rsidRPr="003509D9">
        <w:rPr>
          <w:lang w:val="cy-GB"/>
        </w:rPr>
        <w:t xml:space="preserve"> (gweler </w:t>
      </w:r>
      <w:hyperlink r:id="rId24" w:history="1">
        <w:r w:rsidRPr="003509D9">
          <w:rPr>
            <w:rStyle w:val="Hyperlink"/>
            <w:lang w:val="cy-GB"/>
          </w:rPr>
          <w:t>Taflen Wybodaeth 17</w:t>
        </w:r>
      </w:hyperlink>
      <w:r w:rsidRPr="003509D9">
        <w:rPr>
          <w:lang w:val="cy-GB"/>
        </w:rPr>
        <w:t>) Gellir defnyddio fideos i ychwanegu gwybodaeth ac elfen ychwanegol</w:t>
      </w:r>
      <w:r w:rsidR="004C61AA">
        <w:rPr>
          <w:lang w:val="cy-GB"/>
        </w:rPr>
        <w:t xml:space="preserve"> ddiddorol</w:t>
      </w:r>
      <w:r w:rsidRPr="003509D9">
        <w:rPr>
          <w:lang w:val="cy-GB"/>
        </w:rPr>
        <w:t xml:space="preserve"> i dudalen. </w:t>
      </w:r>
      <w:hyperlink r:id="rId25">
        <w:r w:rsidRPr="003509D9">
          <w:rPr>
            <w:lang w:val="cy-GB"/>
          </w:rPr>
          <w:t xml:space="preserve">Gallwch greu dolen i fideo sydd ar-lein yn barod, ond mae'n well i chi fewnosod y fideo yn eich tudalen. Golyga hyn </w:t>
        </w:r>
        <w:r w:rsidR="004C61AA">
          <w:rPr>
            <w:lang w:val="cy-GB"/>
          </w:rPr>
          <w:t>f</w:t>
        </w:r>
        <w:r w:rsidRPr="003509D9">
          <w:rPr>
            <w:lang w:val="cy-GB"/>
          </w:rPr>
          <w:t xml:space="preserve">od modd i'r defnyddiwr weld y fideo a'i gwylio heb adael </w:t>
        </w:r>
        <w:r w:rsidR="00241202">
          <w:rPr>
            <w:lang w:val="cy-GB"/>
          </w:rPr>
          <w:t>eich</w:t>
        </w:r>
        <w:r w:rsidRPr="003509D9">
          <w:rPr>
            <w:lang w:val="cy-GB"/>
          </w:rPr>
          <w:t xml:space="preserve"> </w:t>
        </w:r>
        <w:r w:rsidR="00241202">
          <w:rPr>
            <w:lang w:val="cy-GB"/>
          </w:rPr>
          <w:t>t</w:t>
        </w:r>
        <w:r w:rsidRPr="003509D9">
          <w:rPr>
            <w:lang w:val="cy-GB"/>
          </w:rPr>
          <w:t>udalen.</w:t>
        </w:r>
      </w:hyperlink>
    </w:p>
    <w:p w14:paraId="5A02DA49" w14:textId="7C869597" w:rsidR="001800E0" w:rsidRPr="003509D9" w:rsidRDefault="00060FEE">
      <w:pPr>
        <w:numPr>
          <w:ilvl w:val="0"/>
          <w:numId w:val="3"/>
        </w:numPr>
        <w:rPr>
          <w:rStyle w:val="InternetLink"/>
          <w:lang w:val="cy-GB"/>
        </w:rPr>
      </w:pPr>
      <w:r w:rsidRPr="003509D9">
        <w:rPr>
          <w:b/>
          <w:lang w:val="cy-GB"/>
        </w:rPr>
        <w:t>Cyflwyniad i'r Dudalen</w:t>
      </w:r>
      <w:hyperlink r:id="rId26">
        <w:r w:rsidRPr="003509D9">
          <w:rPr>
            <w:lang w:val="cy-GB"/>
          </w:rPr>
          <w:t xml:space="preserve"> (gweler </w:t>
        </w:r>
        <w:hyperlink r:id="rId27" w:history="1">
          <w:r w:rsidR="003509D9">
            <w:rPr>
              <w:rStyle w:val="Hyperlink"/>
              <w:lang w:val="en-GB"/>
            </w:rPr>
            <w:t>Taflen Wybodaeth 29</w:t>
          </w:r>
        </w:hyperlink>
        <w:r w:rsidRPr="003509D9">
          <w:rPr>
            <w:lang w:val="cy-GB"/>
          </w:rPr>
          <w:t>) Mae'n bosib ychwanegu delwedd fawr (neu fideo) ar frig eich tudalen, gyda phennawd a thestun rhagarweiniol oddi tan</w:t>
        </w:r>
        <w:r w:rsidR="00241202">
          <w:rPr>
            <w:lang w:val="cy-GB"/>
          </w:rPr>
          <w:t>odd</w:t>
        </w:r>
        <w:r w:rsidRPr="003509D9">
          <w:rPr>
            <w:lang w:val="cy-GB"/>
          </w:rPr>
          <w:t xml:space="preserve">. </w:t>
        </w:r>
      </w:hyperlink>
      <w:r w:rsidRPr="003509D9">
        <w:rPr>
          <w:lang w:val="cy-GB"/>
        </w:rPr>
        <w:br w:type="page"/>
      </w:r>
    </w:p>
    <w:p w14:paraId="3A7D08CC" w14:textId="6D90D37C" w:rsidR="001800E0" w:rsidRPr="003509D9" w:rsidRDefault="00060FEE">
      <w:pPr>
        <w:pStyle w:val="Heading2"/>
        <w:rPr>
          <w:lang w:val="cy-GB"/>
        </w:rPr>
      </w:pPr>
      <w:r w:rsidRPr="003509D9">
        <w:rPr>
          <w:lang w:val="cy-GB"/>
        </w:rPr>
        <w:lastRenderedPageBreak/>
        <w:t xml:space="preserve">Ailddefnyddio Cynnwys - gweler </w:t>
      </w:r>
      <w:hyperlink r:id="rId28">
        <w:r w:rsidRPr="003509D9">
          <w:rPr>
            <w:rStyle w:val="InternetLink"/>
            <w:lang w:val="cy-GB"/>
          </w:rPr>
          <w:t>Taflen Wybodaeth 3.3</w:t>
        </w:r>
      </w:hyperlink>
    </w:p>
    <w:p w14:paraId="69C751A0" w14:textId="6DDEE4E6" w:rsidR="001800E0" w:rsidRPr="003509D9" w:rsidRDefault="00060FEE">
      <w:pPr>
        <w:rPr>
          <w:lang w:val="cy-GB"/>
        </w:rPr>
      </w:pPr>
      <w:r w:rsidRPr="003509D9">
        <w:rPr>
          <w:lang w:val="cy-GB"/>
        </w:rPr>
        <w:t xml:space="preserve">Mae'n bosib ailddefnyddio cynnwys sy'n bod eisoes drwy ei </w:t>
      </w:r>
      <w:proofErr w:type="spellStart"/>
      <w:r w:rsidRPr="003509D9">
        <w:rPr>
          <w:lang w:val="cy-GB"/>
        </w:rPr>
        <w:t>ddrychweddu</w:t>
      </w:r>
      <w:proofErr w:type="spellEnd"/>
      <w:r w:rsidRPr="003509D9">
        <w:rPr>
          <w:lang w:val="cy-GB"/>
        </w:rPr>
        <w:t xml:space="preserve"> neu wneud copi dyblyg o un adran i'r llall. Gweler Taflen Wybodaeth 3.3 i gael mwy o wybodaeth.</w:t>
      </w:r>
    </w:p>
    <w:p w14:paraId="1E9346F6" w14:textId="77777777" w:rsidR="001800E0" w:rsidRPr="003509D9" w:rsidRDefault="00060FEE">
      <w:pPr>
        <w:pStyle w:val="Heading2"/>
        <w:rPr>
          <w:lang w:val="cy-GB"/>
        </w:rPr>
      </w:pPr>
      <w:r w:rsidRPr="003509D9">
        <w:rPr>
          <w:lang w:val="cy-GB"/>
        </w:rPr>
        <w:t xml:space="preserve">Terfyn Amser </w:t>
      </w:r>
    </w:p>
    <w:p w14:paraId="13160B0F" w14:textId="718747EB" w:rsidR="001800E0" w:rsidRPr="003509D9" w:rsidRDefault="00060FEE">
      <w:pPr>
        <w:rPr>
          <w:lang w:val="cy-GB"/>
        </w:rPr>
      </w:pPr>
      <w:r w:rsidRPr="003509D9">
        <w:rPr>
          <w:lang w:val="cy-GB"/>
        </w:rPr>
        <w:t xml:space="preserve">Wrth olygu cynnwys, dylech fod yn ymwybodol o derfyn amser y system. Os byddwch yn gadael eich ffenestr olygu heb ei defnyddio am gyfnod penodol o amser, bydd </w:t>
      </w:r>
      <w:r w:rsidR="008E61FB">
        <w:rPr>
          <w:lang w:val="cy-GB"/>
        </w:rPr>
        <w:t>‘</w:t>
      </w:r>
      <w:proofErr w:type="spellStart"/>
      <w:r w:rsidR="008E61FB" w:rsidRPr="00F01424">
        <w:rPr>
          <w:i/>
          <w:iCs/>
          <w:lang w:val="cy-GB"/>
        </w:rPr>
        <w:t>timeout</w:t>
      </w:r>
      <w:proofErr w:type="spellEnd"/>
      <w:r w:rsidR="008E61FB">
        <w:rPr>
          <w:lang w:val="cy-GB"/>
        </w:rPr>
        <w:t>’</w:t>
      </w:r>
      <w:r w:rsidR="008002D6">
        <w:rPr>
          <w:lang w:val="cy-GB"/>
        </w:rPr>
        <w:t xml:space="preserve"> </w:t>
      </w:r>
      <w:r w:rsidRPr="003509D9">
        <w:rPr>
          <w:lang w:val="cy-GB"/>
        </w:rPr>
        <w:t xml:space="preserve">yn digwydd a gallech golli ei gwaith. Os oes arnoch angen gadael eich gwaith heb ei orffen, cofiwch glicio ar </w:t>
      </w:r>
      <w:proofErr w:type="spellStart"/>
      <w:r w:rsidRPr="003509D9">
        <w:rPr>
          <w:i/>
          <w:iCs/>
          <w:lang w:val="cy-GB"/>
        </w:rPr>
        <w:t>Add</w:t>
      </w:r>
      <w:proofErr w:type="spellEnd"/>
      <w:r w:rsidRPr="003509D9">
        <w:rPr>
          <w:lang w:val="cy-GB"/>
        </w:rPr>
        <w:t xml:space="preserve"> neu </w:t>
      </w:r>
      <w:proofErr w:type="spellStart"/>
      <w:r w:rsidRPr="003509D9">
        <w:rPr>
          <w:i/>
          <w:iCs/>
          <w:lang w:val="cy-GB"/>
        </w:rPr>
        <w:t>Upda</w:t>
      </w:r>
      <w:r w:rsidR="003509D9" w:rsidRPr="003509D9">
        <w:rPr>
          <w:i/>
          <w:iCs/>
          <w:lang w:val="cy-GB"/>
        </w:rPr>
        <w:softHyphen/>
      </w:r>
      <w:r w:rsidRPr="003509D9">
        <w:rPr>
          <w:i/>
          <w:iCs/>
          <w:lang w:val="cy-GB"/>
        </w:rPr>
        <w:t>te</w:t>
      </w:r>
      <w:proofErr w:type="spellEnd"/>
      <w:r w:rsidRPr="003509D9">
        <w:rPr>
          <w:lang w:val="cy-GB"/>
        </w:rPr>
        <w:t xml:space="preserve"> er mwyn </w:t>
      </w:r>
      <w:r w:rsidR="008002D6">
        <w:rPr>
          <w:lang w:val="cy-GB"/>
        </w:rPr>
        <w:t>cadw’r</w:t>
      </w:r>
      <w:r w:rsidRPr="003509D9">
        <w:rPr>
          <w:lang w:val="cy-GB"/>
        </w:rPr>
        <w:t xml:space="preserve"> hyn yr ydych chi wedi ei wneud</w:t>
      </w:r>
      <w:r w:rsidR="004C61AA">
        <w:rPr>
          <w:lang w:val="cy-GB"/>
        </w:rPr>
        <w:t xml:space="preserve"> hyd</w:t>
      </w:r>
      <w:r w:rsidRPr="003509D9">
        <w:rPr>
          <w:lang w:val="cy-GB"/>
        </w:rPr>
        <w:t xml:space="preserve"> at y pwynt hwnnw. </w:t>
      </w:r>
    </w:p>
    <w:p w14:paraId="4FB3010F" w14:textId="1B00465D" w:rsidR="001800E0" w:rsidRDefault="00060FEE">
      <w:pPr>
        <w:rPr>
          <w:lang w:val="cy-GB"/>
        </w:rPr>
      </w:pPr>
      <w:r w:rsidRPr="003509D9">
        <w:rPr>
          <w:lang w:val="cy-GB"/>
        </w:rPr>
        <w:t xml:space="preserve">Os ydych chi'n dal ar eich cyfrifiadur pan fo'r amser yn dod i ben, fe welwch </w:t>
      </w:r>
      <w:r w:rsidR="008E61FB">
        <w:rPr>
          <w:lang w:val="cy-GB"/>
        </w:rPr>
        <w:t>naidlen</w:t>
      </w:r>
      <w:r w:rsidRPr="003509D9">
        <w:rPr>
          <w:lang w:val="cy-GB"/>
        </w:rPr>
        <w:t xml:space="preserve">: </w:t>
      </w:r>
    </w:p>
    <w:p w14:paraId="213C88A6" w14:textId="77777777" w:rsidR="001800E0" w:rsidRPr="003509D9" w:rsidRDefault="003509D9">
      <w:pPr>
        <w:rPr>
          <w:lang w:val="cy-GB"/>
        </w:rPr>
      </w:pPr>
      <w:r w:rsidRPr="00D41A3D">
        <w:rPr>
          <w:noProof/>
          <w:lang w:val="en-GB"/>
        </w:rPr>
        <w:drawing>
          <wp:inline distT="0" distB="0" distL="0" distR="0" wp14:anchorId="4C76C484" wp14:editId="035DD798">
            <wp:extent cx="2314575" cy="1028700"/>
            <wp:effectExtent l="19050" t="19050" r="28575" b="19050"/>
            <wp:docPr id="2" name="Picture 1" descr="Screenshot of the timeout pop-up mess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00" t="31799" r="37186" b="5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28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A5306DF" w14:textId="0CF159F1" w:rsidR="001800E0" w:rsidRPr="003509D9" w:rsidRDefault="00060FEE">
      <w:pPr>
        <w:rPr>
          <w:lang w:val="cy-GB"/>
        </w:rPr>
      </w:pPr>
      <w:r w:rsidRPr="003509D9">
        <w:rPr>
          <w:lang w:val="cy-GB"/>
        </w:rPr>
        <w:t xml:space="preserve">Cliciwch </w:t>
      </w:r>
      <w:r w:rsidRPr="003509D9">
        <w:rPr>
          <w:i/>
          <w:iCs/>
          <w:lang w:val="cy-GB"/>
        </w:rPr>
        <w:t>OK</w:t>
      </w:r>
      <w:r w:rsidRPr="003509D9">
        <w:rPr>
          <w:lang w:val="cy-GB"/>
        </w:rPr>
        <w:t xml:space="preserve"> er mwyn cadw'r cynnwys ar agor er mwyn ei olygu. Cliciwch ar </w:t>
      </w:r>
      <w:proofErr w:type="spellStart"/>
      <w:r w:rsidRPr="003509D9">
        <w:rPr>
          <w:i/>
          <w:iCs/>
          <w:lang w:val="cy-GB"/>
        </w:rPr>
        <w:t>Cancel</w:t>
      </w:r>
      <w:proofErr w:type="spellEnd"/>
      <w:r w:rsidRPr="003509D9">
        <w:rPr>
          <w:lang w:val="cy-GB"/>
        </w:rPr>
        <w:t xml:space="preserve"> os ydych chi wedi gorffen ac </w:t>
      </w:r>
      <w:r w:rsidR="008E61FB">
        <w:rPr>
          <w:lang w:val="cy-GB"/>
        </w:rPr>
        <w:t>nad ydych</w:t>
      </w:r>
      <w:r w:rsidR="004C61AA">
        <w:rPr>
          <w:lang w:val="cy-GB"/>
        </w:rPr>
        <w:t xml:space="preserve"> wedi g</w:t>
      </w:r>
      <w:r w:rsidRPr="003509D9">
        <w:rPr>
          <w:lang w:val="cy-GB"/>
        </w:rPr>
        <w:t xml:space="preserve">wneud unrhyw newidiadau sydd angen eu </w:t>
      </w:r>
      <w:r w:rsidR="008E61FB">
        <w:rPr>
          <w:lang w:val="cy-GB"/>
        </w:rPr>
        <w:t>cadw</w:t>
      </w:r>
      <w:r w:rsidRPr="003509D9">
        <w:rPr>
          <w:lang w:val="cy-GB"/>
        </w:rPr>
        <w:t>.</w:t>
      </w:r>
    </w:p>
    <w:p w14:paraId="4E3B6630" w14:textId="77777777" w:rsidR="001800E0" w:rsidRPr="003509D9" w:rsidRDefault="001800E0">
      <w:pPr>
        <w:rPr>
          <w:lang w:val="cy-GB"/>
        </w:rPr>
      </w:pPr>
    </w:p>
    <w:p w14:paraId="57CC1CB9" w14:textId="77777777" w:rsidR="001800E0" w:rsidRPr="003509D9" w:rsidRDefault="001800E0">
      <w:pPr>
        <w:rPr>
          <w:lang w:val="cy-GB"/>
        </w:rPr>
      </w:pPr>
    </w:p>
    <w:sectPr w:rsidR="001800E0" w:rsidRPr="003509D9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080" w:bottom="144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074B" w14:textId="77777777" w:rsidR="00741231" w:rsidRDefault="00741231">
      <w:pPr>
        <w:spacing w:after="0" w:line="240" w:lineRule="auto"/>
      </w:pPr>
      <w:r>
        <w:separator/>
      </w:r>
    </w:p>
  </w:endnote>
  <w:endnote w:type="continuationSeparator" w:id="0">
    <w:p w14:paraId="2E702B82" w14:textId="77777777" w:rsidR="00741231" w:rsidRDefault="0074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E436" w14:textId="77777777" w:rsidR="007B6B45" w:rsidRDefault="007B6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C6AF" w14:textId="77777777" w:rsidR="001800E0" w:rsidRDefault="003509D9">
    <w:pPr>
      <w:pStyle w:val="Footer"/>
      <w:jc w:val="right"/>
    </w:pPr>
    <w:proofErr w:type="spellStart"/>
    <w:r>
      <w:t>Tudalen</w:t>
    </w:r>
    <w:proofErr w:type="spellEnd"/>
    <w:r w:rsidR="00060FEE">
      <w:t xml:space="preserve"> </w:t>
    </w:r>
    <w:r w:rsidR="00060FEE">
      <w:rPr>
        <w:b/>
        <w:bCs/>
        <w:szCs w:val="24"/>
      </w:rPr>
      <w:fldChar w:fldCharType="begin"/>
    </w:r>
    <w:r w:rsidR="00060FEE">
      <w:rPr>
        <w:b/>
        <w:bCs/>
        <w:szCs w:val="24"/>
      </w:rPr>
      <w:instrText>PAGE</w:instrText>
    </w:r>
    <w:r w:rsidR="00060FEE">
      <w:rPr>
        <w:b/>
        <w:bCs/>
        <w:szCs w:val="24"/>
      </w:rPr>
      <w:fldChar w:fldCharType="separate"/>
    </w:r>
    <w:r w:rsidR="00060FEE">
      <w:rPr>
        <w:b/>
        <w:bCs/>
        <w:szCs w:val="24"/>
      </w:rPr>
      <w:t>3</w:t>
    </w:r>
    <w:r w:rsidR="00060FEE">
      <w:rPr>
        <w:b/>
        <w:bCs/>
        <w:szCs w:val="24"/>
      </w:rPr>
      <w:fldChar w:fldCharType="end"/>
    </w:r>
    <w:r w:rsidR="00060FEE">
      <w:t xml:space="preserve"> o </w:t>
    </w:r>
    <w:r w:rsidR="00060FEE">
      <w:rPr>
        <w:b/>
        <w:bCs/>
        <w:szCs w:val="24"/>
      </w:rPr>
      <w:fldChar w:fldCharType="begin"/>
    </w:r>
    <w:r w:rsidR="00060FEE">
      <w:rPr>
        <w:b/>
        <w:bCs/>
        <w:szCs w:val="24"/>
      </w:rPr>
      <w:instrText>NUMPAGES</w:instrText>
    </w:r>
    <w:r w:rsidR="00060FEE">
      <w:rPr>
        <w:b/>
        <w:bCs/>
        <w:szCs w:val="24"/>
      </w:rPr>
      <w:fldChar w:fldCharType="separate"/>
    </w:r>
    <w:r w:rsidR="00060FEE">
      <w:rPr>
        <w:b/>
        <w:bCs/>
        <w:szCs w:val="24"/>
      </w:rPr>
      <w:t>3</w:t>
    </w:r>
    <w:r w:rsidR="00060FEE">
      <w:rPr>
        <w:b/>
        <w:bCs/>
        <w:szCs w:val="24"/>
      </w:rPr>
      <w:fldChar w:fldCharType="end"/>
    </w:r>
  </w:p>
  <w:p w14:paraId="6470E9CF" w14:textId="507F40EF" w:rsidR="001800E0" w:rsidRDefault="007B6B45">
    <w:pPr>
      <w:pStyle w:val="Footer"/>
    </w:pPr>
    <w:proofErr w:type="spellStart"/>
    <w:r>
      <w:t>Adolygwyd</w:t>
    </w:r>
    <w:proofErr w:type="spellEnd"/>
    <w:r>
      <w:t xml:space="preserve">: </w:t>
    </w:r>
    <w:proofErr w:type="spellStart"/>
    <w:r>
      <w:t>Ebrill</w:t>
    </w:r>
    <w:proofErr w:type="spellEnd"/>
    <w: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DDBA" w14:textId="77777777" w:rsidR="007B6B45" w:rsidRDefault="007B6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BBD7" w14:textId="77777777" w:rsidR="00741231" w:rsidRDefault="00741231">
      <w:pPr>
        <w:spacing w:after="0" w:line="240" w:lineRule="auto"/>
      </w:pPr>
      <w:r>
        <w:separator/>
      </w:r>
    </w:p>
  </w:footnote>
  <w:footnote w:type="continuationSeparator" w:id="0">
    <w:p w14:paraId="16611894" w14:textId="77777777" w:rsidR="00741231" w:rsidRDefault="0074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DBEC" w14:textId="77777777" w:rsidR="007B6B45" w:rsidRDefault="007B6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2380" w14:textId="77777777" w:rsidR="001800E0" w:rsidRDefault="00060FEE">
    <w:pPr>
      <w:pStyle w:val="Header"/>
      <w:jc w:val="right"/>
    </w:pPr>
    <w:r>
      <w:t xml:space="preserve">  </w:t>
    </w:r>
    <w:r>
      <w:rPr>
        <w:noProof/>
      </w:rPr>
      <w:drawing>
        <wp:inline distT="0" distB="0" distL="0" distR="4445" wp14:anchorId="28F462CD" wp14:editId="427F1B01">
          <wp:extent cx="2186305" cy="457200"/>
          <wp:effectExtent l="0" t="0" r="0" b="0"/>
          <wp:docPr id="1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 descr="Logo: Prifysgol Aberystwyth Universi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2385BCF2" w14:textId="77777777" w:rsidR="001800E0" w:rsidRDefault="001800E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ED4E" w14:textId="77777777" w:rsidR="007B6B45" w:rsidRDefault="007B6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E21A0"/>
    <w:multiLevelType w:val="multilevel"/>
    <w:tmpl w:val="6AB4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063258"/>
    <w:multiLevelType w:val="multilevel"/>
    <w:tmpl w:val="5060DB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9D348E"/>
    <w:multiLevelType w:val="multilevel"/>
    <w:tmpl w:val="D6A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41472479">
    <w:abstractNumId w:val="1"/>
  </w:num>
  <w:num w:numId="2" w16cid:durableId="21176199">
    <w:abstractNumId w:val="0"/>
  </w:num>
  <w:num w:numId="3" w16cid:durableId="1820610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E0"/>
    <w:rsid w:val="00060FEE"/>
    <w:rsid w:val="001800E0"/>
    <w:rsid w:val="00241202"/>
    <w:rsid w:val="003509D9"/>
    <w:rsid w:val="003A0D39"/>
    <w:rsid w:val="003B55BD"/>
    <w:rsid w:val="004C61AA"/>
    <w:rsid w:val="00741231"/>
    <w:rsid w:val="007B6B45"/>
    <w:rsid w:val="008002D6"/>
    <w:rsid w:val="008E61FB"/>
    <w:rsid w:val="00934220"/>
    <w:rsid w:val="00A323BE"/>
    <w:rsid w:val="00A35993"/>
    <w:rsid w:val="00A84137"/>
    <w:rsid w:val="00CA4442"/>
    <w:rsid w:val="00DC1BAF"/>
    <w:rsid w:val="00E6634B"/>
    <w:rsid w:val="00EC7456"/>
    <w:rsid w:val="00F01424"/>
    <w:rsid w:val="00FD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DAF2"/>
  <w15:docId w15:val="{8E212868-C572-4FE7-BF5D-E2675554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b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b/>
      <w:sz w:val="28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itlNod">
    <w:name w:val="Teitl Nod"/>
    <w:basedOn w:val="DefaultParagraphFont"/>
    <w:qFormat/>
    <w:rPr>
      <w:rFonts w:ascii="Verdana" w:eastAsia="Calibri" w:hAnsi="Verdana" w:cs="DejaVu Sans"/>
      <w:spacing w:val="-10"/>
      <w:kern w:val="2"/>
      <w:sz w:val="52"/>
      <w:szCs w:val="56"/>
    </w:rPr>
  </w:style>
  <w:style w:type="character" w:customStyle="1" w:styleId="Pennawd1Nod">
    <w:name w:val="Pennawd 1 Nod"/>
    <w:basedOn w:val="DefaultParagraphFont"/>
    <w:qFormat/>
    <w:rPr>
      <w:rFonts w:ascii="Verdana" w:eastAsia="Calibri" w:hAnsi="Verdana" w:cs="DejaVu Sans"/>
      <w:b/>
      <w:sz w:val="36"/>
      <w:szCs w:val="32"/>
    </w:rPr>
  </w:style>
  <w:style w:type="character" w:customStyle="1" w:styleId="Pennawd2Nod">
    <w:name w:val="Pennawd 2 Nod"/>
    <w:basedOn w:val="DefaultParagraphFont"/>
    <w:qFormat/>
    <w:rPr>
      <w:rFonts w:ascii="Verdana" w:eastAsia="Calibri" w:hAnsi="Verdana" w:cs="DejaVu Sans"/>
      <w:b/>
      <w:sz w:val="32"/>
      <w:szCs w:val="26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Pennawd3Nod">
    <w:name w:val="Pennawd 3 Nod"/>
    <w:basedOn w:val="DefaultParagraphFont"/>
    <w:qFormat/>
    <w:rPr>
      <w:rFonts w:ascii="Verdana" w:eastAsia="Calibri" w:hAnsi="Verdana" w:cs="DejaVu Sans"/>
      <w:b/>
      <w:sz w:val="28"/>
      <w:szCs w:val="24"/>
    </w:rPr>
  </w:style>
  <w:style w:type="character" w:customStyle="1" w:styleId="IsdeitlNod">
    <w:name w:val="Isdeitl Nod"/>
    <w:basedOn w:val="DefaultParagraphFont"/>
    <w:qFormat/>
    <w:rPr>
      <w:rFonts w:ascii="Verdana" w:eastAsia="Calibri" w:hAnsi="Verdana"/>
      <w:color w:val="5A5A5A"/>
      <w:spacing w:val="15"/>
    </w:rPr>
  </w:style>
  <w:style w:type="character" w:customStyle="1" w:styleId="Pennawd4Nod">
    <w:name w:val="Pennawd 4 Nod"/>
    <w:basedOn w:val="DefaultParagraphFont"/>
    <w:qFormat/>
    <w:rPr>
      <w:rFonts w:ascii="Verdana" w:eastAsia="Calibri" w:hAnsi="Verdana" w:cs="DejaVu Sans"/>
      <w:b/>
      <w:iCs/>
      <w:sz w:val="24"/>
    </w:rPr>
  </w:style>
  <w:style w:type="character" w:customStyle="1" w:styleId="PennynNod">
    <w:name w:val="Pennyn Nod"/>
    <w:basedOn w:val="DefaultParagraphFont"/>
    <w:qFormat/>
    <w:rPr>
      <w:rFonts w:ascii="Verdana" w:hAnsi="Verdana"/>
    </w:rPr>
  </w:style>
  <w:style w:type="character" w:customStyle="1" w:styleId="TroedynNod">
    <w:name w:val="Troedyn Nod"/>
    <w:basedOn w:val="DefaultParagraphFont"/>
    <w:qFormat/>
    <w:rPr>
      <w:rFonts w:ascii="Verdana" w:hAnsi="Verdana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 w:line="240" w:lineRule="auto"/>
    </w:pPr>
    <w:rPr>
      <w:i/>
      <w:iCs/>
      <w:color w:val="44546A"/>
      <w:sz w:val="20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  <w:contextualSpacing/>
    </w:pPr>
    <w:rPr>
      <w:spacing w:val="-10"/>
      <w:kern w:val="2"/>
      <w:sz w:val="52"/>
      <w:szCs w:val="5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  <w:sz w:val="22"/>
    </w:rPr>
  </w:style>
  <w:style w:type="paragraph" w:styleId="TOCHeading">
    <w:name w:val="TOC Heading"/>
    <w:basedOn w:val="Heading1"/>
    <w:next w:val="Normal"/>
    <w:qFormat/>
    <w:pPr>
      <w:spacing w:line="259" w:lineRule="auto"/>
    </w:pPr>
    <w:rPr>
      <w:rFonts w:ascii="Calibri Light" w:hAnsi="Calibri Light"/>
      <w:sz w:val="32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09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6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1AA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1AA"/>
    <w:rPr>
      <w:rFonts w:ascii="Verdana" w:hAnsi="Verdana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ber.ac.uk/cy/is/it-services/web/cms/info-sheets/" TargetMode="External"/><Relationship Id="rId18" Type="http://schemas.openxmlformats.org/officeDocument/2006/relationships/hyperlink" Target="https://www.aber.ac.uk/cy/is/it-services/web/cms/info-sheets/" TargetMode="External"/><Relationship Id="rId26" Type="http://schemas.openxmlformats.org/officeDocument/2006/relationships/hyperlink" Target="https://www.aber.ac.uk/cy/media/departmental/web/cms/InfoSheet29.0.pdf" TargetMode="External"/><Relationship Id="rId21" Type="http://schemas.openxmlformats.org/officeDocument/2006/relationships/hyperlink" Target="https://www.aber.ac.uk/en/media/departmental/web/cms/InfoSheet14.0.pdf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aber.ac.uk/en/media/departmental/web/cms/InfoSheet3.1.1.pdf" TargetMode="External"/><Relationship Id="rId17" Type="http://schemas.openxmlformats.org/officeDocument/2006/relationships/hyperlink" Target="https://www.aber.ac.uk/en/media/departmental/web/cms/InfoSheet3.2.pdf" TargetMode="External"/><Relationship Id="rId25" Type="http://schemas.openxmlformats.org/officeDocument/2006/relationships/hyperlink" Target="https://www.aber.ac.uk/en/media/departmental/web/cms/InfoSheet17.0.pdf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.ac.uk/en/media/departmental/web/cms/InfoSheet3.1.3.pdf" TargetMode="External"/><Relationship Id="rId20" Type="http://schemas.openxmlformats.org/officeDocument/2006/relationships/hyperlink" Target="https://www.aber.ac.uk/cy/is/it-services/web/cms/info-sheets/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er.ac.uk/cy/is/it-services/web/cms/info-sheets/" TargetMode="External"/><Relationship Id="rId24" Type="http://schemas.openxmlformats.org/officeDocument/2006/relationships/hyperlink" Target="https://www.aber.ac.uk/cy/is/it-services/web/cms/info-sheets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ber.ac.uk/cy/is/it-services/web/cms/info-sheets/" TargetMode="External"/><Relationship Id="rId23" Type="http://schemas.openxmlformats.org/officeDocument/2006/relationships/hyperlink" Target="https://www.aber.ac.uk/en/media/departmental/web/cms/InfoSheet15.0.pdf" TargetMode="External"/><Relationship Id="rId28" Type="http://schemas.openxmlformats.org/officeDocument/2006/relationships/hyperlink" Target="https://www.aber.ac.uk/cy/is/it-services/web/cms/info-sheets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ber.ac.uk/cy/is/it-services/web/cms/info-sheets/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er.ac.uk/en/media/departmental/web/cms/InfoSheet3.1.2.pdf" TargetMode="External"/><Relationship Id="rId22" Type="http://schemas.openxmlformats.org/officeDocument/2006/relationships/hyperlink" Target="https://www.aber.ac.uk/cy/is/it-services/web/cms/info-sheets/" TargetMode="External"/><Relationship Id="rId27" Type="http://schemas.openxmlformats.org/officeDocument/2006/relationships/hyperlink" Target="https://www.aber.ac.uk/cy/is/it-services/web/cms/info-sheets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77B8A-2F33-4959-9369-785E260C8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691E3-616F-456B-9622-79C38A7D1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63FD5-1AC5-45CA-898F-F6CF565E0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A8DE1F-14D0-4123-B30E-94CC30669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dc:description/>
  <cp:lastModifiedBy>Rhodri Gravell [rhg4] (Staff)</cp:lastModifiedBy>
  <cp:revision>8</cp:revision>
  <cp:lastPrinted>2020-12-16T14:43:00Z</cp:lastPrinted>
  <dcterms:created xsi:type="dcterms:W3CDTF">2023-04-25T14:51:00Z</dcterms:created>
  <dcterms:modified xsi:type="dcterms:W3CDTF">2023-04-27T11:46:00Z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0x010100D9454E85CAD43A489B458D3B695FF8F3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2dfecbd-fc97-4e8a-a9cd-19ed496c406e_Enabled">
    <vt:lpwstr>true</vt:lpwstr>
  </property>
  <property fmtid="{D5CDD505-2E9C-101B-9397-08002B2CF9AE}" pid="10" name="MSIP_Label_f2dfecbd-fc97-4e8a-a9cd-19ed496c406e_SetDate">
    <vt:lpwstr>2023-04-25T14:51:48Z</vt:lpwstr>
  </property>
  <property fmtid="{D5CDD505-2E9C-101B-9397-08002B2CF9AE}" pid="11" name="MSIP_Label_f2dfecbd-fc97-4e8a-a9cd-19ed496c406e_Method">
    <vt:lpwstr>Standard</vt:lpwstr>
  </property>
  <property fmtid="{D5CDD505-2E9C-101B-9397-08002B2CF9AE}" pid="12" name="MSIP_Label_f2dfecbd-fc97-4e8a-a9cd-19ed496c406e_Name">
    <vt:lpwstr>defa4170-0d19-0005-0004-bc88714345d2</vt:lpwstr>
  </property>
  <property fmtid="{D5CDD505-2E9C-101B-9397-08002B2CF9AE}" pid="13" name="MSIP_Label_f2dfecbd-fc97-4e8a-a9cd-19ed496c406e_SiteId">
    <vt:lpwstr>d47b090e-3f5a-4ca0-84d0-9f89d269f175</vt:lpwstr>
  </property>
  <property fmtid="{D5CDD505-2E9C-101B-9397-08002B2CF9AE}" pid="14" name="MSIP_Label_f2dfecbd-fc97-4e8a-a9cd-19ed496c406e_ActionId">
    <vt:lpwstr>f02fb2f9-a0b7-4584-963f-f8317b34b380</vt:lpwstr>
  </property>
  <property fmtid="{D5CDD505-2E9C-101B-9397-08002B2CF9AE}" pid="15" name="MSIP_Label_f2dfecbd-fc97-4e8a-a9cd-19ed496c406e_ContentBits">
    <vt:lpwstr>0</vt:lpwstr>
  </property>
</Properties>
</file>