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8259" w14:textId="77777777" w:rsidR="00113B45" w:rsidRPr="00F35B4E" w:rsidRDefault="007A1DD9">
      <w:pPr>
        <w:pStyle w:val="Heading1"/>
        <w:rPr>
          <w:lang w:val="cy-GB"/>
        </w:rPr>
      </w:pPr>
      <w:r w:rsidRPr="00F35B4E">
        <w:rPr>
          <w:lang w:val="cy-GB"/>
        </w:rPr>
        <w:t>3.3. Ailddefnyddio Cynnwys sy'n Bodoli</w:t>
      </w:r>
    </w:p>
    <w:p w14:paraId="47E098ED" w14:textId="77777777" w:rsidR="00113B45" w:rsidRPr="00F35B4E" w:rsidRDefault="007A1DD9">
      <w:pPr>
        <w:pStyle w:val="Heading2"/>
        <w:rPr>
          <w:lang w:val="cy-GB"/>
        </w:rPr>
      </w:pPr>
      <w:proofErr w:type="spellStart"/>
      <w:r w:rsidRPr="00F35B4E">
        <w:rPr>
          <w:lang w:val="cy-GB"/>
        </w:rPr>
        <w:t>Drychweddu</w:t>
      </w:r>
      <w:proofErr w:type="spellEnd"/>
      <w:r w:rsidRPr="00F35B4E">
        <w:rPr>
          <w:lang w:val="cy-GB"/>
        </w:rPr>
        <w:t xml:space="preserve"> Cynnwys</w:t>
      </w:r>
    </w:p>
    <w:p w14:paraId="0E579B09" w14:textId="77777777" w:rsidR="00113B45" w:rsidRPr="00F35B4E" w:rsidRDefault="007A1DD9">
      <w:pPr>
        <w:rPr>
          <w:lang w:val="cy-GB"/>
        </w:rPr>
      </w:pPr>
      <w:r w:rsidRPr="00F35B4E">
        <w:rPr>
          <w:lang w:val="cy-GB"/>
        </w:rPr>
        <w:t>Mae'n bosib y bydd achlysuron pan fyddwch chi eisiau defnyddio'r un cynnwys ar amryw dudalennau - e.e mae'n bosib y bydd y manylion cyswllt yr un fath ar bob tudalen o fewn adran benodol.  Gallwch greu fersiwn yr un fath o'r cynnwys, sydd wedi ei '</w:t>
      </w:r>
      <w:proofErr w:type="spellStart"/>
      <w:r w:rsidRPr="00F35B4E">
        <w:rPr>
          <w:lang w:val="cy-GB"/>
        </w:rPr>
        <w:t>drychweddu</w:t>
      </w:r>
      <w:proofErr w:type="spellEnd"/>
      <w:r w:rsidRPr="00F35B4E">
        <w:rPr>
          <w:lang w:val="cy-GB"/>
        </w:rPr>
        <w:t xml:space="preserve">' ac yn gysylltiedig, a'i gosod mewn rhan newydd. Caiff pob fersiwn sydd wedi ei </w:t>
      </w:r>
      <w:proofErr w:type="spellStart"/>
      <w:r w:rsidRPr="00F35B4E">
        <w:rPr>
          <w:lang w:val="cy-GB"/>
        </w:rPr>
        <w:t>drychweddu</w:t>
      </w:r>
      <w:proofErr w:type="spellEnd"/>
      <w:r w:rsidRPr="00F35B4E">
        <w:rPr>
          <w:lang w:val="cy-GB"/>
        </w:rPr>
        <w:t xml:space="preserve"> ei diweddaru pan fydd un fersiwn yn cael ei diweddaru. </w:t>
      </w:r>
    </w:p>
    <w:p w14:paraId="51E36110" w14:textId="77777777" w:rsidR="00113B45" w:rsidRPr="00F35B4E" w:rsidRDefault="007A1DD9">
      <w:pPr>
        <w:numPr>
          <w:ilvl w:val="0"/>
          <w:numId w:val="2"/>
        </w:numPr>
        <w:rPr>
          <w:lang w:val="cy-GB"/>
        </w:rPr>
      </w:pPr>
      <w:r w:rsidRPr="00F35B4E">
        <w:rPr>
          <w:lang w:val="cy-GB"/>
        </w:rPr>
        <w:t xml:space="preserve">O'r 'Site </w:t>
      </w:r>
      <w:proofErr w:type="spellStart"/>
      <w:r w:rsidRPr="00F35B4E">
        <w:rPr>
          <w:lang w:val="cy-GB"/>
        </w:rPr>
        <w:t>Structure</w:t>
      </w:r>
      <w:proofErr w:type="spellEnd"/>
      <w:r w:rsidRPr="00F35B4E">
        <w:rPr>
          <w:lang w:val="cy-GB"/>
        </w:rPr>
        <w:t>' porwch i'r adran (Adran A dyweder) lle mae'r cynnwys rydych chi eisiau ei ailddefnyddio wedi'i leoli. Cliciwch ar enw'r adran er mwyn ei hagor i'w golygu.</w:t>
      </w:r>
    </w:p>
    <w:p w14:paraId="401BF713" w14:textId="3388ABD9" w:rsidR="00113B45" w:rsidRPr="00D62ACB" w:rsidRDefault="007A1DD9" w:rsidP="00D62ACB">
      <w:pPr>
        <w:numPr>
          <w:ilvl w:val="0"/>
          <w:numId w:val="2"/>
        </w:numPr>
        <w:rPr>
          <w:lang w:val="cy-GB"/>
        </w:rPr>
      </w:pPr>
      <w:r w:rsidRPr="00F35B4E">
        <w:rPr>
          <w:lang w:val="cy-GB"/>
        </w:rPr>
        <w:t>Bydd tudalen '</w:t>
      </w:r>
      <w:proofErr w:type="spellStart"/>
      <w:r w:rsidRPr="00F35B4E">
        <w:rPr>
          <w:lang w:val="cy-GB"/>
        </w:rPr>
        <w:t>General</w:t>
      </w:r>
      <w:proofErr w:type="spellEnd"/>
      <w:r w:rsidRPr="00F35B4E">
        <w:rPr>
          <w:lang w:val="cy-GB"/>
        </w:rPr>
        <w:t xml:space="preserve"> </w:t>
      </w:r>
      <w:proofErr w:type="spellStart"/>
      <w:r w:rsidRPr="00F35B4E">
        <w:rPr>
          <w:lang w:val="cy-GB"/>
        </w:rPr>
        <w:t>section</w:t>
      </w:r>
      <w:proofErr w:type="spellEnd"/>
      <w:r w:rsidRPr="00F35B4E">
        <w:rPr>
          <w:lang w:val="cy-GB"/>
        </w:rPr>
        <w:t xml:space="preserve"> </w:t>
      </w:r>
      <w:proofErr w:type="spellStart"/>
      <w:r w:rsidRPr="00F35B4E">
        <w:rPr>
          <w:lang w:val="cy-GB"/>
        </w:rPr>
        <w:t>details</w:t>
      </w:r>
      <w:proofErr w:type="spellEnd"/>
      <w:r w:rsidRPr="00F35B4E">
        <w:rPr>
          <w:lang w:val="cy-GB"/>
        </w:rPr>
        <w:t>' yn ymddangos. Cliciwch ar y tab '</w:t>
      </w:r>
      <w:proofErr w:type="spellStart"/>
      <w:r w:rsidRPr="00F35B4E">
        <w:rPr>
          <w:lang w:val="cy-GB"/>
        </w:rPr>
        <w:t>Content</w:t>
      </w:r>
      <w:proofErr w:type="spellEnd"/>
      <w:r w:rsidRPr="00F35B4E">
        <w:rPr>
          <w:lang w:val="cy-GB"/>
        </w:rPr>
        <w:t>'.</w:t>
      </w:r>
    </w:p>
    <w:p w14:paraId="5CF9262F" w14:textId="5D3AB66F" w:rsidR="00D62ACB" w:rsidRPr="00F35B4E" w:rsidRDefault="00D62ACB">
      <w:pPr>
        <w:ind w:left="360"/>
        <w:rPr>
          <w:lang w:val="cy-GB"/>
        </w:rPr>
      </w:pPr>
      <w:r w:rsidRPr="00C37030">
        <w:rPr>
          <w:noProof/>
          <w:lang w:val="en-GB"/>
        </w:rPr>
        <w:drawing>
          <wp:inline distT="0" distB="0" distL="0" distR="0" wp14:anchorId="3075A69A" wp14:editId="2C853977">
            <wp:extent cx="5664835" cy="3241034"/>
            <wp:effectExtent l="0" t="0" r="0" b="0"/>
            <wp:docPr id="2" name="Picture 2" descr="Screenshot showing the General section details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showing the General section details pag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4628" cy="324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27CBB" w14:textId="77777777" w:rsidR="00113B45" w:rsidRPr="00F35B4E" w:rsidRDefault="007A1DD9">
      <w:pPr>
        <w:numPr>
          <w:ilvl w:val="0"/>
          <w:numId w:val="2"/>
        </w:numPr>
        <w:rPr>
          <w:lang w:val="cy-GB"/>
        </w:rPr>
      </w:pPr>
      <w:r w:rsidRPr="00F35B4E">
        <w:rPr>
          <w:lang w:val="cy-GB"/>
        </w:rPr>
        <w:t xml:space="preserve">Byddwch yn gweld y cynnwys sydd wedi ei leoli yn yr adran hon ar hyn o bryd (A). Dewch o hyd i'r cynnwys rydych chi eisiau ei ailddefnyddio a chliciwch ar </w:t>
      </w:r>
      <w:proofErr w:type="spellStart"/>
      <w:r w:rsidRPr="00F35B4E">
        <w:rPr>
          <w:lang w:val="cy-GB"/>
        </w:rPr>
        <w:t>fotwm</w:t>
      </w:r>
      <w:proofErr w:type="spellEnd"/>
      <w:r w:rsidRPr="00F35B4E">
        <w:rPr>
          <w:lang w:val="cy-GB"/>
        </w:rPr>
        <w:t xml:space="preserve"> '</w:t>
      </w:r>
      <w:proofErr w:type="spellStart"/>
      <w:r w:rsidRPr="00F35B4E">
        <w:rPr>
          <w:lang w:val="cy-GB"/>
        </w:rPr>
        <w:t>Actions</w:t>
      </w:r>
      <w:proofErr w:type="spellEnd"/>
      <w:r w:rsidRPr="00F35B4E">
        <w:rPr>
          <w:lang w:val="cy-GB"/>
        </w:rPr>
        <w:t>' ar y dde. Dewiswch '</w:t>
      </w:r>
      <w:proofErr w:type="spellStart"/>
      <w:r w:rsidRPr="00F35B4E">
        <w:rPr>
          <w:lang w:val="cy-GB"/>
        </w:rPr>
        <w:t>Mirror</w:t>
      </w:r>
      <w:proofErr w:type="spellEnd"/>
      <w:r w:rsidRPr="00F35B4E">
        <w:rPr>
          <w:lang w:val="cy-GB"/>
        </w:rPr>
        <w:t>'.</w:t>
      </w:r>
    </w:p>
    <w:p w14:paraId="0AD7C9D5" w14:textId="15BF6EDE" w:rsidR="00113B45" w:rsidRPr="00F35B4E" w:rsidRDefault="006C1358">
      <w:pPr>
        <w:ind w:left="360"/>
        <w:rPr>
          <w:lang w:val="cy-GB"/>
        </w:rPr>
      </w:pPr>
      <w:r w:rsidRPr="00B8580F">
        <w:rPr>
          <w:noProof/>
          <w:lang w:val="en-GB"/>
        </w:rPr>
        <w:lastRenderedPageBreak/>
        <w:drawing>
          <wp:inline distT="0" distB="0" distL="0" distR="0" wp14:anchorId="6C0D09D8" wp14:editId="4B3FA372">
            <wp:extent cx="5648325" cy="1498704"/>
            <wp:effectExtent l="19050" t="19050" r="9525" b="25400"/>
            <wp:docPr id="7" name="Picture 7" descr="Screenshot of the Actions button for a piece of cont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ECB19E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81" t="62648" b="7532"/>
                    <a:stretch/>
                  </pic:blipFill>
                  <pic:spPr bwMode="auto">
                    <a:xfrm>
                      <a:off x="0" y="0"/>
                      <a:ext cx="5713262" cy="151593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66B730" w14:textId="77777777" w:rsidR="00113B45" w:rsidRPr="00F35B4E" w:rsidRDefault="007A1DD9">
      <w:pPr>
        <w:numPr>
          <w:ilvl w:val="0"/>
          <w:numId w:val="2"/>
        </w:numPr>
        <w:rPr>
          <w:lang w:val="cy-GB"/>
        </w:rPr>
      </w:pPr>
      <w:r w:rsidRPr="00F35B4E">
        <w:rPr>
          <w:lang w:val="cy-GB"/>
        </w:rPr>
        <w:t>Bydd sgrin '</w:t>
      </w:r>
      <w:proofErr w:type="spellStart"/>
      <w:r w:rsidRPr="00F35B4E">
        <w:rPr>
          <w:lang w:val="cy-GB"/>
        </w:rPr>
        <w:t>Mirror</w:t>
      </w:r>
      <w:proofErr w:type="spellEnd"/>
      <w:r w:rsidRPr="00F35B4E">
        <w:rPr>
          <w:lang w:val="cy-GB"/>
        </w:rPr>
        <w:t xml:space="preserve"> </w:t>
      </w:r>
      <w:proofErr w:type="spellStart"/>
      <w:r w:rsidRPr="00F35B4E">
        <w:rPr>
          <w:lang w:val="cy-GB"/>
        </w:rPr>
        <w:t>Content</w:t>
      </w:r>
      <w:proofErr w:type="spellEnd"/>
      <w:r w:rsidRPr="00F35B4E">
        <w:rPr>
          <w:lang w:val="cy-GB"/>
        </w:rPr>
        <w:t>' yn ymddangos, lle cewch ddewis ym mha adran yr ydych chi eisiau gosod y cynnwys.</w:t>
      </w:r>
    </w:p>
    <w:p w14:paraId="668E78DD" w14:textId="0E20C218" w:rsidR="00113B45" w:rsidRPr="00F35B4E" w:rsidRDefault="00753FD7">
      <w:pPr>
        <w:ind w:left="360"/>
        <w:rPr>
          <w:lang w:val="cy-GB"/>
        </w:rPr>
      </w:pPr>
      <w:r w:rsidRPr="00B8580F">
        <w:rPr>
          <w:noProof/>
          <w:lang w:val="en-GB"/>
        </w:rPr>
        <w:drawing>
          <wp:inline distT="0" distB="0" distL="0" distR="0" wp14:anchorId="19C2C692" wp14:editId="60489D30">
            <wp:extent cx="3771900" cy="3911600"/>
            <wp:effectExtent l="19050" t="19050" r="19050" b="12700"/>
            <wp:docPr id="8" name="Picture 8" descr="Screenshot of the Mirror Content screen where you can pick the section you want to mirror the content i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ECCC85.tmp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92" r="24747" b="8080"/>
                    <a:stretch/>
                  </pic:blipFill>
                  <pic:spPr bwMode="auto">
                    <a:xfrm>
                      <a:off x="0" y="0"/>
                      <a:ext cx="3777529" cy="391743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BF9A9E" w14:textId="77777777" w:rsidR="00113B45" w:rsidRPr="00F35B4E" w:rsidRDefault="007A1DD9">
      <w:pPr>
        <w:numPr>
          <w:ilvl w:val="0"/>
          <w:numId w:val="2"/>
        </w:numPr>
        <w:rPr>
          <w:lang w:val="cy-GB"/>
        </w:rPr>
      </w:pPr>
      <w:r w:rsidRPr="00F35B4E">
        <w:rPr>
          <w:lang w:val="cy-GB"/>
        </w:rPr>
        <w:t xml:space="preserve">Dewiswch yr adran (Adran B dyweder) lle rydych chi eisiau gosod y cynnwys sydd wedi ei </w:t>
      </w:r>
      <w:proofErr w:type="spellStart"/>
      <w:r w:rsidRPr="00F35B4E">
        <w:rPr>
          <w:lang w:val="cy-GB"/>
        </w:rPr>
        <w:t>ddrychweddu</w:t>
      </w:r>
      <w:proofErr w:type="spellEnd"/>
      <w:r w:rsidRPr="00F35B4E">
        <w:rPr>
          <w:lang w:val="cy-GB"/>
        </w:rPr>
        <w:t>, drwy glicio ar enw'r adran.</w:t>
      </w:r>
    </w:p>
    <w:p w14:paraId="0B9B5B32" w14:textId="77777777" w:rsidR="00113B45" w:rsidRPr="00F35B4E" w:rsidRDefault="007A1DD9">
      <w:pPr>
        <w:numPr>
          <w:ilvl w:val="0"/>
          <w:numId w:val="2"/>
        </w:numPr>
        <w:rPr>
          <w:lang w:val="cy-GB"/>
        </w:rPr>
      </w:pPr>
      <w:r w:rsidRPr="00F35B4E">
        <w:rPr>
          <w:lang w:val="cy-GB"/>
        </w:rPr>
        <w:t>Bydd tudalen '</w:t>
      </w:r>
      <w:proofErr w:type="spellStart"/>
      <w:r w:rsidRPr="00F35B4E">
        <w:rPr>
          <w:lang w:val="cy-GB"/>
        </w:rPr>
        <w:t>Content</w:t>
      </w:r>
      <w:proofErr w:type="spellEnd"/>
      <w:r w:rsidRPr="00F35B4E">
        <w:rPr>
          <w:lang w:val="cy-GB"/>
        </w:rPr>
        <w:t xml:space="preserve"> </w:t>
      </w:r>
      <w:proofErr w:type="spellStart"/>
      <w:r w:rsidRPr="00F35B4E">
        <w:rPr>
          <w:lang w:val="cy-GB"/>
        </w:rPr>
        <w:t>in</w:t>
      </w:r>
      <w:proofErr w:type="spellEnd"/>
      <w:r w:rsidRPr="00F35B4E">
        <w:rPr>
          <w:lang w:val="cy-GB"/>
        </w:rPr>
        <w:t xml:space="preserve"> </w:t>
      </w:r>
      <w:proofErr w:type="spellStart"/>
      <w:r w:rsidRPr="00F35B4E">
        <w:rPr>
          <w:lang w:val="cy-GB"/>
        </w:rPr>
        <w:t>this</w:t>
      </w:r>
      <w:proofErr w:type="spellEnd"/>
      <w:r w:rsidRPr="00F35B4E">
        <w:rPr>
          <w:lang w:val="cy-GB"/>
        </w:rPr>
        <w:t xml:space="preserve"> </w:t>
      </w:r>
      <w:proofErr w:type="spellStart"/>
      <w:r w:rsidRPr="00F35B4E">
        <w:rPr>
          <w:lang w:val="cy-GB"/>
        </w:rPr>
        <w:t>section</w:t>
      </w:r>
      <w:proofErr w:type="spellEnd"/>
      <w:r w:rsidRPr="00F35B4E">
        <w:rPr>
          <w:lang w:val="cy-GB"/>
        </w:rPr>
        <w:t xml:space="preserve">' ar gyfer yr adran wreiddiol (A) yn ailymddangos, a bydd neges yn ymddangos ar waelod y sgrin i roi gwybod bod y cynnwys wedi ei </w:t>
      </w:r>
      <w:proofErr w:type="spellStart"/>
      <w:r w:rsidRPr="00F35B4E">
        <w:rPr>
          <w:lang w:val="cy-GB"/>
        </w:rPr>
        <w:t>ddrychweddu'n</w:t>
      </w:r>
      <w:proofErr w:type="spellEnd"/>
      <w:r w:rsidRPr="00F35B4E">
        <w:rPr>
          <w:lang w:val="cy-GB"/>
        </w:rPr>
        <w:t xml:space="preserve"> llwyddiannus.</w:t>
      </w:r>
    </w:p>
    <w:p w14:paraId="62063EB1" w14:textId="1CFF19AB" w:rsidR="00113B45" w:rsidRPr="00F35B4E" w:rsidRDefault="00CB46FD">
      <w:pPr>
        <w:ind w:left="360"/>
        <w:rPr>
          <w:lang w:val="cy-GB"/>
        </w:rPr>
      </w:pPr>
      <w:r w:rsidRPr="00B8580F">
        <w:rPr>
          <w:noProof/>
          <w:lang w:val="en-GB"/>
        </w:rPr>
        <w:drawing>
          <wp:inline distT="0" distB="0" distL="0" distR="0" wp14:anchorId="01887A22" wp14:editId="6BC228FD">
            <wp:extent cx="5311223" cy="428625"/>
            <wp:effectExtent l="19050" t="19050" r="22860" b="9525"/>
            <wp:docPr id="9" name="Picture 9" descr="Screenshot of the success mes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18-02-07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6" t="90845" r="59122"/>
                    <a:stretch/>
                  </pic:blipFill>
                  <pic:spPr bwMode="auto">
                    <a:xfrm>
                      <a:off x="0" y="0"/>
                      <a:ext cx="5327220" cy="42991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9FFF9C" w14:textId="77777777" w:rsidR="00113B45" w:rsidRPr="00F35B4E" w:rsidRDefault="007A1DD9">
      <w:pPr>
        <w:numPr>
          <w:ilvl w:val="0"/>
          <w:numId w:val="2"/>
        </w:numPr>
        <w:rPr>
          <w:lang w:val="cy-GB"/>
        </w:rPr>
      </w:pPr>
      <w:r w:rsidRPr="00F35B4E">
        <w:rPr>
          <w:lang w:val="cy-GB"/>
        </w:rPr>
        <w:lastRenderedPageBreak/>
        <w:t>Os dymunwch ailddefnyddio mwy o gynnwys o'r adran hon (A), ewch drwy'r un broses eto.</w:t>
      </w:r>
    </w:p>
    <w:p w14:paraId="291DBCC5" w14:textId="77777777" w:rsidR="00113B45" w:rsidRPr="00F35B4E" w:rsidRDefault="007A1DD9">
      <w:pPr>
        <w:numPr>
          <w:ilvl w:val="0"/>
          <w:numId w:val="2"/>
        </w:numPr>
        <w:rPr>
          <w:lang w:val="cy-GB"/>
        </w:rPr>
      </w:pPr>
      <w:r w:rsidRPr="00F35B4E">
        <w:rPr>
          <w:lang w:val="cy-GB"/>
        </w:rPr>
        <w:t xml:space="preserve">Er mwyn edrych ar y cynnwys ar ôl ei </w:t>
      </w:r>
      <w:proofErr w:type="spellStart"/>
      <w:r w:rsidRPr="00F35B4E">
        <w:rPr>
          <w:lang w:val="cy-GB"/>
        </w:rPr>
        <w:t>ddrychweddu</w:t>
      </w:r>
      <w:proofErr w:type="spellEnd"/>
      <w:r w:rsidRPr="00F35B4E">
        <w:rPr>
          <w:lang w:val="cy-GB"/>
        </w:rPr>
        <w:t xml:space="preserve">, ewch i'r adran (B) lle gosodwyd y cynnwys a chliciwch ar ei enw. Gallwch ddychwelyd i brif dudalen 'Site </w:t>
      </w:r>
      <w:proofErr w:type="spellStart"/>
      <w:r w:rsidRPr="00F35B4E">
        <w:rPr>
          <w:lang w:val="cy-GB"/>
        </w:rPr>
        <w:t>Structure</w:t>
      </w:r>
      <w:proofErr w:type="spellEnd"/>
      <w:r w:rsidRPr="00F35B4E">
        <w:rPr>
          <w:lang w:val="cy-GB"/>
        </w:rPr>
        <w:t xml:space="preserve">' er mwyn gwneud hyn neu ddefnyddio bar 'Site </w:t>
      </w:r>
      <w:proofErr w:type="spellStart"/>
      <w:r w:rsidRPr="00F35B4E">
        <w:rPr>
          <w:lang w:val="cy-GB"/>
        </w:rPr>
        <w:t>Structure</w:t>
      </w:r>
      <w:proofErr w:type="spellEnd"/>
      <w:r w:rsidRPr="00F35B4E">
        <w:rPr>
          <w:lang w:val="cy-GB"/>
        </w:rPr>
        <w:t>' ar ochr chwith y sgrin.</w:t>
      </w:r>
    </w:p>
    <w:p w14:paraId="74DF94C6" w14:textId="77777777" w:rsidR="00113B45" w:rsidRPr="00F35B4E" w:rsidRDefault="007A1DD9">
      <w:pPr>
        <w:numPr>
          <w:ilvl w:val="0"/>
          <w:numId w:val="2"/>
        </w:numPr>
        <w:rPr>
          <w:lang w:val="cy-GB"/>
        </w:rPr>
      </w:pPr>
      <w:r w:rsidRPr="00F35B4E">
        <w:rPr>
          <w:lang w:val="cy-GB"/>
        </w:rPr>
        <w:t>Bydd tudalen '</w:t>
      </w:r>
      <w:proofErr w:type="spellStart"/>
      <w:r w:rsidRPr="00F35B4E">
        <w:rPr>
          <w:lang w:val="cy-GB"/>
        </w:rPr>
        <w:t>General</w:t>
      </w:r>
      <w:proofErr w:type="spellEnd"/>
      <w:r w:rsidRPr="00F35B4E">
        <w:rPr>
          <w:lang w:val="cy-GB"/>
        </w:rPr>
        <w:t xml:space="preserve"> </w:t>
      </w:r>
      <w:proofErr w:type="spellStart"/>
      <w:r w:rsidRPr="00F35B4E">
        <w:rPr>
          <w:lang w:val="cy-GB"/>
        </w:rPr>
        <w:t>section</w:t>
      </w:r>
      <w:proofErr w:type="spellEnd"/>
      <w:r w:rsidRPr="00F35B4E">
        <w:rPr>
          <w:lang w:val="cy-GB"/>
        </w:rPr>
        <w:t xml:space="preserve"> </w:t>
      </w:r>
      <w:proofErr w:type="spellStart"/>
      <w:r w:rsidRPr="00F35B4E">
        <w:rPr>
          <w:lang w:val="cy-GB"/>
        </w:rPr>
        <w:t>details</w:t>
      </w:r>
      <w:proofErr w:type="spellEnd"/>
      <w:r w:rsidRPr="00F35B4E">
        <w:rPr>
          <w:lang w:val="cy-GB"/>
        </w:rPr>
        <w:t>' yn ymddangos. Cliciwch ar dab '</w:t>
      </w:r>
      <w:proofErr w:type="spellStart"/>
      <w:r w:rsidRPr="00F35B4E">
        <w:rPr>
          <w:lang w:val="cy-GB"/>
        </w:rPr>
        <w:t>Content</w:t>
      </w:r>
      <w:proofErr w:type="spellEnd"/>
      <w:r w:rsidRPr="00F35B4E">
        <w:rPr>
          <w:lang w:val="cy-GB"/>
        </w:rPr>
        <w:t>'.</w:t>
      </w:r>
    </w:p>
    <w:p w14:paraId="55EEEF92" w14:textId="1C75F3D5" w:rsidR="00C46870" w:rsidRPr="00D6118F" w:rsidRDefault="007A1DD9" w:rsidP="00D6118F">
      <w:pPr>
        <w:numPr>
          <w:ilvl w:val="0"/>
          <w:numId w:val="2"/>
        </w:numPr>
        <w:rPr>
          <w:lang w:val="cy-GB"/>
        </w:rPr>
      </w:pPr>
      <w:r w:rsidRPr="00C46870">
        <w:rPr>
          <w:lang w:val="cy-GB"/>
        </w:rPr>
        <w:t xml:space="preserve">Fe ddylech chi nawr weld y cynnwys sydd wedi ei </w:t>
      </w:r>
      <w:proofErr w:type="spellStart"/>
      <w:r w:rsidRPr="00C46870">
        <w:rPr>
          <w:lang w:val="cy-GB"/>
        </w:rPr>
        <w:t>ddrychweddu</w:t>
      </w:r>
      <w:proofErr w:type="spellEnd"/>
      <w:r w:rsidRPr="00C46870">
        <w:rPr>
          <w:lang w:val="cy-GB"/>
        </w:rPr>
        <w:t xml:space="preserve"> yn ymddangos ar y rhestr cynnwys, a bydd symbol wrth ei ochr sy'n dangos ei fod wedi ei </w:t>
      </w:r>
      <w:proofErr w:type="spellStart"/>
      <w:r w:rsidRPr="00C46870">
        <w:rPr>
          <w:lang w:val="cy-GB"/>
        </w:rPr>
        <w:t>ddrychweddu</w:t>
      </w:r>
      <w:proofErr w:type="spellEnd"/>
      <w:r w:rsidRPr="00C46870">
        <w:rPr>
          <w:lang w:val="cy-GB"/>
        </w:rPr>
        <w:t>.</w:t>
      </w:r>
    </w:p>
    <w:p w14:paraId="1006AA82" w14:textId="45F3D125" w:rsidR="00D6118F" w:rsidRPr="00C46870" w:rsidRDefault="00D6118F" w:rsidP="00C46870">
      <w:pPr>
        <w:ind w:left="360"/>
        <w:rPr>
          <w:lang w:val="cy-GB"/>
        </w:rPr>
      </w:pPr>
      <w:r w:rsidRPr="006A5AF5">
        <w:rPr>
          <w:noProof/>
          <w:lang w:val="en-GB"/>
        </w:rPr>
        <w:drawing>
          <wp:inline distT="0" distB="0" distL="0" distR="0" wp14:anchorId="35AB4279" wp14:editId="0621E11F">
            <wp:extent cx="5562600" cy="3182542"/>
            <wp:effectExtent l="0" t="0" r="0" b="0"/>
            <wp:docPr id="3" name="Picture 3" descr="Screenshot of the list of content in the section showing the mirror icon next to the mirrored cont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shot of the list of content in the section showing the mirror icon next to the mirrored cont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9485" cy="319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63766" w14:textId="77777777" w:rsidR="00113B45" w:rsidRPr="00F35B4E" w:rsidRDefault="007A1DD9">
      <w:pPr>
        <w:pBdr>
          <w:top w:val="single" w:sz="4" w:space="10" w:color="000000" w:shadow="1"/>
          <w:left w:val="single" w:sz="4" w:space="10" w:color="000000" w:shadow="1"/>
          <w:bottom w:val="single" w:sz="4" w:space="10" w:color="000000" w:shadow="1"/>
          <w:right w:val="single" w:sz="4" w:space="10" w:color="000000" w:shadow="1"/>
        </w:pBdr>
        <w:shd w:val="clear" w:color="auto" w:fill="DEEAF6"/>
        <w:rPr>
          <w:lang w:val="cy-GB"/>
        </w:rPr>
      </w:pPr>
      <w:r w:rsidRPr="00F35B4E">
        <w:rPr>
          <w:b/>
          <w:lang w:val="cy-GB"/>
        </w:rPr>
        <w:t>Sylwer</w:t>
      </w:r>
      <w:r w:rsidRPr="00F35B4E">
        <w:rPr>
          <w:lang w:val="cy-GB"/>
        </w:rPr>
        <w:t xml:space="preserve">: Os hoffech chi </w:t>
      </w:r>
      <w:proofErr w:type="spellStart"/>
      <w:r w:rsidRPr="00F35B4E">
        <w:rPr>
          <w:lang w:val="cy-GB"/>
        </w:rPr>
        <w:t>ddrychweddu</w:t>
      </w:r>
      <w:proofErr w:type="spellEnd"/>
      <w:r w:rsidRPr="00F35B4E">
        <w:rPr>
          <w:lang w:val="cy-GB"/>
        </w:rPr>
        <w:t xml:space="preserve"> nifer o ddarnau o gynnwys ar yr un pryd, ticiwch y blychau ar ochr dde'r eitemau, yna cliciwch </w:t>
      </w:r>
      <w:proofErr w:type="spellStart"/>
      <w:r w:rsidRPr="00F35B4E">
        <w:rPr>
          <w:lang w:val="cy-GB"/>
        </w:rPr>
        <w:t>fotwm</w:t>
      </w:r>
      <w:proofErr w:type="spellEnd"/>
      <w:r w:rsidRPr="00F35B4E">
        <w:rPr>
          <w:lang w:val="cy-GB"/>
        </w:rPr>
        <w:t xml:space="preserve"> '</w:t>
      </w:r>
      <w:proofErr w:type="spellStart"/>
      <w:r w:rsidRPr="00F35B4E">
        <w:rPr>
          <w:lang w:val="cy-GB"/>
        </w:rPr>
        <w:t>Bulk</w:t>
      </w:r>
      <w:proofErr w:type="spellEnd"/>
      <w:r w:rsidRPr="00F35B4E">
        <w:rPr>
          <w:lang w:val="cy-GB"/>
        </w:rPr>
        <w:t xml:space="preserve"> </w:t>
      </w:r>
      <w:proofErr w:type="spellStart"/>
      <w:r w:rsidRPr="00F35B4E">
        <w:rPr>
          <w:lang w:val="cy-GB"/>
        </w:rPr>
        <w:t>actions</w:t>
      </w:r>
      <w:proofErr w:type="spellEnd"/>
      <w:r w:rsidRPr="00F35B4E">
        <w:rPr>
          <w:lang w:val="cy-GB"/>
        </w:rPr>
        <w:t>' a dewiswch '</w:t>
      </w:r>
      <w:proofErr w:type="spellStart"/>
      <w:r w:rsidRPr="00F35B4E">
        <w:rPr>
          <w:lang w:val="cy-GB"/>
        </w:rPr>
        <w:t>Bulk</w:t>
      </w:r>
      <w:proofErr w:type="spellEnd"/>
      <w:r w:rsidRPr="00F35B4E">
        <w:rPr>
          <w:lang w:val="cy-GB"/>
        </w:rPr>
        <w:t xml:space="preserve"> </w:t>
      </w:r>
      <w:proofErr w:type="spellStart"/>
      <w:r w:rsidRPr="00F35B4E">
        <w:rPr>
          <w:lang w:val="cy-GB"/>
        </w:rPr>
        <w:t>mirror</w:t>
      </w:r>
      <w:proofErr w:type="spellEnd"/>
      <w:r w:rsidRPr="00F35B4E">
        <w:rPr>
          <w:lang w:val="cy-GB"/>
        </w:rPr>
        <w:t>' o'r ddewislen.</w:t>
      </w:r>
    </w:p>
    <w:p w14:paraId="525B168A" w14:textId="77777777" w:rsidR="00113B45" w:rsidRPr="00F35B4E" w:rsidRDefault="007A1DD9">
      <w:pPr>
        <w:spacing w:line="259" w:lineRule="auto"/>
        <w:rPr>
          <w:b/>
          <w:sz w:val="32"/>
          <w:szCs w:val="26"/>
          <w:lang w:val="cy-GB"/>
        </w:rPr>
      </w:pPr>
      <w:r w:rsidRPr="00F35B4E">
        <w:rPr>
          <w:lang w:val="cy-GB"/>
        </w:rPr>
        <w:br w:type="page"/>
      </w:r>
    </w:p>
    <w:p w14:paraId="0B7C96C2" w14:textId="77777777" w:rsidR="00113B45" w:rsidRPr="00F35B4E" w:rsidRDefault="007A1DD9">
      <w:pPr>
        <w:pStyle w:val="Heading2"/>
        <w:rPr>
          <w:lang w:val="cy-GB"/>
        </w:rPr>
      </w:pPr>
      <w:r w:rsidRPr="00F35B4E">
        <w:rPr>
          <w:lang w:val="cy-GB"/>
        </w:rPr>
        <w:lastRenderedPageBreak/>
        <w:t>Dyblygu Cynnwys</w:t>
      </w:r>
    </w:p>
    <w:p w14:paraId="45B05629" w14:textId="77777777" w:rsidR="00113B45" w:rsidRPr="00F35B4E" w:rsidRDefault="007A1DD9">
      <w:pPr>
        <w:rPr>
          <w:lang w:val="cy-GB"/>
        </w:rPr>
      </w:pPr>
      <w:r w:rsidRPr="00F35B4E">
        <w:rPr>
          <w:lang w:val="cy-GB"/>
        </w:rPr>
        <w:t>Os byddwch chi'n creu nifer o dudalennau tebyg, mae'n bosib y byddwch yn dymuno copïo rhywfaint o'r cynnwys o un adran i'r llall cyn ei addasu. I wneud hyn, defnyddiwch y drefn uchod, gan ddewis '</w:t>
      </w:r>
      <w:proofErr w:type="spellStart"/>
      <w:r w:rsidRPr="00F35B4E">
        <w:rPr>
          <w:lang w:val="cy-GB"/>
        </w:rPr>
        <w:t>Duplicate</w:t>
      </w:r>
      <w:proofErr w:type="spellEnd"/>
      <w:r w:rsidRPr="00F35B4E">
        <w:rPr>
          <w:lang w:val="cy-GB"/>
        </w:rPr>
        <w:t>' yn hytrach na '</w:t>
      </w:r>
      <w:proofErr w:type="spellStart"/>
      <w:r w:rsidRPr="00F35B4E">
        <w:rPr>
          <w:lang w:val="cy-GB"/>
        </w:rPr>
        <w:t>Mirror</w:t>
      </w:r>
      <w:proofErr w:type="spellEnd"/>
      <w:r w:rsidRPr="00F35B4E">
        <w:rPr>
          <w:lang w:val="cy-GB"/>
        </w:rPr>
        <w:t>' o'r ddewislen '</w:t>
      </w:r>
      <w:proofErr w:type="spellStart"/>
      <w:r w:rsidRPr="00F35B4E">
        <w:rPr>
          <w:lang w:val="cy-GB"/>
        </w:rPr>
        <w:t>Actions</w:t>
      </w:r>
      <w:proofErr w:type="spellEnd"/>
      <w:r w:rsidRPr="00F35B4E">
        <w:rPr>
          <w:lang w:val="cy-GB"/>
        </w:rPr>
        <w:t>'. Yna cewch bori i'r cynnwys sydd newydd ei gopïo a'i olygu yn ôl yr angen.</w:t>
      </w:r>
    </w:p>
    <w:p w14:paraId="18E639E4" w14:textId="77777777" w:rsidR="00113B45" w:rsidRPr="00F35B4E" w:rsidRDefault="007A1DD9">
      <w:pPr>
        <w:rPr>
          <w:lang w:val="cy-GB"/>
        </w:rPr>
      </w:pPr>
      <w:r w:rsidRPr="00F35B4E">
        <w:rPr>
          <w:lang w:val="cy-GB"/>
        </w:rPr>
        <w:tab/>
      </w:r>
    </w:p>
    <w:p w14:paraId="53478EE2" w14:textId="77777777" w:rsidR="00113B45" w:rsidRPr="00F35B4E" w:rsidRDefault="00113B45">
      <w:pPr>
        <w:rPr>
          <w:lang w:val="cy-GB"/>
        </w:rPr>
      </w:pPr>
    </w:p>
    <w:sectPr w:rsidR="00113B45" w:rsidRPr="00F35B4E">
      <w:headerReference w:type="default" r:id="rId14"/>
      <w:footerReference w:type="default" r:id="rId15"/>
      <w:pgSz w:w="11906" w:h="16838"/>
      <w:pgMar w:top="1440" w:right="1080" w:bottom="1440" w:left="108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09509" w14:textId="77777777" w:rsidR="00D94B09" w:rsidRDefault="00D94B09">
      <w:pPr>
        <w:spacing w:after="0" w:line="240" w:lineRule="auto"/>
      </w:pPr>
      <w:r>
        <w:separator/>
      </w:r>
    </w:p>
  </w:endnote>
  <w:endnote w:type="continuationSeparator" w:id="0">
    <w:p w14:paraId="0D1FFDE8" w14:textId="77777777" w:rsidR="00D94B09" w:rsidRDefault="00D9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1060" w14:textId="375DFBAD" w:rsidR="00113B45" w:rsidRDefault="00AC428F">
    <w:pPr>
      <w:pStyle w:val="Footer"/>
      <w:jc w:val="right"/>
    </w:pPr>
    <w:proofErr w:type="spellStart"/>
    <w:r>
      <w:t>Tudalen</w:t>
    </w:r>
    <w:proofErr w:type="spellEnd"/>
    <w:r w:rsidR="007A1DD9">
      <w:t xml:space="preserve"> </w:t>
    </w:r>
    <w:r w:rsidR="007A1DD9">
      <w:rPr>
        <w:b/>
        <w:bCs/>
        <w:szCs w:val="24"/>
      </w:rPr>
      <w:fldChar w:fldCharType="begin"/>
    </w:r>
    <w:r w:rsidR="007A1DD9">
      <w:rPr>
        <w:b/>
        <w:bCs/>
        <w:szCs w:val="24"/>
      </w:rPr>
      <w:instrText>PAGE</w:instrText>
    </w:r>
    <w:r w:rsidR="007A1DD9">
      <w:rPr>
        <w:b/>
        <w:bCs/>
        <w:szCs w:val="24"/>
      </w:rPr>
      <w:fldChar w:fldCharType="separate"/>
    </w:r>
    <w:r w:rsidR="007A1DD9">
      <w:rPr>
        <w:b/>
        <w:bCs/>
        <w:szCs w:val="24"/>
      </w:rPr>
      <w:t>3</w:t>
    </w:r>
    <w:r w:rsidR="007A1DD9">
      <w:rPr>
        <w:b/>
        <w:bCs/>
        <w:szCs w:val="24"/>
      </w:rPr>
      <w:fldChar w:fldCharType="end"/>
    </w:r>
    <w:r w:rsidR="007A1DD9">
      <w:t xml:space="preserve"> o </w:t>
    </w:r>
    <w:r w:rsidR="007A1DD9">
      <w:rPr>
        <w:b/>
        <w:bCs/>
        <w:szCs w:val="24"/>
      </w:rPr>
      <w:fldChar w:fldCharType="begin"/>
    </w:r>
    <w:r w:rsidR="007A1DD9">
      <w:rPr>
        <w:b/>
        <w:bCs/>
        <w:szCs w:val="24"/>
      </w:rPr>
      <w:instrText>NUMPAGES</w:instrText>
    </w:r>
    <w:r w:rsidR="007A1DD9">
      <w:rPr>
        <w:b/>
        <w:bCs/>
        <w:szCs w:val="24"/>
      </w:rPr>
      <w:fldChar w:fldCharType="separate"/>
    </w:r>
    <w:r w:rsidR="007A1DD9">
      <w:rPr>
        <w:b/>
        <w:bCs/>
        <w:szCs w:val="24"/>
      </w:rPr>
      <w:t>3</w:t>
    </w:r>
    <w:r w:rsidR="007A1DD9">
      <w:rPr>
        <w:b/>
        <w:bCs/>
        <w:szCs w:val="24"/>
      </w:rPr>
      <w:fldChar w:fldCharType="end"/>
    </w:r>
  </w:p>
  <w:p w14:paraId="6084DDBB" w14:textId="5465301D" w:rsidR="00113B45" w:rsidRDefault="0001471F">
    <w:pPr>
      <w:pStyle w:val="Footer"/>
    </w:pPr>
    <w:proofErr w:type="spellStart"/>
    <w:r>
      <w:t>Adolygwyd</w:t>
    </w:r>
    <w:proofErr w:type="spellEnd"/>
    <w:r>
      <w:t xml:space="preserve">: </w:t>
    </w:r>
    <w:proofErr w:type="spellStart"/>
    <w:r>
      <w:t>Ebrill</w:t>
    </w:r>
    <w:proofErr w:type="spellEnd"/>
    <w: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F8F16" w14:textId="77777777" w:rsidR="00D94B09" w:rsidRDefault="00D94B09">
      <w:pPr>
        <w:spacing w:after="0" w:line="240" w:lineRule="auto"/>
      </w:pPr>
      <w:r>
        <w:separator/>
      </w:r>
    </w:p>
  </w:footnote>
  <w:footnote w:type="continuationSeparator" w:id="0">
    <w:p w14:paraId="33C952E9" w14:textId="77777777" w:rsidR="00D94B09" w:rsidRDefault="00D94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9650" w14:textId="77777777" w:rsidR="00113B45" w:rsidRDefault="007A1DD9">
    <w:pPr>
      <w:pStyle w:val="Header"/>
      <w:jc w:val="right"/>
    </w:pPr>
    <w:r>
      <w:t xml:space="preserve">  </w:t>
    </w:r>
    <w:r>
      <w:rPr>
        <w:noProof/>
      </w:rPr>
      <w:drawing>
        <wp:inline distT="0" distB="0" distL="0" distR="4445" wp14:anchorId="25A2040B" wp14:editId="5381D4BD">
          <wp:extent cx="2186305" cy="457200"/>
          <wp:effectExtent l="0" t="0" r="0" b="0"/>
          <wp:docPr id="1" name="Graphic 3" descr="Logo: Prifysgol Aberystwyt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3" descr="Logo: Prifysgol Aberystwyth Universit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29725581" w14:textId="77777777" w:rsidR="00113B45" w:rsidRDefault="00113B4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77FC9"/>
    <w:multiLevelType w:val="multilevel"/>
    <w:tmpl w:val="40569AC4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1712F2"/>
    <w:multiLevelType w:val="multilevel"/>
    <w:tmpl w:val="EE42FF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9371554">
    <w:abstractNumId w:val="1"/>
  </w:num>
  <w:num w:numId="2" w16cid:durableId="92334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45"/>
    <w:rsid w:val="0001471F"/>
    <w:rsid w:val="00113B45"/>
    <w:rsid w:val="00496B53"/>
    <w:rsid w:val="00626993"/>
    <w:rsid w:val="00657269"/>
    <w:rsid w:val="006C1358"/>
    <w:rsid w:val="00753FD7"/>
    <w:rsid w:val="007A1DD9"/>
    <w:rsid w:val="00855606"/>
    <w:rsid w:val="008632F4"/>
    <w:rsid w:val="00914BE3"/>
    <w:rsid w:val="00AC428F"/>
    <w:rsid w:val="00BC67D5"/>
    <w:rsid w:val="00C46870"/>
    <w:rsid w:val="00CB46FD"/>
    <w:rsid w:val="00D6118F"/>
    <w:rsid w:val="00D62ACB"/>
    <w:rsid w:val="00D923BE"/>
    <w:rsid w:val="00D94B09"/>
    <w:rsid w:val="00F3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65546"/>
  <w15:docId w15:val="{DE09014C-FA17-4AE9-927A-9CB53D3A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360" w:lineRule="auto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b/>
      <w:sz w:val="36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b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b/>
      <w:sz w:val="28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itlNod">
    <w:name w:val="Teitl Nod"/>
    <w:basedOn w:val="DefaultParagraphFont"/>
    <w:qFormat/>
    <w:rPr>
      <w:rFonts w:ascii="Verdana" w:eastAsia="Calibri" w:hAnsi="Verdana" w:cs="DejaVu Sans"/>
      <w:spacing w:val="-10"/>
      <w:kern w:val="2"/>
      <w:sz w:val="52"/>
      <w:szCs w:val="56"/>
    </w:rPr>
  </w:style>
  <w:style w:type="character" w:customStyle="1" w:styleId="Pennawd1Nod">
    <w:name w:val="Pennawd 1 Nod"/>
    <w:basedOn w:val="DefaultParagraphFont"/>
    <w:qFormat/>
    <w:rPr>
      <w:rFonts w:ascii="Verdana" w:eastAsia="Calibri" w:hAnsi="Verdana" w:cs="DejaVu Sans"/>
      <w:b/>
      <w:sz w:val="36"/>
      <w:szCs w:val="32"/>
    </w:rPr>
  </w:style>
  <w:style w:type="character" w:customStyle="1" w:styleId="Pennawd2Nod">
    <w:name w:val="Pennawd 2 Nod"/>
    <w:basedOn w:val="DefaultParagraphFont"/>
    <w:qFormat/>
    <w:rPr>
      <w:rFonts w:ascii="Verdana" w:eastAsia="Calibri" w:hAnsi="Verdana" w:cs="DejaVu Sans"/>
      <w:b/>
      <w:sz w:val="32"/>
      <w:szCs w:val="26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customStyle="1" w:styleId="Pennawd3Nod">
    <w:name w:val="Pennawd 3 Nod"/>
    <w:basedOn w:val="DefaultParagraphFont"/>
    <w:qFormat/>
    <w:rPr>
      <w:rFonts w:ascii="Verdana" w:eastAsia="Calibri" w:hAnsi="Verdana" w:cs="DejaVu Sans"/>
      <w:b/>
      <w:sz w:val="28"/>
      <w:szCs w:val="24"/>
    </w:rPr>
  </w:style>
  <w:style w:type="character" w:customStyle="1" w:styleId="IsdeitlNod">
    <w:name w:val="Isdeitl Nod"/>
    <w:basedOn w:val="DefaultParagraphFont"/>
    <w:qFormat/>
    <w:rPr>
      <w:rFonts w:ascii="Verdana" w:eastAsia="Calibri" w:hAnsi="Verdana"/>
      <w:color w:val="5A5A5A"/>
      <w:spacing w:val="15"/>
    </w:rPr>
  </w:style>
  <w:style w:type="character" w:customStyle="1" w:styleId="Pennawd4Nod">
    <w:name w:val="Pennawd 4 Nod"/>
    <w:basedOn w:val="DefaultParagraphFont"/>
    <w:qFormat/>
    <w:rPr>
      <w:rFonts w:ascii="Verdana" w:eastAsia="Calibri" w:hAnsi="Verdana" w:cs="DejaVu Sans"/>
      <w:b/>
      <w:iCs/>
      <w:sz w:val="24"/>
    </w:rPr>
  </w:style>
  <w:style w:type="character" w:customStyle="1" w:styleId="PennynNod">
    <w:name w:val="Pennyn Nod"/>
    <w:basedOn w:val="DefaultParagraphFont"/>
    <w:qFormat/>
    <w:rPr>
      <w:rFonts w:ascii="Verdana" w:hAnsi="Verdana"/>
    </w:rPr>
  </w:style>
  <w:style w:type="character" w:customStyle="1" w:styleId="TroedynNod">
    <w:name w:val="Troedyn Nod"/>
    <w:basedOn w:val="DefaultParagraphFont"/>
    <w:qFormat/>
    <w:rPr>
      <w:rFonts w:ascii="Verdana" w:hAnsi="Verdana"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customStyle="1" w:styleId="TestunmewnSwigenNod">
    <w:name w:val="Testun mewn Swigen Nod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after="200" w:line="240" w:lineRule="auto"/>
    </w:pPr>
    <w:rPr>
      <w:i/>
      <w:iCs/>
      <w:color w:val="44546A"/>
      <w:sz w:val="20"/>
      <w:szCs w:val="1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Normal"/>
    <w:uiPriority w:val="10"/>
    <w:qFormat/>
    <w:pPr>
      <w:spacing w:after="120" w:line="240" w:lineRule="auto"/>
      <w:contextualSpacing/>
    </w:pPr>
    <w:rPr>
      <w:spacing w:val="-10"/>
      <w:kern w:val="2"/>
      <w:sz w:val="52"/>
      <w:szCs w:val="56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Subtitle">
    <w:name w:val="Subtitle"/>
    <w:basedOn w:val="Normal"/>
    <w:next w:val="Normal"/>
    <w:uiPriority w:val="11"/>
    <w:qFormat/>
    <w:rPr>
      <w:color w:val="5A5A5A"/>
      <w:spacing w:val="15"/>
      <w:sz w:val="22"/>
    </w:rPr>
  </w:style>
  <w:style w:type="paragraph" w:styleId="TOCHeading">
    <w:name w:val="TOC Heading"/>
    <w:basedOn w:val="Heading1"/>
    <w:next w:val="Normal"/>
    <w:qFormat/>
    <w:pPr>
      <w:spacing w:line="259" w:lineRule="auto"/>
    </w:pPr>
    <w:rPr>
      <w:rFonts w:ascii="Calibri Light" w:hAnsi="Calibri Light"/>
      <w:sz w:val="32"/>
    </w:rPr>
  </w:style>
  <w:style w:type="paragraph" w:styleId="TOC1">
    <w:name w:val="toc 1"/>
    <w:basedOn w:val="Normal"/>
    <w:next w:val="Normal"/>
    <w:autoRedefine/>
    <w:pPr>
      <w:spacing w:after="100"/>
    </w:pPr>
  </w:style>
  <w:style w:type="paragraph" w:styleId="TOC2">
    <w:name w:val="toc 2"/>
    <w:basedOn w:val="Normal"/>
    <w:next w:val="Normal"/>
    <w:autoRedefine/>
    <w:pPr>
      <w:spacing w:after="100"/>
      <w:ind w:left="220"/>
    </w:pPr>
  </w:style>
  <w:style w:type="paragraph" w:styleId="TOC3">
    <w:name w:val="toc 3"/>
    <w:basedOn w:val="Normal"/>
    <w:next w:val="Normal"/>
    <w:autoRedefine/>
    <w:pPr>
      <w:spacing w:after="100"/>
      <w:ind w:left="44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1471F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tmp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mp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54E85CAD43A489B458D3B695FF8F3" ma:contentTypeVersion="14" ma:contentTypeDescription="Create a new document." ma:contentTypeScope="" ma:versionID="ae0213a9552717bf403cb3da59477ebf">
  <xsd:schema xmlns:xsd="http://www.w3.org/2001/XMLSchema" xmlns:xs="http://www.w3.org/2001/XMLSchema" xmlns:p="http://schemas.microsoft.com/office/2006/metadata/properties" xmlns:ns2="47848b28-c835-4bfd-8f54-2996db37bbdb" xmlns:ns3="8658f359-3a19-4a48-9d8d-bbd328ee4668" targetNamespace="http://schemas.microsoft.com/office/2006/metadata/properties" ma:root="true" ma:fieldsID="5a35fe600291f55724fb039f53c51014" ns2:_="" ns3:_="">
    <xsd:import namespace="47848b28-c835-4bfd-8f54-2996db37bbdb"/>
    <xsd:import namespace="8658f359-3a19-4a48-9d8d-bbd328ee46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8f359-3a19-4a48-9d8d-bbd328ee4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EFDBFE-8CDE-4F4A-A67B-CDE19BFB7D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C26467-1AC7-4751-8CEF-DAF01CE7B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48b28-c835-4bfd-8f54-2996db37bbdb"/>
    <ds:schemaRef ds:uri="8658f359-3a19-4a48-9d8d-bbd328ee4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9788D1-70E1-4D53-8209-65692FE4AB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Shipman [admin]</dc:creator>
  <dc:description/>
  <cp:lastModifiedBy>Rhodri Gravell [rhg4] (Staff)</cp:lastModifiedBy>
  <cp:revision>9</cp:revision>
  <cp:lastPrinted>2020-12-16T14:48:00Z</cp:lastPrinted>
  <dcterms:created xsi:type="dcterms:W3CDTF">2023-04-26T07:45:00Z</dcterms:created>
  <dcterms:modified xsi:type="dcterms:W3CDTF">2023-04-26T07:52:00Z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0x010100D9454E85CAD43A489B458D3B695FF8F3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f2dfecbd-fc97-4e8a-a9cd-19ed496c406e_Enabled">
    <vt:lpwstr>true</vt:lpwstr>
  </property>
  <property fmtid="{D5CDD505-2E9C-101B-9397-08002B2CF9AE}" pid="10" name="MSIP_Label_f2dfecbd-fc97-4e8a-a9cd-19ed496c406e_SetDate">
    <vt:lpwstr>2023-04-26T07:45:19Z</vt:lpwstr>
  </property>
  <property fmtid="{D5CDD505-2E9C-101B-9397-08002B2CF9AE}" pid="11" name="MSIP_Label_f2dfecbd-fc97-4e8a-a9cd-19ed496c406e_Method">
    <vt:lpwstr>Standard</vt:lpwstr>
  </property>
  <property fmtid="{D5CDD505-2E9C-101B-9397-08002B2CF9AE}" pid="12" name="MSIP_Label_f2dfecbd-fc97-4e8a-a9cd-19ed496c406e_Name">
    <vt:lpwstr>defa4170-0d19-0005-0004-bc88714345d2</vt:lpwstr>
  </property>
  <property fmtid="{D5CDD505-2E9C-101B-9397-08002B2CF9AE}" pid="13" name="MSIP_Label_f2dfecbd-fc97-4e8a-a9cd-19ed496c406e_SiteId">
    <vt:lpwstr>d47b090e-3f5a-4ca0-84d0-9f89d269f175</vt:lpwstr>
  </property>
  <property fmtid="{D5CDD505-2E9C-101B-9397-08002B2CF9AE}" pid="14" name="MSIP_Label_f2dfecbd-fc97-4e8a-a9cd-19ed496c406e_ActionId">
    <vt:lpwstr>5a8b7606-0b93-4ddb-a0a2-80e49687dc69</vt:lpwstr>
  </property>
  <property fmtid="{D5CDD505-2E9C-101B-9397-08002B2CF9AE}" pid="15" name="MSIP_Label_f2dfecbd-fc97-4e8a-a9cd-19ed496c406e_ContentBits">
    <vt:lpwstr>0</vt:lpwstr>
  </property>
</Properties>
</file>