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A76189" w:rsidRPr="005C2006" w14:paraId="37ABD7AA" w14:textId="77777777">
        <w:tc>
          <w:tcPr>
            <w:tcW w:w="5250" w:type="dxa"/>
            <w:shd w:val="clear" w:color="auto" w:fill="auto"/>
          </w:tcPr>
          <w:p w14:paraId="3B5D640E" w14:textId="77777777" w:rsidR="00A76189" w:rsidRPr="005C2006" w:rsidRDefault="00B23287" w:rsidP="005C2006">
            <w:pPr>
              <w:pStyle w:val="Header"/>
              <w:rPr>
                <w:lang w:val="cy-GB"/>
              </w:rPr>
            </w:pPr>
            <w:r w:rsidRPr="005C2006">
              <w:rPr>
                <w:noProof/>
                <w:lang w:val="cy-GB" w:eastAsia="cy-GB"/>
              </w:rPr>
              <w:drawing>
                <wp:inline distT="0" distB="0" distL="0" distR="3175" wp14:anchorId="7AE5BE16" wp14:editId="5ABA423C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08D45218" w14:textId="77777777" w:rsidR="00A76189" w:rsidRPr="005C2006" w:rsidRDefault="00B23287" w:rsidP="005C2006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5C2006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545E1080" w14:textId="65957AB3" w:rsidR="00A76189" w:rsidRPr="005C2006" w:rsidRDefault="00B23287" w:rsidP="005C2006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5C2006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4C58E4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5C2006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A76189" w:rsidRPr="00FE36F0" w14:paraId="1BFF1D9E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567D7471" w14:textId="77777777" w:rsidR="00A76189" w:rsidRPr="005C2006" w:rsidRDefault="00A76189" w:rsidP="005C2006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25E8EB2B" w14:textId="77777777" w:rsidR="00A76189" w:rsidRPr="005C2006" w:rsidRDefault="00B23287" w:rsidP="005C2006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5C2006">
              <w:rPr>
                <w:b/>
                <w:bCs/>
                <w:sz w:val="40"/>
                <w:szCs w:val="40"/>
                <w:lang w:val="cy-GB"/>
              </w:rPr>
              <w:t>DAEARYDDIAETH FFISEGOL</w:t>
            </w:r>
          </w:p>
          <w:p w14:paraId="73929B79" w14:textId="77777777" w:rsidR="00A76189" w:rsidRPr="005C2006" w:rsidRDefault="00A76189" w:rsidP="005C2006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5A635C67" w14:textId="77777777" w:rsidR="00A76189" w:rsidRPr="005C2006" w:rsidRDefault="00B23287" w:rsidP="005C2006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5C2006">
              <w:rPr>
                <w:sz w:val="26"/>
                <w:szCs w:val="26"/>
                <w:lang w:val="cy-GB"/>
              </w:rPr>
              <w:t>Amser: 1.5 awr (90 munud)</w:t>
            </w:r>
          </w:p>
          <w:p w14:paraId="30DCC78A" w14:textId="77777777" w:rsidR="00A76189" w:rsidRPr="005C2006" w:rsidRDefault="00A76189" w:rsidP="005C2006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20DFD718" w14:textId="77777777" w:rsidR="00A76189" w:rsidRPr="005C2006" w:rsidRDefault="00B23287" w:rsidP="005C2006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5C2006">
              <w:rPr>
                <w:sz w:val="26"/>
                <w:szCs w:val="26"/>
                <w:lang w:val="cy-GB"/>
              </w:rPr>
              <w:t>Dylai'r holl ymgeiswyr gwblhau Adran A,</w:t>
            </w:r>
          </w:p>
          <w:p w14:paraId="464B8504" w14:textId="77777777" w:rsidR="00A76189" w:rsidRPr="005C2006" w:rsidRDefault="00B23287" w:rsidP="005C2006">
            <w:pPr>
              <w:ind w:right="-421"/>
              <w:jc w:val="center"/>
              <w:rPr>
                <w:lang w:val="cy-GB"/>
              </w:rPr>
            </w:pPr>
            <w:r w:rsidRPr="005C2006">
              <w:rPr>
                <w:sz w:val="26"/>
                <w:szCs w:val="26"/>
                <w:lang w:val="cy-GB"/>
              </w:rPr>
              <w:t xml:space="preserve">ac ateb </w:t>
            </w:r>
            <w:r w:rsidRPr="005C2006">
              <w:rPr>
                <w:b/>
                <w:bCs/>
                <w:sz w:val="26"/>
                <w:szCs w:val="26"/>
                <w:lang w:val="cy-GB"/>
              </w:rPr>
              <w:t>UN cwestiwn yn unig</w:t>
            </w:r>
            <w:r w:rsidRPr="005C2006">
              <w:rPr>
                <w:sz w:val="26"/>
                <w:szCs w:val="26"/>
                <w:lang w:val="cy-GB"/>
              </w:rPr>
              <w:t xml:space="preserve"> o Adran B</w:t>
            </w:r>
          </w:p>
          <w:p w14:paraId="5A3AC75D" w14:textId="77777777" w:rsidR="00A76189" w:rsidRPr="005C2006" w:rsidRDefault="00A76189" w:rsidP="005C2006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25200048" w14:textId="77777777" w:rsidR="00A76189" w:rsidRPr="005C2006" w:rsidRDefault="00A76189" w:rsidP="005C2006">
      <w:pPr>
        <w:ind w:right="-421" w:hanging="567"/>
        <w:rPr>
          <w:sz w:val="24"/>
          <w:szCs w:val="24"/>
          <w:lang w:val="cy-GB"/>
        </w:rPr>
      </w:pPr>
    </w:p>
    <w:p w14:paraId="57B78161" w14:textId="77777777" w:rsidR="00A76189" w:rsidRPr="005C2006" w:rsidRDefault="00B23287" w:rsidP="005C2006">
      <w:pPr>
        <w:pStyle w:val="Heading1"/>
        <w:rPr>
          <w:color w:val="000000"/>
          <w:lang w:val="cy-GB"/>
        </w:rPr>
      </w:pPr>
      <w:r w:rsidRPr="005C2006">
        <w:rPr>
          <w:color w:val="000000"/>
          <w:lang w:val="cy-GB"/>
        </w:rPr>
        <w:t>ADRAN A (50%)</w:t>
      </w:r>
    </w:p>
    <w:p w14:paraId="35EB3B0F" w14:textId="77777777" w:rsidR="00A76189" w:rsidRPr="005C2006" w:rsidRDefault="00B23287" w:rsidP="005C2006">
      <w:pPr>
        <w:rPr>
          <w:b/>
          <w:sz w:val="24"/>
          <w:szCs w:val="24"/>
          <w:lang w:val="cy-GB"/>
        </w:rPr>
      </w:pPr>
      <w:r w:rsidRPr="005C2006">
        <w:rPr>
          <w:b/>
          <w:sz w:val="24"/>
          <w:szCs w:val="24"/>
          <w:lang w:val="cy-GB"/>
        </w:rPr>
        <w:t>Rhaid i bob ymgeisydd gwblhau’r adran hon</w:t>
      </w:r>
    </w:p>
    <w:p w14:paraId="1C45799B" w14:textId="77777777" w:rsidR="00A76189" w:rsidRPr="005C2006" w:rsidRDefault="00A76189" w:rsidP="005C2006">
      <w:pPr>
        <w:rPr>
          <w:b/>
          <w:sz w:val="24"/>
          <w:szCs w:val="24"/>
          <w:lang w:val="cy-GB"/>
        </w:rPr>
      </w:pPr>
    </w:p>
    <w:p w14:paraId="3056E9E7" w14:textId="2D34A4FB" w:rsidR="00A76189" w:rsidRPr="005C2006" w:rsidRDefault="00B23287" w:rsidP="005C2006">
      <w:pPr>
        <w:rPr>
          <w:sz w:val="24"/>
          <w:szCs w:val="24"/>
          <w:lang w:val="cy-GB"/>
        </w:rPr>
      </w:pPr>
      <w:r w:rsidRPr="005C2006">
        <w:rPr>
          <w:sz w:val="24"/>
          <w:szCs w:val="24"/>
          <w:lang w:val="cy-GB"/>
        </w:rPr>
        <w:t>Dewiswch 5 o dirffurfiau ar gyfer amgylchedd o'ch dewis chi (e.e. rhewlifol,  sychdir, arfordirol). Disgrifiwch brif nodweddion bob tirffurf, ac esboniwch y prosesau</w:t>
      </w:r>
      <w:r w:rsidR="00FE36F0">
        <w:rPr>
          <w:sz w:val="24"/>
          <w:szCs w:val="24"/>
          <w:lang w:val="cy-GB"/>
        </w:rPr>
        <w:t xml:space="preserve"> sy’n arwain at eu creu</w:t>
      </w:r>
      <w:r w:rsidRPr="005C2006">
        <w:rPr>
          <w:sz w:val="24"/>
          <w:szCs w:val="24"/>
          <w:lang w:val="cy-GB"/>
        </w:rPr>
        <w:t xml:space="preserve">. </w:t>
      </w:r>
    </w:p>
    <w:p w14:paraId="11581E69" w14:textId="77777777" w:rsidR="00A76189" w:rsidRPr="005C2006" w:rsidRDefault="00A76189" w:rsidP="005C2006">
      <w:pPr>
        <w:jc w:val="center"/>
        <w:rPr>
          <w:lang w:val="cy-GB"/>
        </w:rPr>
      </w:pPr>
    </w:p>
    <w:p w14:paraId="7C934D4D" w14:textId="77777777" w:rsidR="00A76189" w:rsidRPr="005C2006" w:rsidRDefault="00B23287" w:rsidP="005C2006">
      <w:pPr>
        <w:jc w:val="center"/>
        <w:rPr>
          <w:lang w:val="cy-GB"/>
        </w:rPr>
      </w:pPr>
      <w:r w:rsidRPr="005C2006">
        <w:rPr>
          <w:lang w:val="cy-GB"/>
        </w:rPr>
        <w:t>…………………………………………………………………………………………………………………………………………………………</w:t>
      </w:r>
    </w:p>
    <w:p w14:paraId="3A0974CA" w14:textId="77777777" w:rsidR="00A76189" w:rsidRPr="005C2006" w:rsidRDefault="00A76189" w:rsidP="005C2006">
      <w:pPr>
        <w:jc w:val="center"/>
        <w:rPr>
          <w:lang w:val="cy-GB"/>
        </w:rPr>
      </w:pPr>
    </w:p>
    <w:p w14:paraId="17D23FEE" w14:textId="77777777" w:rsidR="00A76189" w:rsidRPr="005C2006" w:rsidRDefault="00B23287" w:rsidP="005C2006">
      <w:pPr>
        <w:pStyle w:val="Heading1"/>
        <w:rPr>
          <w:color w:val="000000"/>
          <w:lang w:val="cy-GB"/>
        </w:rPr>
      </w:pPr>
      <w:r w:rsidRPr="005C2006">
        <w:rPr>
          <w:color w:val="000000"/>
          <w:lang w:val="cy-GB"/>
        </w:rPr>
        <w:t>ADRAN B (50%)</w:t>
      </w:r>
    </w:p>
    <w:p w14:paraId="77EB3911" w14:textId="77777777" w:rsidR="00A76189" w:rsidRPr="005C2006" w:rsidRDefault="00B23287" w:rsidP="005C2006">
      <w:pPr>
        <w:rPr>
          <w:lang w:val="cy-GB"/>
        </w:rPr>
      </w:pPr>
      <w:r w:rsidRPr="005C2006">
        <w:rPr>
          <w:bCs/>
          <w:sz w:val="24"/>
          <w:szCs w:val="24"/>
          <w:lang w:val="cy-GB"/>
        </w:rPr>
        <w:t xml:space="preserve">Dylai'r ymgeiswyr </w:t>
      </w:r>
      <w:r w:rsidRPr="005C2006">
        <w:rPr>
          <w:b/>
          <w:sz w:val="24"/>
          <w:szCs w:val="24"/>
          <w:lang w:val="cy-GB"/>
        </w:rPr>
        <w:t xml:space="preserve">ateb un </w:t>
      </w:r>
      <w:r w:rsidRPr="005C2006">
        <w:rPr>
          <w:bCs/>
          <w:sz w:val="24"/>
          <w:szCs w:val="24"/>
          <w:lang w:val="cy-GB"/>
        </w:rPr>
        <w:t>o'r cwestiynau canlynol:</w:t>
      </w:r>
    </w:p>
    <w:p w14:paraId="15F93671" w14:textId="77777777" w:rsidR="00A76189" w:rsidRPr="005C2006" w:rsidRDefault="00A76189" w:rsidP="005C2006">
      <w:pPr>
        <w:rPr>
          <w:bCs/>
          <w:sz w:val="24"/>
          <w:szCs w:val="24"/>
          <w:lang w:val="cy-GB"/>
        </w:rPr>
      </w:pPr>
    </w:p>
    <w:p w14:paraId="6406FADE" w14:textId="59F535C8" w:rsidR="00A5650F" w:rsidRPr="00442D86" w:rsidRDefault="00B23287" w:rsidP="00442D8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5C2006">
        <w:rPr>
          <w:sz w:val="24"/>
          <w:szCs w:val="24"/>
          <w:lang w:val="cy-GB"/>
        </w:rPr>
        <w:t xml:space="preserve">Disgrifiwch y dulliau </w:t>
      </w:r>
      <w:r w:rsidR="00442D86">
        <w:rPr>
          <w:sz w:val="24"/>
          <w:szCs w:val="24"/>
          <w:lang w:val="cy-GB"/>
        </w:rPr>
        <w:t>o</w:t>
      </w:r>
      <w:r w:rsidRPr="005C2006">
        <w:rPr>
          <w:sz w:val="24"/>
          <w:szCs w:val="24"/>
          <w:lang w:val="cy-GB"/>
        </w:rPr>
        <w:t xml:space="preserve"> wneud </w:t>
      </w:r>
      <w:r w:rsidR="00442D86">
        <w:rPr>
          <w:sz w:val="24"/>
          <w:szCs w:val="24"/>
          <w:lang w:val="cy-GB"/>
        </w:rPr>
        <w:t>ardaloedd lle ceir daeargrynfeydd</w:t>
      </w:r>
      <w:r w:rsidRPr="005C2006">
        <w:rPr>
          <w:sz w:val="24"/>
          <w:szCs w:val="24"/>
          <w:lang w:val="cy-GB"/>
        </w:rPr>
        <w:t xml:space="preserve"> yn llai agored i niwed</w:t>
      </w:r>
      <w:r w:rsidR="00442D86">
        <w:rPr>
          <w:sz w:val="24"/>
          <w:szCs w:val="24"/>
          <w:lang w:val="cy-GB"/>
        </w:rPr>
        <w:t>.</w:t>
      </w:r>
    </w:p>
    <w:p w14:paraId="7AD2F6C7" w14:textId="77777777" w:rsidR="00A76189" w:rsidRPr="005C2006" w:rsidRDefault="00B23287" w:rsidP="005C2006">
      <w:pPr>
        <w:pStyle w:val="ListParagraph"/>
        <w:rPr>
          <w:sz w:val="24"/>
          <w:szCs w:val="24"/>
          <w:lang w:val="cy-GB"/>
        </w:rPr>
      </w:pPr>
      <w:r w:rsidRPr="005C2006">
        <w:rPr>
          <w:sz w:val="24"/>
          <w:szCs w:val="24"/>
          <w:lang w:val="cy-GB"/>
        </w:rPr>
        <w:t xml:space="preserve"> </w:t>
      </w:r>
    </w:p>
    <w:p w14:paraId="0A523239" w14:textId="77777777" w:rsidR="00A76189" w:rsidRPr="005C2006" w:rsidRDefault="00B23287" w:rsidP="005C200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5C2006">
        <w:rPr>
          <w:sz w:val="24"/>
          <w:szCs w:val="24"/>
          <w:lang w:val="cy-GB"/>
        </w:rPr>
        <w:t>Beth sy'n dylanwadu ar yr amrywiad yn arllwysiad afonydd yn unrhyw flwyddyn benodol?</w:t>
      </w:r>
    </w:p>
    <w:p w14:paraId="0E5D66FD" w14:textId="77777777" w:rsidR="00A76189" w:rsidRPr="005C2006" w:rsidRDefault="00A76189" w:rsidP="005C2006">
      <w:pPr>
        <w:pStyle w:val="ListParagraph"/>
        <w:rPr>
          <w:sz w:val="24"/>
          <w:szCs w:val="24"/>
          <w:lang w:val="cy-GB"/>
        </w:rPr>
      </w:pPr>
    </w:p>
    <w:p w14:paraId="3044A6D1" w14:textId="359204C0" w:rsidR="00A76189" w:rsidRPr="005C2006" w:rsidRDefault="00B23287" w:rsidP="005C200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5C2006">
        <w:rPr>
          <w:sz w:val="24"/>
          <w:szCs w:val="24"/>
          <w:lang w:val="cy-GB"/>
        </w:rPr>
        <w:t xml:space="preserve">Gan ddefnyddio enghreifftiau, trafodwch sut y mae gweithgaredd pobl wedi newid storfeydd carbon y byd. </w:t>
      </w:r>
    </w:p>
    <w:p w14:paraId="54C06E86" w14:textId="77777777" w:rsidR="00A76189" w:rsidRPr="005C2006" w:rsidRDefault="00A76189" w:rsidP="005C2006">
      <w:pPr>
        <w:pStyle w:val="ListParagraph"/>
        <w:rPr>
          <w:sz w:val="24"/>
          <w:szCs w:val="24"/>
          <w:lang w:val="cy-GB"/>
        </w:rPr>
      </w:pPr>
    </w:p>
    <w:p w14:paraId="755CF945" w14:textId="77777777" w:rsidR="00A76189" w:rsidRPr="005C2006" w:rsidRDefault="00B23287" w:rsidP="005C2006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5C2006">
        <w:rPr>
          <w:sz w:val="24"/>
          <w:szCs w:val="24"/>
          <w:lang w:val="cy-GB"/>
        </w:rPr>
        <w:t>Trafodwch pam y mae gwaith maes yn bwysig mewn Daearyddiaeth Ffisegol.</w:t>
      </w:r>
    </w:p>
    <w:p w14:paraId="0AD3D02B" w14:textId="77777777" w:rsidR="00A76189" w:rsidRPr="005C2006" w:rsidRDefault="00A76189" w:rsidP="005C2006">
      <w:pPr>
        <w:ind w:right="-421" w:hanging="567"/>
        <w:rPr>
          <w:lang w:val="cy-GB"/>
        </w:rPr>
      </w:pPr>
    </w:p>
    <w:sectPr w:rsidR="00A76189" w:rsidRPr="005C2006">
      <w:headerReference w:type="default" r:id="rId9"/>
      <w:footerReference w:type="default" r:id="rId10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EEDA7" w14:textId="77777777" w:rsidR="00564F8F" w:rsidRDefault="00564F8F">
      <w:r>
        <w:separator/>
      </w:r>
    </w:p>
  </w:endnote>
  <w:endnote w:type="continuationSeparator" w:id="0">
    <w:p w14:paraId="34284CD2" w14:textId="77777777" w:rsidR="00564F8F" w:rsidRDefault="0056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4F2A" w14:textId="15499E32" w:rsidR="00A76189" w:rsidRPr="00F41DD2" w:rsidRDefault="00F41DD2">
    <w:pPr>
      <w:tabs>
        <w:tab w:val="center" w:pos="4550"/>
        <w:tab w:val="left" w:pos="5818"/>
      </w:tabs>
      <w:ind w:right="260"/>
      <w:jc w:val="right"/>
      <w:rPr>
        <w:lang w:val="cy-GB"/>
      </w:rPr>
    </w:pPr>
    <w:r w:rsidRPr="00F41DD2">
      <w:rPr>
        <w:color w:val="8496B0"/>
        <w:spacing w:val="60"/>
        <w:lang w:val="cy-GB"/>
      </w:rPr>
      <w:t>Tudalen</w:t>
    </w:r>
    <w:r w:rsidR="00B23287" w:rsidRPr="00F41DD2">
      <w:rPr>
        <w:color w:val="8496B0"/>
        <w:lang w:val="cy-GB"/>
      </w:rPr>
      <w:t xml:space="preserve"> </w:t>
    </w:r>
    <w:r w:rsidR="00B23287" w:rsidRPr="00F41DD2">
      <w:rPr>
        <w:color w:val="323E4F"/>
        <w:lang w:val="cy-GB"/>
      </w:rPr>
      <w:fldChar w:fldCharType="begin"/>
    </w:r>
    <w:r w:rsidR="00B23287" w:rsidRPr="00F41DD2">
      <w:rPr>
        <w:lang w:val="cy-GB"/>
      </w:rPr>
      <w:instrText>PAGE</w:instrText>
    </w:r>
    <w:r w:rsidR="00B23287" w:rsidRPr="00F41DD2">
      <w:rPr>
        <w:lang w:val="cy-GB"/>
      </w:rPr>
      <w:fldChar w:fldCharType="separate"/>
    </w:r>
    <w:r w:rsidR="00394729" w:rsidRPr="00F41DD2">
      <w:rPr>
        <w:noProof/>
        <w:lang w:val="cy-GB"/>
      </w:rPr>
      <w:t>1</w:t>
    </w:r>
    <w:r w:rsidR="00B23287" w:rsidRPr="00F41DD2">
      <w:rPr>
        <w:lang w:val="cy-GB"/>
      </w:rPr>
      <w:fldChar w:fldCharType="end"/>
    </w:r>
    <w:r w:rsidR="00B23287" w:rsidRPr="00F41DD2">
      <w:rPr>
        <w:color w:val="323E4F"/>
        <w:lang w:val="cy-GB"/>
      </w:rPr>
      <w:t xml:space="preserve"> | </w:t>
    </w:r>
    <w:r w:rsidR="00B23287" w:rsidRPr="00F41DD2">
      <w:rPr>
        <w:color w:val="323E4F"/>
        <w:lang w:val="cy-GB"/>
      </w:rPr>
      <w:fldChar w:fldCharType="begin"/>
    </w:r>
    <w:r w:rsidR="00B23287" w:rsidRPr="00F41DD2">
      <w:rPr>
        <w:lang w:val="cy-GB"/>
      </w:rPr>
      <w:instrText>NUMPAGES \* ARABIC</w:instrText>
    </w:r>
    <w:r w:rsidR="00B23287" w:rsidRPr="00F41DD2">
      <w:rPr>
        <w:lang w:val="cy-GB"/>
      </w:rPr>
      <w:fldChar w:fldCharType="separate"/>
    </w:r>
    <w:r w:rsidR="00394729" w:rsidRPr="00F41DD2">
      <w:rPr>
        <w:noProof/>
        <w:lang w:val="cy-GB"/>
      </w:rPr>
      <w:t>1</w:t>
    </w:r>
    <w:r w:rsidR="00B23287" w:rsidRPr="00F41DD2">
      <w:rPr>
        <w:lang w:val="cy-GB"/>
      </w:rPr>
      <w:fldChar w:fldCharType="end"/>
    </w:r>
  </w:p>
  <w:p w14:paraId="66FCE1FC" w14:textId="77777777" w:rsidR="00A76189" w:rsidRDefault="00A76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5F0F3" w14:textId="77777777" w:rsidR="00564F8F" w:rsidRDefault="00564F8F">
      <w:r>
        <w:separator/>
      </w:r>
    </w:p>
  </w:footnote>
  <w:footnote w:type="continuationSeparator" w:id="0">
    <w:p w14:paraId="372EEAEE" w14:textId="77777777" w:rsidR="00564F8F" w:rsidRDefault="0056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A76189" w14:paraId="0500C38C" w14:textId="77777777">
      <w:tc>
        <w:tcPr>
          <w:tcW w:w="5246" w:type="dxa"/>
          <w:shd w:val="clear" w:color="auto" w:fill="auto"/>
        </w:tcPr>
        <w:p w14:paraId="3B1AA0BD" w14:textId="77777777" w:rsidR="00A76189" w:rsidRDefault="00A76189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0795483B" w14:textId="77777777" w:rsidR="00A76189" w:rsidRDefault="00A76189">
          <w:pPr>
            <w:pStyle w:val="Header"/>
            <w:jc w:val="center"/>
          </w:pPr>
        </w:p>
      </w:tc>
    </w:tr>
  </w:tbl>
  <w:p w14:paraId="095A899C" w14:textId="77777777" w:rsidR="00A76189" w:rsidRDefault="00A76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531A8"/>
    <w:multiLevelType w:val="multilevel"/>
    <w:tmpl w:val="530C8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E6CE9"/>
    <w:multiLevelType w:val="multilevel"/>
    <w:tmpl w:val="09380C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89"/>
    <w:rsid w:val="00151A55"/>
    <w:rsid w:val="00392043"/>
    <w:rsid w:val="00394729"/>
    <w:rsid w:val="00442D86"/>
    <w:rsid w:val="004C58E4"/>
    <w:rsid w:val="00500315"/>
    <w:rsid w:val="00564F8F"/>
    <w:rsid w:val="005C2006"/>
    <w:rsid w:val="008909DA"/>
    <w:rsid w:val="00A5650F"/>
    <w:rsid w:val="00A76189"/>
    <w:rsid w:val="00B23287"/>
    <w:rsid w:val="00C105A8"/>
    <w:rsid w:val="00C95946"/>
    <w:rsid w:val="00D64ABE"/>
    <w:rsid w:val="00EB7456"/>
    <w:rsid w:val="00F41DD2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D6D1"/>
  <w15:docId w15:val="{D7A2CA35-8B95-428D-A2CE-A55792EA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9558-8C73-4C7F-8B82-CADB617A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2020-12-11T10:24:00Z</dcterms:created>
  <dcterms:modified xsi:type="dcterms:W3CDTF">2021-01-15T12:15:00Z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