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3" w:type="dxa"/>
        <w:tblInd w:w="-572" w:type="dxa"/>
        <w:tblLook w:val="04A0" w:firstRow="1" w:lastRow="0" w:firstColumn="1" w:lastColumn="0" w:noHBand="0" w:noVBand="1"/>
      </w:tblPr>
      <w:tblGrid>
        <w:gridCol w:w="5250"/>
        <w:gridCol w:w="5103"/>
      </w:tblGrid>
      <w:tr w:rsidR="00880E28" w:rsidRPr="00DE4B52" w14:paraId="5D72C0E4" w14:textId="77777777">
        <w:tc>
          <w:tcPr>
            <w:tcW w:w="5250" w:type="dxa"/>
            <w:shd w:val="clear" w:color="auto" w:fill="auto"/>
          </w:tcPr>
          <w:p w14:paraId="04E388D4" w14:textId="77777777" w:rsidR="00880E28" w:rsidRPr="00DE4B52" w:rsidRDefault="0070768A" w:rsidP="00DE4B52">
            <w:pPr>
              <w:pStyle w:val="Header"/>
              <w:rPr>
                <w:lang w:val="cy-GB"/>
              </w:rPr>
            </w:pPr>
            <w:r w:rsidRPr="00DE4B52">
              <w:rPr>
                <w:noProof/>
                <w:lang w:val="cy-GB"/>
              </w:rPr>
              <w:drawing>
                <wp:inline distT="0" distB="0" distL="0" distR="3175" wp14:anchorId="6B06359E" wp14:editId="6843D965">
                  <wp:extent cx="2264410" cy="4667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41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</w:tcPr>
          <w:p w14:paraId="2804D627" w14:textId="77777777" w:rsidR="00880E28" w:rsidRPr="00DE4B52" w:rsidRDefault="0070768A" w:rsidP="00DE4B52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E4B52">
              <w:rPr>
                <w:b/>
                <w:bCs/>
                <w:sz w:val="32"/>
                <w:szCs w:val="32"/>
                <w:lang w:val="cy-GB"/>
              </w:rPr>
              <w:t>Arholiad Mynediad</w:t>
            </w:r>
          </w:p>
          <w:p w14:paraId="5C98654A" w14:textId="4AAB63DC" w:rsidR="00880E28" w:rsidRPr="00DE4B52" w:rsidRDefault="0070768A" w:rsidP="00DE4B52">
            <w:pPr>
              <w:pStyle w:val="Header"/>
              <w:jc w:val="center"/>
              <w:rPr>
                <w:b/>
                <w:bCs/>
                <w:sz w:val="32"/>
                <w:szCs w:val="32"/>
                <w:lang w:val="cy-GB"/>
              </w:rPr>
            </w:pPr>
            <w:r w:rsidRPr="00DE4B52">
              <w:rPr>
                <w:b/>
                <w:bCs/>
                <w:sz w:val="32"/>
                <w:szCs w:val="32"/>
                <w:lang w:val="cy-GB"/>
              </w:rPr>
              <w:t>Ma</w:t>
            </w:r>
            <w:r w:rsidR="000609AF">
              <w:rPr>
                <w:b/>
                <w:bCs/>
                <w:sz w:val="32"/>
                <w:szCs w:val="32"/>
                <w:lang w:val="cy-GB"/>
              </w:rPr>
              <w:t>i</w:t>
            </w:r>
            <w:r w:rsidRPr="00DE4B52">
              <w:rPr>
                <w:b/>
                <w:bCs/>
                <w:sz w:val="32"/>
                <w:szCs w:val="32"/>
                <w:lang w:val="cy-GB"/>
              </w:rPr>
              <w:t xml:space="preserve"> 2021</w:t>
            </w:r>
          </w:p>
        </w:tc>
      </w:tr>
      <w:tr w:rsidR="00880E28" w:rsidRPr="00DE4B52" w14:paraId="7872DD44" w14:textId="77777777">
        <w:tc>
          <w:tcPr>
            <w:tcW w:w="10353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65ED215" w14:textId="77777777" w:rsidR="00880E28" w:rsidRPr="00DE4B52" w:rsidRDefault="00880E28" w:rsidP="00DE4B52">
            <w:pPr>
              <w:ind w:right="-421" w:hanging="567"/>
              <w:jc w:val="center"/>
              <w:rPr>
                <w:b/>
                <w:bCs/>
                <w:sz w:val="28"/>
                <w:szCs w:val="28"/>
                <w:lang w:val="cy-GB"/>
              </w:rPr>
            </w:pPr>
          </w:p>
          <w:p w14:paraId="4EAE2EA5" w14:textId="77777777" w:rsidR="00880E28" w:rsidRPr="00DE4B52" w:rsidRDefault="0070768A" w:rsidP="00DE4B52">
            <w:pPr>
              <w:ind w:right="-421" w:hanging="567"/>
              <w:jc w:val="center"/>
              <w:rPr>
                <w:b/>
                <w:bCs/>
                <w:sz w:val="40"/>
                <w:szCs w:val="40"/>
                <w:lang w:val="cy-GB"/>
              </w:rPr>
            </w:pPr>
            <w:r w:rsidRPr="00DE4B52">
              <w:rPr>
                <w:b/>
                <w:bCs/>
                <w:sz w:val="40"/>
                <w:szCs w:val="40"/>
                <w:lang w:val="cy-GB"/>
              </w:rPr>
              <w:t>HANES - YNYSOEDD PRYDAIN</w:t>
            </w:r>
          </w:p>
          <w:p w14:paraId="0B404091" w14:textId="77777777" w:rsidR="00880E28" w:rsidRPr="00DE4B52" w:rsidRDefault="00880E28" w:rsidP="00DE4B52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3AF9BF3C" w14:textId="77777777" w:rsidR="00880E28" w:rsidRPr="00DE4B52" w:rsidRDefault="0070768A" w:rsidP="00DE4B52">
            <w:pPr>
              <w:ind w:right="-421" w:hanging="567"/>
              <w:jc w:val="center"/>
              <w:rPr>
                <w:sz w:val="26"/>
                <w:szCs w:val="26"/>
                <w:lang w:val="cy-GB"/>
              </w:rPr>
            </w:pPr>
            <w:r w:rsidRPr="00DE4B52">
              <w:rPr>
                <w:sz w:val="26"/>
                <w:szCs w:val="26"/>
                <w:lang w:val="cy-GB"/>
              </w:rPr>
              <w:t>Amser: 1.5 awr (90 munud)</w:t>
            </w:r>
          </w:p>
          <w:p w14:paraId="1A2A425B" w14:textId="77777777" w:rsidR="00880E28" w:rsidRPr="00DE4B52" w:rsidRDefault="00880E28" w:rsidP="00DE4B52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62406390" w14:textId="77777777" w:rsidR="00880E28" w:rsidRPr="00DE4B52" w:rsidRDefault="0070768A" w:rsidP="00DE4B52">
            <w:pPr>
              <w:ind w:right="-421"/>
              <w:jc w:val="center"/>
              <w:rPr>
                <w:b/>
                <w:bCs/>
                <w:sz w:val="26"/>
                <w:szCs w:val="26"/>
                <w:lang w:val="cy-GB"/>
              </w:rPr>
            </w:pPr>
            <w:r w:rsidRPr="00DE4B52">
              <w:rPr>
                <w:b/>
                <w:bCs/>
                <w:sz w:val="26"/>
                <w:szCs w:val="26"/>
                <w:lang w:val="cy-GB"/>
              </w:rPr>
              <w:t>Atebwch UN cwestiwn o Adran A ac UN cwestiwn o Adran B</w:t>
            </w:r>
          </w:p>
          <w:p w14:paraId="5B388897" w14:textId="77777777" w:rsidR="00880E28" w:rsidRPr="00DE4B52" w:rsidRDefault="00880E28" w:rsidP="00DE4B52">
            <w:pPr>
              <w:ind w:right="-421" w:hanging="567"/>
              <w:jc w:val="center"/>
              <w:rPr>
                <w:sz w:val="10"/>
                <w:szCs w:val="10"/>
                <w:lang w:val="cy-GB"/>
              </w:rPr>
            </w:pPr>
          </w:p>
          <w:p w14:paraId="22DCFDAC" w14:textId="77777777" w:rsidR="00880E28" w:rsidRPr="00DE4B52" w:rsidRDefault="0070768A" w:rsidP="00DE4B52">
            <w:pPr>
              <w:ind w:right="-421"/>
              <w:jc w:val="center"/>
              <w:rPr>
                <w:sz w:val="26"/>
                <w:szCs w:val="26"/>
                <w:lang w:val="cy-GB"/>
              </w:rPr>
            </w:pPr>
            <w:r w:rsidRPr="00DE4B52">
              <w:rPr>
                <w:sz w:val="26"/>
                <w:szCs w:val="26"/>
                <w:lang w:val="cy-GB"/>
              </w:rPr>
              <w:t>Mae seren * yn nodi cwestiwn ar Hanes Cymru.</w:t>
            </w:r>
          </w:p>
          <w:p w14:paraId="12FC69C8" w14:textId="77777777" w:rsidR="00880E28" w:rsidRPr="00DE4B52" w:rsidRDefault="00880E28" w:rsidP="00DE4B52">
            <w:pPr>
              <w:ind w:right="-421"/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p w14:paraId="699F8212" w14:textId="77777777" w:rsidR="00880E28" w:rsidRPr="00DE4B52" w:rsidRDefault="00880E28" w:rsidP="00DE4B52">
      <w:pPr>
        <w:spacing w:line="360" w:lineRule="auto"/>
        <w:rPr>
          <w:rFonts w:cs="Calibri"/>
          <w:b/>
          <w:sz w:val="24"/>
          <w:szCs w:val="24"/>
          <w:u w:val="single"/>
          <w:lang w:val="cy-GB"/>
        </w:rPr>
      </w:pPr>
    </w:p>
    <w:p w14:paraId="274DDCDC" w14:textId="77777777" w:rsidR="00880E28" w:rsidRPr="00DE4B52" w:rsidRDefault="0070768A" w:rsidP="00DE4B52">
      <w:pPr>
        <w:spacing w:line="360" w:lineRule="auto"/>
        <w:rPr>
          <w:rFonts w:cs="Calibri"/>
          <w:b/>
          <w:sz w:val="28"/>
          <w:szCs w:val="28"/>
          <w:u w:val="single"/>
          <w:lang w:val="cy-GB"/>
        </w:rPr>
      </w:pPr>
      <w:r w:rsidRPr="00DE4B52">
        <w:rPr>
          <w:rFonts w:cs="Calibri"/>
          <w:b/>
          <w:sz w:val="28"/>
          <w:szCs w:val="28"/>
          <w:u w:val="single"/>
          <w:lang w:val="cy-GB"/>
        </w:rPr>
        <w:t>ADRAN A</w:t>
      </w:r>
    </w:p>
    <w:p w14:paraId="711EA21C" w14:textId="77777777" w:rsidR="00880E28" w:rsidRPr="00DE4B52" w:rsidRDefault="00880E28" w:rsidP="00DE4B52">
      <w:pPr>
        <w:spacing w:line="360" w:lineRule="auto"/>
        <w:rPr>
          <w:rFonts w:cs="Calibri"/>
          <w:b/>
          <w:sz w:val="24"/>
          <w:szCs w:val="24"/>
          <w:u w:val="single"/>
          <w:lang w:val="cy-GB"/>
        </w:rPr>
      </w:pPr>
    </w:p>
    <w:p w14:paraId="3F3E033C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yw'r gwahaniaeth, os oes unrhyw wahaniaeth, rhwng hanes a threftadaeth?</w:t>
      </w:r>
    </w:p>
    <w:p w14:paraId="490EE06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A oes modd i haneswyr fod yn hollol wrthrychol yn eu hymchwil? </w:t>
      </w:r>
    </w:p>
    <w:p w14:paraId="5AC38D75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Ym mha ffyrdd y gall haneswyr ddefnyddio hanesion llafar i ysgrifennu am ddigwyddiadau'r gorffennol?</w:t>
      </w:r>
    </w:p>
    <w:p w14:paraId="1B16AAA2" w14:textId="77777777" w:rsidR="00880E28" w:rsidRPr="00AD25A6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AD25A6">
        <w:rPr>
          <w:rFonts w:cs="Calibri"/>
          <w:sz w:val="24"/>
          <w:szCs w:val="24"/>
          <w:lang w:val="cy-GB"/>
        </w:rPr>
        <w:t xml:space="preserve">Sut y gall haneswyr esbonio rhagfarn yn eu ffynonellau gwreiddiol? </w:t>
      </w:r>
    </w:p>
    <w:p w14:paraId="4F9CB642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I ba raddau y mae hanes yn cael ei ysgrifennu gan y buddugwyr? </w:t>
      </w:r>
    </w:p>
    <w:p w14:paraId="4A08DEAA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A yw unigolion erioed wedi newid cwrs hanes mewn gwirionedd?</w:t>
      </w:r>
    </w:p>
    <w:p w14:paraId="5152EDAF" w14:textId="77777777" w:rsidR="00880E28" w:rsidRPr="00DE4B52" w:rsidRDefault="00880E28" w:rsidP="00DE4B52">
      <w:pPr>
        <w:spacing w:line="360" w:lineRule="auto"/>
        <w:rPr>
          <w:rFonts w:cs="Calibri"/>
          <w:b/>
          <w:sz w:val="24"/>
          <w:szCs w:val="24"/>
          <w:u w:val="single"/>
          <w:lang w:val="cy-GB"/>
        </w:rPr>
      </w:pPr>
    </w:p>
    <w:p w14:paraId="757528D0" w14:textId="77777777" w:rsidR="00880E28" w:rsidRPr="00DE4B52" w:rsidRDefault="00880E28" w:rsidP="00DE4B52">
      <w:pPr>
        <w:spacing w:line="360" w:lineRule="auto"/>
        <w:rPr>
          <w:rFonts w:cs="Calibri"/>
          <w:b/>
          <w:sz w:val="24"/>
          <w:szCs w:val="24"/>
          <w:u w:val="single"/>
          <w:lang w:val="cy-GB"/>
        </w:rPr>
      </w:pPr>
    </w:p>
    <w:p w14:paraId="2AABB664" w14:textId="77777777" w:rsidR="00880E28" w:rsidRPr="00DE4B52" w:rsidRDefault="00974F74" w:rsidP="00DE4B52">
      <w:pPr>
        <w:spacing w:line="360" w:lineRule="auto"/>
        <w:rPr>
          <w:rFonts w:cs="Calibri"/>
          <w:b/>
          <w:sz w:val="28"/>
          <w:szCs w:val="28"/>
          <w:u w:val="single"/>
          <w:lang w:val="cy-GB"/>
        </w:rPr>
      </w:pPr>
      <w:r w:rsidRPr="00CB0FA8">
        <w:rPr>
          <w:rFonts w:cs="Calibri"/>
          <w:b/>
          <w:sz w:val="28"/>
          <w:szCs w:val="28"/>
          <w:u w:val="single"/>
          <w:lang w:val="cy-GB"/>
        </w:rPr>
        <w:t>ADRAN</w:t>
      </w:r>
      <w:r>
        <w:rPr>
          <w:rFonts w:cs="Calibri"/>
          <w:b/>
          <w:sz w:val="28"/>
          <w:szCs w:val="28"/>
          <w:u w:val="single"/>
          <w:lang w:val="cy-GB"/>
        </w:rPr>
        <w:t xml:space="preserve"> </w:t>
      </w:r>
      <w:r w:rsidR="0070768A" w:rsidRPr="00DE4B52">
        <w:rPr>
          <w:rFonts w:cs="Calibri"/>
          <w:b/>
          <w:sz w:val="28"/>
          <w:szCs w:val="28"/>
          <w:u w:val="single"/>
          <w:lang w:val="cy-GB"/>
        </w:rPr>
        <w:t>B</w:t>
      </w:r>
    </w:p>
    <w:p w14:paraId="1880D380" w14:textId="77777777" w:rsidR="00880E28" w:rsidRPr="00DE4B52" w:rsidRDefault="00880E28" w:rsidP="00DE4B52">
      <w:pPr>
        <w:spacing w:line="360" w:lineRule="auto"/>
        <w:rPr>
          <w:rFonts w:cs="Calibri"/>
          <w:b/>
          <w:sz w:val="24"/>
          <w:szCs w:val="24"/>
          <w:u w:val="single"/>
          <w:lang w:val="cy-GB"/>
        </w:rPr>
      </w:pPr>
    </w:p>
    <w:p w14:paraId="213E9FAE" w14:textId="77777777" w:rsidR="00880E28" w:rsidRPr="00DE4B52" w:rsidRDefault="0070768A" w:rsidP="00DE4B52">
      <w:pPr>
        <w:spacing w:line="360" w:lineRule="auto"/>
        <w:rPr>
          <w:rFonts w:cs="Calibri"/>
          <w:b/>
          <w:bCs/>
          <w:sz w:val="24"/>
          <w:szCs w:val="24"/>
          <w:u w:val="single"/>
          <w:lang w:val="cy-GB"/>
        </w:rPr>
      </w:pPr>
      <w:r w:rsidRPr="00DE4B52">
        <w:rPr>
          <w:rFonts w:cs="Calibri"/>
          <w:b/>
          <w:bCs/>
          <w:sz w:val="24"/>
          <w:szCs w:val="24"/>
          <w:u w:val="single"/>
          <w:lang w:val="cy-GB"/>
        </w:rPr>
        <w:t>Y Cyfnod Cynnar a'r Oesoedd Canol</w:t>
      </w:r>
    </w:p>
    <w:p w14:paraId="7A80A94E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cy-GB"/>
        </w:rPr>
      </w:pPr>
      <w:r w:rsidRPr="00DE4B52">
        <w:rPr>
          <w:sz w:val="24"/>
          <w:szCs w:val="24"/>
          <w:lang w:val="cy-GB"/>
        </w:rPr>
        <w:t>Esboniwch y llwyddiant a gafodd Alfred yn erbyn y Llychlynwyr.</w:t>
      </w:r>
    </w:p>
    <w:p w14:paraId="34EC0009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I ba raddau yr oedd 1066 yn drobwynt yn hanes Prydain?</w:t>
      </w:r>
    </w:p>
    <w:p w14:paraId="5CCA25EB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oedd y prif ffactorau a arweiniodd at lofnodi'r Magna Carta?</w:t>
      </w:r>
    </w:p>
    <w:p w14:paraId="521DA19B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Pam yr ystyriwyd bod Edward III yn frenin mor llwyddiannus ar ddiwedd yr oesoedd canol?</w:t>
      </w:r>
    </w:p>
    <w:p w14:paraId="55CD8D1A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Pa mor 'Ewropeaidd' oedd Prydain yn yr oesoedd canol?</w:t>
      </w:r>
    </w:p>
    <w:p w14:paraId="49AAF77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Pam y trodd yr uchelwyr yn erbyn y Brenin Ioan (John)?</w:t>
      </w:r>
    </w:p>
    <w:p w14:paraId="3EE43B9D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lastRenderedPageBreak/>
        <w:t>Trafodwch achosion Gwrthryfel y Werin yn 1381?</w:t>
      </w:r>
    </w:p>
    <w:p w14:paraId="54CFD664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oedd y rhesymau am y gwrthryfeloedd yng Nghymru ar ôl Concwest Edward?*</w:t>
      </w:r>
    </w:p>
    <w:p w14:paraId="4460AACC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I ba raddau yr unwyd Cymru gan Owain Glyndŵr yn ystod ei wrthryfel?*</w:t>
      </w:r>
    </w:p>
    <w:p w14:paraId="4B85203C" w14:textId="77777777" w:rsidR="00880E28" w:rsidRPr="00DE4B52" w:rsidRDefault="0070768A" w:rsidP="0078020A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Rhowch fraslun o gryfderau a gwendidau un brenin </w:t>
      </w:r>
      <w:r w:rsidR="0090121D" w:rsidRPr="00A05790">
        <w:rPr>
          <w:rFonts w:cs="Calibri"/>
          <w:sz w:val="24"/>
          <w:szCs w:val="24"/>
          <w:lang w:val="cy-GB"/>
        </w:rPr>
        <w:t>neu frenhines</w:t>
      </w:r>
      <w:r w:rsidR="0090121D">
        <w:rPr>
          <w:rFonts w:cs="Calibri"/>
          <w:sz w:val="24"/>
          <w:szCs w:val="24"/>
          <w:lang w:val="cy-GB"/>
        </w:rPr>
        <w:t xml:space="preserve"> </w:t>
      </w:r>
      <w:r w:rsidRPr="00DE4B52">
        <w:rPr>
          <w:rFonts w:cs="Calibri"/>
          <w:sz w:val="24"/>
          <w:szCs w:val="24"/>
          <w:lang w:val="cy-GB"/>
        </w:rPr>
        <w:t xml:space="preserve">yn yr oesoedd canol. </w:t>
      </w:r>
    </w:p>
    <w:p w14:paraId="4D328C9E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Ymhle ddylai haneswyr osod y ffin rhwng cyfnod yr oesoedd canol a'r cyfnod modern cynnar? </w:t>
      </w:r>
    </w:p>
    <w:p w14:paraId="274955AD" w14:textId="77777777" w:rsidR="00880E28" w:rsidRPr="00DE4B52" w:rsidRDefault="0070768A" w:rsidP="00DE4B52">
      <w:pPr>
        <w:spacing w:line="360" w:lineRule="auto"/>
        <w:rPr>
          <w:rFonts w:cs="Calibri"/>
          <w:b/>
          <w:bCs/>
          <w:sz w:val="24"/>
          <w:szCs w:val="24"/>
          <w:u w:val="single"/>
          <w:lang w:val="cy-GB"/>
        </w:rPr>
      </w:pPr>
      <w:r w:rsidRPr="00DE4B52">
        <w:rPr>
          <w:rFonts w:cs="Calibri"/>
          <w:b/>
          <w:bCs/>
          <w:sz w:val="24"/>
          <w:szCs w:val="24"/>
          <w:u w:val="single"/>
          <w:lang w:val="cy-GB"/>
        </w:rPr>
        <w:t>Y Cyfnod Modern Cynnar</w:t>
      </w:r>
    </w:p>
    <w:p w14:paraId="4368A43D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Ar ba adeg o'i deyrnasiad y gallai Harri'r VII fod wedi teimlo'n ddiogel ar yr orsedd?</w:t>
      </w:r>
    </w:p>
    <w:p w14:paraId="2071A290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A oedd Thomas Cromwell yn gyfrifol am gynllunio newid sylweddol yn ystod teyrnasiad Harri'r VIII?</w:t>
      </w:r>
    </w:p>
    <w:p w14:paraId="42761F17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 xml:space="preserve">A fyddech chi'n cytuno mai er lles y Tuduriaid </w:t>
      </w:r>
      <w:r w:rsidR="00573D8F">
        <w:rPr>
          <w:rFonts w:cs="Calibri"/>
          <w:color w:val="000000"/>
          <w:sz w:val="24"/>
          <w:szCs w:val="24"/>
          <w:highlight w:val="white"/>
          <w:lang w:val="cy-GB"/>
        </w:rPr>
        <w:t xml:space="preserve">yn unig 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y cafodd y 'Deddfau Uno' eu pasio ac nid er lles pobl Cymru?*</w:t>
      </w:r>
    </w:p>
    <w:p w14:paraId="489398B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Pam roedd cynllunio priodas brenhines yn ystod ei theyrnasiad</w:t>
      </w:r>
      <w:r w:rsidR="000367BE">
        <w:rPr>
          <w:rFonts w:cs="Calibri"/>
          <w:color w:val="000000"/>
          <w:sz w:val="24"/>
          <w:szCs w:val="24"/>
          <w:highlight w:val="white"/>
          <w:lang w:val="cy-GB"/>
        </w:rPr>
        <w:t>,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 xml:space="preserve"> fel Elisabeth I</w:t>
      </w:r>
      <w:r w:rsidR="000367BE">
        <w:rPr>
          <w:rFonts w:cs="Calibri"/>
          <w:color w:val="000000"/>
          <w:sz w:val="24"/>
          <w:szCs w:val="24"/>
          <w:highlight w:val="white"/>
          <w:lang w:val="cy-GB"/>
        </w:rPr>
        <w:t>,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 xml:space="preserve"> yn llawn anawsterau?</w:t>
      </w:r>
    </w:p>
    <w:p w14:paraId="61565269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 xml:space="preserve">I ba raddau y bu cyfieithu'r Beibl i'r Gymraeg yn gyfrifol am gadw'r </w:t>
      </w:r>
      <w:r w:rsidRPr="001C278D">
        <w:rPr>
          <w:rFonts w:cs="Calibri"/>
          <w:color w:val="000000"/>
          <w:sz w:val="24"/>
          <w:szCs w:val="24"/>
          <w:lang w:val="cy-GB"/>
        </w:rPr>
        <w:t xml:space="preserve">iaith 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yn fyw?*</w:t>
      </w:r>
    </w:p>
    <w:p w14:paraId="47A46D3F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 xml:space="preserve">A oedd rhyfel cartref yn ganlyniad anorfod i gyfnod </w:t>
      </w:r>
      <w:r w:rsidRPr="001C278D">
        <w:rPr>
          <w:rFonts w:cs="Calibri"/>
          <w:color w:val="000000"/>
          <w:sz w:val="24"/>
          <w:szCs w:val="24"/>
          <w:lang w:val="cy-GB"/>
        </w:rPr>
        <w:t xml:space="preserve">Siarl 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I</w:t>
      </w:r>
      <w:r w:rsidR="001C278D">
        <w:rPr>
          <w:rFonts w:cs="Calibri"/>
          <w:color w:val="000000"/>
          <w:sz w:val="24"/>
          <w:szCs w:val="24"/>
          <w:highlight w:val="white"/>
          <w:lang w:val="cy-GB"/>
        </w:rPr>
        <w:t xml:space="preserve"> </w:t>
      </w: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o lywodraethu personol?</w:t>
      </w:r>
    </w:p>
    <w:p w14:paraId="09FFE155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Pam yr oedd cyfnod y Gymanwlad mor arbennig o amhoblogaidd yng Nghymru?*</w:t>
      </w:r>
    </w:p>
    <w:p w14:paraId="38742C62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highlight w:val="white"/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I ba raddau roedd y 'Chwyldro Gogoneddus' yn chwyldro hyd yn oed?</w:t>
      </w:r>
    </w:p>
    <w:p w14:paraId="5BD76F69" w14:textId="77777777" w:rsidR="00880E28" w:rsidRPr="00713F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color w:val="000000"/>
          <w:sz w:val="24"/>
          <w:szCs w:val="24"/>
          <w:lang w:val="cy-GB"/>
        </w:rPr>
      </w:pPr>
      <w:r w:rsidRPr="00713F52">
        <w:rPr>
          <w:rFonts w:cs="Calibri"/>
          <w:color w:val="000000"/>
          <w:sz w:val="24"/>
          <w:szCs w:val="24"/>
          <w:lang w:val="cy-GB"/>
        </w:rPr>
        <w:t>Pam y denwyd pobl i fudo i'r cymunedau diwydiannol newydd yng Nghymru?</w:t>
      </w:r>
      <w:r w:rsidR="00713F52" w:rsidRPr="00713F52">
        <w:rPr>
          <w:rFonts w:cs="Calibri"/>
          <w:color w:val="000000"/>
          <w:sz w:val="24"/>
          <w:szCs w:val="24"/>
          <w:lang w:val="cy-GB"/>
        </w:rPr>
        <w:t>*</w:t>
      </w:r>
    </w:p>
    <w:p w14:paraId="72D9F7BE" w14:textId="77777777" w:rsidR="00880E28" w:rsidRPr="00DE4B52" w:rsidRDefault="0070768A" w:rsidP="00DE4B52">
      <w:pPr>
        <w:spacing w:line="360" w:lineRule="auto"/>
        <w:rPr>
          <w:rFonts w:cs="Calibri"/>
          <w:b/>
          <w:bCs/>
          <w:sz w:val="24"/>
          <w:szCs w:val="24"/>
          <w:u w:val="single"/>
          <w:lang w:val="cy-GB"/>
        </w:rPr>
      </w:pPr>
      <w:r w:rsidRPr="00DE4B52">
        <w:rPr>
          <w:rFonts w:cs="Calibri"/>
          <w:b/>
          <w:bCs/>
          <w:sz w:val="24"/>
          <w:szCs w:val="24"/>
          <w:u w:val="single"/>
          <w:lang w:val="cy-GB"/>
        </w:rPr>
        <w:t>Y Cyfnod Modern</w:t>
      </w:r>
    </w:p>
    <w:p w14:paraId="2F0223BE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I ba raddau roedd y chwyldro diwydiannol yn drobwynt </w:t>
      </w:r>
      <w:r w:rsidR="00C66EEE" w:rsidRPr="00713F52">
        <w:rPr>
          <w:rFonts w:cs="Calibri"/>
          <w:sz w:val="24"/>
          <w:szCs w:val="24"/>
          <w:lang w:val="cy-GB"/>
        </w:rPr>
        <w:t>yn</w:t>
      </w:r>
      <w:r w:rsidR="00C66EEE">
        <w:rPr>
          <w:rFonts w:cs="Calibri"/>
          <w:sz w:val="24"/>
          <w:szCs w:val="24"/>
          <w:lang w:val="cy-GB"/>
        </w:rPr>
        <w:t xml:space="preserve"> </w:t>
      </w:r>
      <w:r w:rsidRPr="00DE4B52">
        <w:rPr>
          <w:rFonts w:cs="Calibri"/>
          <w:sz w:val="24"/>
          <w:szCs w:val="24"/>
          <w:lang w:val="cy-GB"/>
        </w:rPr>
        <w:t>hanes y cyfnod modern?</w:t>
      </w:r>
    </w:p>
    <w:p w14:paraId="0022034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eastAsia="Times New Roman" w:cs="Calibri"/>
          <w:color w:val="000000"/>
          <w:sz w:val="24"/>
          <w:szCs w:val="24"/>
          <w:lang w:val="cy-GB"/>
        </w:rPr>
      </w:pPr>
      <w:r w:rsidRPr="00DE4B52">
        <w:rPr>
          <w:rFonts w:eastAsia="Times New Roman" w:cs="Calibri"/>
          <w:color w:val="000000"/>
          <w:sz w:val="24"/>
          <w:szCs w:val="24"/>
          <w:lang w:val="cy-GB"/>
        </w:rPr>
        <w:t>Ai llwyddiant neu fethiant oedd Deddf Ddiwygio 1832 i'w chefnogwyr?</w:t>
      </w:r>
    </w:p>
    <w:p w14:paraId="33E44057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Pa mor llwyddiannus fel mudiad gwleidyddol fu Siartiaeth?</w:t>
      </w:r>
    </w:p>
    <w:p w14:paraId="56850E04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oedd achosion terfysgoedd Rebeca (1839-44)?*</w:t>
      </w:r>
    </w:p>
    <w:p w14:paraId="4977917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A fyddech chi'n cytuno mai bwriad y mudiad iechyd cyhoeddus oedd sicrhau sefydlogrwydd gwleidyddol?</w:t>
      </w:r>
    </w:p>
    <w:p w14:paraId="0B1425D3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 xml:space="preserve">A oedd dull milwriaethus y swffragetiaid yn niweidiol i'r </w:t>
      </w:r>
      <w:r w:rsidRPr="00B56DE3">
        <w:rPr>
          <w:rFonts w:cs="Calibri"/>
          <w:sz w:val="24"/>
          <w:szCs w:val="24"/>
          <w:lang w:val="cy-GB"/>
        </w:rPr>
        <w:t>ymgyrch</w:t>
      </w:r>
      <w:r w:rsidR="00B56DE3">
        <w:rPr>
          <w:rFonts w:cs="Calibri"/>
          <w:sz w:val="24"/>
          <w:szCs w:val="24"/>
          <w:lang w:val="cy-GB"/>
        </w:rPr>
        <w:t xml:space="preserve"> </w:t>
      </w:r>
      <w:r w:rsidRPr="00DE4B52">
        <w:rPr>
          <w:rFonts w:cs="Calibri"/>
          <w:sz w:val="24"/>
          <w:szCs w:val="24"/>
          <w:lang w:val="cy-GB"/>
        </w:rPr>
        <w:t>i roi pleidlais i fenywod?</w:t>
      </w:r>
    </w:p>
    <w:p w14:paraId="1EFBCDD8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lastRenderedPageBreak/>
        <w:t>Pa mor llwyddiannus fu llywodraethau Prydain rhwng y ddau ryfel yn eu hymdrechion i leihau diweithdra?</w:t>
      </w:r>
    </w:p>
    <w:p w14:paraId="3D14A82B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oedd prif gryfderau a gwendidau Churchill fel un o arweinwyr rhyfel y Cynghreiriaid 1940-45?</w:t>
      </w:r>
    </w:p>
    <w:p w14:paraId="5C844526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Pam y pleidleisiodd pobl Prydain i roi Churchill nôl mewn grym ym 1951?</w:t>
      </w:r>
    </w:p>
    <w:p w14:paraId="595DA03D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I ba raddau yr oedd consensws yn nodwedd o wleidyddiaeth Prydain rhwng 1945 a 1979?</w:t>
      </w:r>
    </w:p>
    <w:p w14:paraId="77D93167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fu effaith y chwyldro yn India ym 1857 ar fframwaith gweinyddol yr Ymerodraeth Brydeinig?</w:t>
      </w:r>
    </w:p>
    <w:p w14:paraId="6249362D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Esboniwch y newid ym mholisi Prydain tuag at Kenya ym 1960 o dan Macmillan.</w:t>
      </w:r>
    </w:p>
    <w:p w14:paraId="2DB03CA2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lang w:val="cy-GB"/>
        </w:rPr>
      </w:pPr>
      <w:r w:rsidRPr="00DE4B52">
        <w:rPr>
          <w:rFonts w:cs="Calibri"/>
          <w:color w:val="000000"/>
          <w:sz w:val="24"/>
          <w:szCs w:val="24"/>
          <w:highlight w:val="white"/>
          <w:lang w:val="cy-GB"/>
        </w:rPr>
        <w:t>Sut y cafodd llywodraeth Brydeinig ei gwrthwynebu gan bobl yn y trefedigaethau?</w:t>
      </w:r>
      <w:r w:rsidRPr="00DE4B52">
        <w:rPr>
          <w:rFonts w:cs="Calibri"/>
          <w:sz w:val="24"/>
          <w:szCs w:val="24"/>
          <w:highlight w:val="white"/>
          <w:lang w:val="cy-GB"/>
        </w:rPr>
        <w:t xml:space="preserve"> Wrth ateb cyfeiriwch at un astudiaeth achos.</w:t>
      </w:r>
    </w:p>
    <w:p w14:paraId="5D12D5FC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Esboniwch apêl Plaid Geidwadol Disraeli.</w:t>
      </w:r>
    </w:p>
    <w:p w14:paraId="36A81B29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Sut mae esbonio twf Llafur ar ddiwedd y bedwaredd ganrif ar bymtheg a dechrau'r ugeinfed ganrif?</w:t>
      </w:r>
    </w:p>
    <w:p w14:paraId="6A26BBF9" w14:textId="77777777" w:rsidR="00880E28" w:rsidRPr="00DE4B52" w:rsidRDefault="0070768A" w:rsidP="00DE4B52">
      <w:pPr>
        <w:pStyle w:val="ListParagraph"/>
        <w:numPr>
          <w:ilvl w:val="0"/>
          <w:numId w:val="2"/>
        </w:numPr>
        <w:spacing w:line="360" w:lineRule="auto"/>
        <w:rPr>
          <w:rFonts w:cs="Calibri"/>
          <w:sz w:val="24"/>
          <w:szCs w:val="24"/>
          <w:lang w:val="cy-GB"/>
        </w:rPr>
      </w:pPr>
      <w:r w:rsidRPr="00DE4B52">
        <w:rPr>
          <w:rFonts w:cs="Calibri"/>
          <w:sz w:val="24"/>
          <w:szCs w:val="24"/>
          <w:lang w:val="cy-GB"/>
        </w:rPr>
        <w:t>Beth oedd 'Thatcheriaeth'?</w:t>
      </w:r>
    </w:p>
    <w:sectPr w:rsidR="00880E28" w:rsidRPr="00DE4B52">
      <w:headerReference w:type="default" r:id="rId8"/>
      <w:footerReference w:type="default" r:id="rId9"/>
      <w:pgSz w:w="12240" w:h="15840"/>
      <w:pgMar w:top="777" w:right="1440" w:bottom="1440" w:left="1440" w:header="720" w:footer="72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BDAED" w14:textId="77777777" w:rsidR="00CA6CFB" w:rsidRDefault="00CA6CFB">
      <w:r>
        <w:separator/>
      </w:r>
    </w:p>
  </w:endnote>
  <w:endnote w:type="continuationSeparator" w:id="0">
    <w:p w14:paraId="5E1C6D00" w14:textId="77777777" w:rsidR="00CA6CFB" w:rsidRDefault="00CA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F278F" w14:textId="77777777" w:rsidR="00880E28" w:rsidRDefault="002B2FF4">
    <w:pPr>
      <w:tabs>
        <w:tab w:val="center" w:pos="4550"/>
        <w:tab w:val="left" w:pos="5818"/>
      </w:tabs>
      <w:ind w:right="260"/>
      <w:jc w:val="right"/>
    </w:pPr>
    <w:r w:rsidRPr="002B2FF4">
      <w:rPr>
        <w:color w:val="8496B0"/>
        <w:spacing w:val="60"/>
        <w:lang w:val="cy-GB"/>
      </w:rPr>
      <w:t>T</w:t>
    </w:r>
    <w:r>
      <w:rPr>
        <w:color w:val="8496B0"/>
        <w:spacing w:val="60"/>
        <w:lang w:val="cy-GB"/>
      </w:rPr>
      <w:t>u</w:t>
    </w:r>
    <w:r w:rsidRPr="002B2FF4">
      <w:rPr>
        <w:color w:val="8496B0"/>
        <w:spacing w:val="60"/>
        <w:lang w:val="cy-GB"/>
      </w:rPr>
      <w:t>dalen</w:t>
    </w:r>
    <w:r w:rsidR="0070768A">
      <w:rPr>
        <w:color w:val="8496B0"/>
      </w:rPr>
      <w:t xml:space="preserve"> </w:t>
    </w:r>
    <w:r w:rsidR="0070768A">
      <w:rPr>
        <w:color w:val="323E4F"/>
      </w:rPr>
      <w:fldChar w:fldCharType="begin"/>
    </w:r>
    <w:r w:rsidR="0070768A">
      <w:instrText>PAGE</w:instrText>
    </w:r>
    <w:r w:rsidR="0070768A">
      <w:fldChar w:fldCharType="separate"/>
    </w:r>
    <w:r w:rsidR="0070768A">
      <w:t>3</w:t>
    </w:r>
    <w:r w:rsidR="0070768A">
      <w:fldChar w:fldCharType="end"/>
    </w:r>
    <w:r w:rsidR="0070768A">
      <w:rPr>
        <w:color w:val="323E4F"/>
      </w:rPr>
      <w:t xml:space="preserve"> | </w:t>
    </w:r>
    <w:r w:rsidR="0070768A">
      <w:rPr>
        <w:color w:val="323E4F"/>
      </w:rPr>
      <w:fldChar w:fldCharType="begin"/>
    </w:r>
    <w:r w:rsidR="0070768A">
      <w:instrText>NUMPAGES \* ARABIC</w:instrText>
    </w:r>
    <w:r w:rsidR="0070768A">
      <w:fldChar w:fldCharType="separate"/>
    </w:r>
    <w:r w:rsidR="0070768A">
      <w:t>3</w:t>
    </w:r>
    <w:r w:rsidR="0070768A">
      <w:fldChar w:fldCharType="end"/>
    </w:r>
  </w:p>
  <w:p w14:paraId="165D7497" w14:textId="77777777" w:rsidR="00880E28" w:rsidRDefault="00880E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7E038" w14:textId="77777777" w:rsidR="00CA6CFB" w:rsidRDefault="00CA6CFB">
      <w:r>
        <w:separator/>
      </w:r>
    </w:p>
  </w:footnote>
  <w:footnote w:type="continuationSeparator" w:id="0">
    <w:p w14:paraId="2D7A8B3A" w14:textId="77777777" w:rsidR="00CA6CFB" w:rsidRDefault="00CA6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tblInd w:w="-572" w:type="dxa"/>
      <w:tblLook w:val="04A0" w:firstRow="1" w:lastRow="0" w:firstColumn="1" w:lastColumn="0" w:noHBand="0" w:noVBand="1"/>
    </w:tblPr>
    <w:tblGrid>
      <w:gridCol w:w="5246"/>
      <w:gridCol w:w="5102"/>
    </w:tblGrid>
    <w:tr w:rsidR="00880E28" w14:paraId="424C25BF" w14:textId="77777777">
      <w:tc>
        <w:tcPr>
          <w:tcW w:w="5246" w:type="dxa"/>
          <w:shd w:val="clear" w:color="auto" w:fill="auto"/>
        </w:tcPr>
        <w:p w14:paraId="0F7E7E3D" w14:textId="77777777" w:rsidR="00880E28" w:rsidRDefault="00880E28">
          <w:pPr>
            <w:pStyle w:val="Header"/>
          </w:pPr>
        </w:p>
      </w:tc>
      <w:tc>
        <w:tcPr>
          <w:tcW w:w="5102" w:type="dxa"/>
          <w:shd w:val="clear" w:color="auto" w:fill="auto"/>
        </w:tcPr>
        <w:p w14:paraId="02BDB16C" w14:textId="77777777" w:rsidR="00880E28" w:rsidRDefault="00880E28">
          <w:pPr>
            <w:pStyle w:val="Header"/>
            <w:jc w:val="center"/>
          </w:pPr>
        </w:p>
      </w:tc>
    </w:tr>
  </w:tbl>
  <w:p w14:paraId="7E50DBFD" w14:textId="77777777" w:rsidR="00880E28" w:rsidRDefault="00880E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65FDC"/>
    <w:multiLevelType w:val="multilevel"/>
    <w:tmpl w:val="6DC498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6291"/>
    <w:multiLevelType w:val="multilevel"/>
    <w:tmpl w:val="34342E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E28"/>
    <w:rsid w:val="000367BE"/>
    <w:rsid w:val="000609AF"/>
    <w:rsid w:val="001B30E4"/>
    <w:rsid w:val="001C278D"/>
    <w:rsid w:val="001F2202"/>
    <w:rsid w:val="00251B07"/>
    <w:rsid w:val="002B2FF4"/>
    <w:rsid w:val="00502798"/>
    <w:rsid w:val="00573D8F"/>
    <w:rsid w:val="0070768A"/>
    <w:rsid w:val="00713F52"/>
    <w:rsid w:val="0078020A"/>
    <w:rsid w:val="00880E28"/>
    <w:rsid w:val="0090121D"/>
    <w:rsid w:val="0095016B"/>
    <w:rsid w:val="00974F74"/>
    <w:rsid w:val="009F5367"/>
    <w:rsid w:val="00A05790"/>
    <w:rsid w:val="00AD25A6"/>
    <w:rsid w:val="00B56DE3"/>
    <w:rsid w:val="00B719E8"/>
    <w:rsid w:val="00C450BE"/>
    <w:rsid w:val="00C66EEE"/>
    <w:rsid w:val="00CA6CFB"/>
    <w:rsid w:val="00CB0FA8"/>
    <w:rsid w:val="00CF66EB"/>
    <w:rsid w:val="00D01F5D"/>
    <w:rsid w:val="00D87FA7"/>
    <w:rsid w:val="00DE4B52"/>
    <w:rsid w:val="00E81ACB"/>
    <w:rsid w:val="00FA1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27C78"/>
  <w15:docId w15:val="{77D4774F-5CE9-46E5-A979-B3880A7F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DejaVu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1F4E79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libri Light" w:hAnsi="Calibri Light"/>
      <w:color w:val="1F4E79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libri Light" w:hAnsi="Calibri Light"/>
      <w:i/>
      <w:iCs/>
      <w:color w:val="1F4E7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Calibri Light" w:hAnsi="Calibri Light"/>
      <w:color w:val="1F4E7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Heading7">
    <w:name w:val="heading 7"/>
    <w:basedOn w:val="Normal"/>
    <w:next w:val="Normal"/>
    <w:qFormat/>
    <w:pPr>
      <w:keepNext/>
      <w:keepLines/>
      <w:spacing w:before="40"/>
      <w:outlineLvl w:val="6"/>
    </w:pPr>
    <w:rPr>
      <w:rFonts w:ascii="Calibri Light" w:hAnsi="Calibri Light"/>
      <w:i/>
      <w:iCs/>
      <w:color w:val="1F4D78"/>
    </w:rPr>
  </w:style>
  <w:style w:type="paragraph" w:styleId="Heading8">
    <w:name w:val="heading 8"/>
    <w:basedOn w:val="Normal"/>
    <w:next w:val="Normal"/>
    <w:qFormat/>
    <w:pPr>
      <w:keepNext/>
      <w:keepLines/>
      <w:spacing w:before="40"/>
      <w:outlineLvl w:val="7"/>
    </w:pPr>
    <w:rPr>
      <w:rFonts w:ascii="Calibri Light" w:hAnsi="Calibri Light"/>
      <w:color w:val="272727"/>
      <w:szCs w:val="21"/>
    </w:rPr>
  </w:style>
  <w:style w:type="paragraph" w:styleId="Heading9">
    <w:name w:val="heading 9"/>
    <w:basedOn w:val="Normal"/>
    <w:next w:val="Normal"/>
    <w:qFormat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nnawd1Nod">
    <w:name w:val="Pennawd 1 Nod"/>
    <w:basedOn w:val="DefaultParagraphFont"/>
    <w:qFormat/>
    <w:rPr>
      <w:rFonts w:ascii="Calibri Light" w:eastAsia="Calibri" w:hAnsi="Calibri Light" w:cs="DejaVu Sans"/>
      <w:color w:val="1F4E79"/>
      <w:sz w:val="32"/>
      <w:szCs w:val="32"/>
    </w:rPr>
  </w:style>
  <w:style w:type="character" w:customStyle="1" w:styleId="Pennawd2Nod">
    <w:name w:val="Pennawd 2 Nod"/>
    <w:basedOn w:val="DefaultParagraphFont"/>
    <w:qFormat/>
    <w:rPr>
      <w:rFonts w:ascii="Calibri Light" w:eastAsia="Calibri" w:hAnsi="Calibri Light" w:cs="DejaVu Sans"/>
      <w:color w:val="1F4E79"/>
      <w:sz w:val="26"/>
      <w:szCs w:val="26"/>
    </w:rPr>
  </w:style>
  <w:style w:type="character" w:customStyle="1" w:styleId="Pennawd3Nod">
    <w:name w:val="Pennawd 3 Nod"/>
    <w:basedOn w:val="DefaultParagraphFont"/>
    <w:qFormat/>
    <w:rPr>
      <w:rFonts w:ascii="Calibri Light" w:eastAsia="Calibri" w:hAnsi="Calibri Light" w:cs="DejaVu Sans"/>
      <w:color w:val="1F4D78"/>
      <w:sz w:val="24"/>
      <w:szCs w:val="24"/>
    </w:rPr>
  </w:style>
  <w:style w:type="character" w:customStyle="1" w:styleId="Pennawd4Nod">
    <w:name w:val="Pennawd 4 Nod"/>
    <w:basedOn w:val="DefaultParagraphFont"/>
    <w:qFormat/>
    <w:rPr>
      <w:rFonts w:ascii="Calibri Light" w:eastAsia="Calibri" w:hAnsi="Calibri Light" w:cs="DejaVu Sans"/>
      <w:i/>
      <w:iCs/>
      <w:color w:val="1F4E79"/>
    </w:rPr>
  </w:style>
  <w:style w:type="character" w:customStyle="1" w:styleId="Pennawd5Nod">
    <w:name w:val="Pennawd 5 Nod"/>
    <w:basedOn w:val="DefaultParagraphFont"/>
    <w:qFormat/>
    <w:rPr>
      <w:rFonts w:ascii="Calibri Light" w:eastAsia="Calibri" w:hAnsi="Calibri Light" w:cs="DejaVu Sans"/>
      <w:color w:val="1F4E79"/>
    </w:rPr>
  </w:style>
  <w:style w:type="character" w:customStyle="1" w:styleId="Pennawd6Nod">
    <w:name w:val="Pennawd 6 Nod"/>
    <w:basedOn w:val="DefaultParagraphFont"/>
    <w:qFormat/>
    <w:rPr>
      <w:rFonts w:ascii="Calibri Light" w:eastAsia="Calibri" w:hAnsi="Calibri Light" w:cs="DejaVu Sans"/>
      <w:color w:val="1F4D78"/>
    </w:rPr>
  </w:style>
  <w:style w:type="character" w:customStyle="1" w:styleId="Pennawd7Nod">
    <w:name w:val="Pennawd 7 Nod"/>
    <w:basedOn w:val="DefaultParagraphFont"/>
    <w:qFormat/>
    <w:rPr>
      <w:rFonts w:ascii="Calibri Light" w:eastAsia="Calibri" w:hAnsi="Calibri Light" w:cs="DejaVu Sans"/>
      <w:i/>
      <w:iCs/>
      <w:color w:val="1F4D78"/>
    </w:rPr>
  </w:style>
  <w:style w:type="character" w:customStyle="1" w:styleId="Pennawd8Nod">
    <w:name w:val="Pennawd 8 Nod"/>
    <w:basedOn w:val="DefaultParagraphFont"/>
    <w:qFormat/>
    <w:rPr>
      <w:rFonts w:ascii="Calibri Light" w:eastAsia="Calibri" w:hAnsi="Calibri Light" w:cs="DejaVu Sans"/>
      <w:color w:val="272727"/>
      <w:szCs w:val="21"/>
    </w:rPr>
  </w:style>
  <w:style w:type="character" w:customStyle="1" w:styleId="Pennawd9Nod">
    <w:name w:val="Pennawd 9 Nod"/>
    <w:basedOn w:val="DefaultParagraphFont"/>
    <w:qFormat/>
    <w:rPr>
      <w:rFonts w:ascii="Calibri Light" w:eastAsia="Calibri" w:hAnsi="Calibri Light" w:cs="DejaVu Sans"/>
      <w:i/>
      <w:iCs/>
      <w:color w:val="272727"/>
      <w:szCs w:val="21"/>
    </w:rPr>
  </w:style>
  <w:style w:type="character" w:customStyle="1" w:styleId="TeitlNod">
    <w:name w:val="Teitl Nod"/>
    <w:basedOn w:val="DefaultParagraphFont"/>
    <w:qFormat/>
    <w:rPr>
      <w:rFonts w:ascii="Calibri Light" w:eastAsia="Calibri" w:hAnsi="Calibri Light" w:cs="DejaVu Sans"/>
      <w:spacing w:val="-10"/>
      <w:kern w:val="2"/>
      <w:sz w:val="56"/>
      <w:szCs w:val="56"/>
    </w:rPr>
  </w:style>
  <w:style w:type="character" w:customStyle="1" w:styleId="IsdeitlNod">
    <w:name w:val="Isdeitl Nod"/>
    <w:basedOn w:val="DefaultParagraphFont"/>
    <w:qFormat/>
    <w:rPr>
      <w:rFonts w:eastAsia="Calibri"/>
      <w:color w:val="5A5A5A"/>
      <w:spacing w:val="1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IntenseEmphasis">
    <w:name w:val="Intense Emphasis"/>
    <w:basedOn w:val="DefaultParagraphFont"/>
    <w:qFormat/>
    <w:rPr>
      <w:i/>
      <w:iCs/>
      <w:color w:val="1F4E79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DyfyniadNod">
    <w:name w:val="Dyfyniad Nod"/>
    <w:basedOn w:val="DefaultParagraphFont"/>
    <w:qFormat/>
    <w:rPr>
      <w:i/>
      <w:iCs/>
      <w:color w:val="404040"/>
    </w:rPr>
  </w:style>
  <w:style w:type="character" w:customStyle="1" w:styleId="DyfyniadDwysNod">
    <w:name w:val="Dyfyniad Dwys Nod"/>
    <w:basedOn w:val="DefaultParagraphFont"/>
    <w:qFormat/>
    <w:rPr>
      <w:i/>
      <w:iCs/>
      <w:color w:val="1F4E79"/>
    </w:rPr>
  </w:style>
  <w:style w:type="character" w:styleId="SubtleReference">
    <w:name w:val="Subtle Reference"/>
    <w:basedOn w:val="DefaultParagraphFont"/>
    <w:qFormat/>
    <w:rPr>
      <w:smallCaps/>
      <w:color w:val="5A5A5A"/>
    </w:rPr>
  </w:style>
  <w:style w:type="character" w:styleId="IntenseReference">
    <w:name w:val="Intense Reference"/>
    <w:basedOn w:val="DefaultParagraphFont"/>
    <w:qFormat/>
    <w:rPr>
      <w:b/>
      <w:bCs/>
      <w:smallCaps/>
      <w:color w:val="1F4E79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customStyle="1" w:styleId="InternetLink">
    <w:name w:val="Internet Link"/>
    <w:basedOn w:val="DefaultParagraphFont"/>
    <w:rPr>
      <w:color w:val="1F4E79"/>
      <w:u w:val="single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Cs w:val="18"/>
    </w:rPr>
  </w:style>
  <w:style w:type="character" w:customStyle="1" w:styleId="CorffyTestun3Nod">
    <w:name w:val="Corff y Testun 3 Nod"/>
    <w:basedOn w:val="DefaultParagraphFont"/>
    <w:qFormat/>
    <w:rPr>
      <w:szCs w:val="16"/>
    </w:rPr>
  </w:style>
  <w:style w:type="character" w:customStyle="1" w:styleId="Mewnoli3CorffyTestunNod">
    <w:name w:val="Mewnoli 3 Corff y Testun Nod"/>
    <w:basedOn w:val="DefaultParagraphFont"/>
    <w:qFormat/>
    <w:rPr>
      <w:szCs w:val="16"/>
    </w:rPr>
  </w:style>
  <w:style w:type="character" w:styleId="CommentReference">
    <w:name w:val="annotation reference"/>
    <w:basedOn w:val="DefaultParagraphFont"/>
    <w:qFormat/>
    <w:rPr>
      <w:sz w:val="22"/>
      <w:szCs w:val="16"/>
    </w:rPr>
  </w:style>
  <w:style w:type="character" w:customStyle="1" w:styleId="TestunSylwNod">
    <w:name w:val="Testun Sylw Nod"/>
    <w:basedOn w:val="DefaultParagraphFont"/>
    <w:qFormat/>
    <w:rPr>
      <w:szCs w:val="20"/>
    </w:rPr>
  </w:style>
  <w:style w:type="character" w:customStyle="1" w:styleId="PwncSylwNod">
    <w:name w:val="Pwnc Sylw Nod"/>
    <w:basedOn w:val="TestunSylwNod"/>
    <w:qFormat/>
    <w:rPr>
      <w:b/>
      <w:bCs/>
      <w:szCs w:val="20"/>
    </w:rPr>
  </w:style>
  <w:style w:type="character" w:customStyle="1" w:styleId="MapDogfenNod">
    <w:name w:val="Map Dogfen Nod"/>
    <w:basedOn w:val="DefaultParagraphFont"/>
    <w:qFormat/>
    <w:rPr>
      <w:rFonts w:ascii="Segoe UI" w:hAnsi="Segoe UI" w:cs="Segoe UI"/>
      <w:szCs w:val="16"/>
    </w:rPr>
  </w:style>
  <w:style w:type="character" w:customStyle="1" w:styleId="Testunl-nodynNod">
    <w:name w:val="Testun Ôl-nodyn Nod"/>
    <w:basedOn w:val="DefaultParagraphFont"/>
    <w:qFormat/>
    <w:rPr>
      <w:szCs w:val="20"/>
    </w:rPr>
  </w:style>
  <w:style w:type="character" w:customStyle="1" w:styleId="TestunTroednodynNod">
    <w:name w:val="Testun Troednodyn Nod"/>
    <w:basedOn w:val="DefaultParagraphFont"/>
    <w:qFormat/>
    <w:rPr>
      <w:szCs w:val="20"/>
    </w:rPr>
  </w:style>
  <w:style w:type="character" w:styleId="HTMLCode">
    <w:name w:val="HTML Code"/>
    <w:basedOn w:val="DefaultParagraphFont"/>
    <w:qFormat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qFormat/>
    <w:rPr>
      <w:rFonts w:ascii="Consolas" w:hAnsi="Consolas"/>
      <w:sz w:val="22"/>
      <w:szCs w:val="20"/>
    </w:rPr>
  </w:style>
  <w:style w:type="character" w:customStyle="1" w:styleId="HTMLwediiRhagfformatioNod">
    <w:name w:val="HTML wedi'i Rhagfformatio Nod"/>
    <w:basedOn w:val="DefaultParagraphFont"/>
    <w:qFormat/>
    <w:rPr>
      <w:rFonts w:ascii="Consolas" w:hAnsi="Consolas"/>
      <w:szCs w:val="20"/>
    </w:rPr>
  </w:style>
  <w:style w:type="character" w:styleId="HTMLTypewriter">
    <w:name w:val="HTML Typewriter"/>
    <w:basedOn w:val="DefaultParagraphFont"/>
    <w:qFormat/>
    <w:rPr>
      <w:rFonts w:ascii="Consolas" w:hAnsi="Consolas"/>
      <w:sz w:val="22"/>
      <w:szCs w:val="20"/>
    </w:rPr>
  </w:style>
  <w:style w:type="character" w:customStyle="1" w:styleId="TestunMacroNod">
    <w:name w:val="Testun Macro Nod"/>
    <w:basedOn w:val="DefaultParagraphFont"/>
    <w:qFormat/>
    <w:rPr>
      <w:rFonts w:ascii="Consolas" w:hAnsi="Consolas"/>
      <w:szCs w:val="20"/>
    </w:rPr>
  </w:style>
  <w:style w:type="character" w:customStyle="1" w:styleId="TestunPlaenNod">
    <w:name w:val="Testun Plaen Nod"/>
    <w:basedOn w:val="DefaultParagraphFont"/>
    <w:qFormat/>
    <w:rPr>
      <w:rFonts w:ascii="Consolas" w:hAnsi="Consolas"/>
      <w:szCs w:val="21"/>
    </w:rPr>
  </w:style>
  <w:style w:type="character" w:styleId="PlaceholderText">
    <w:name w:val="Placeholder Text"/>
    <w:basedOn w:val="DefaultParagraphFont"/>
    <w:qFormat/>
    <w:rPr>
      <w:color w:val="3B3838"/>
    </w:rPr>
  </w:style>
  <w:style w:type="character" w:customStyle="1" w:styleId="PennynNod">
    <w:name w:val="Pennyn Nod"/>
    <w:basedOn w:val="DefaultParagraphFont"/>
    <w:qFormat/>
  </w:style>
  <w:style w:type="character" w:customStyle="1" w:styleId="TroedynNod">
    <w:name w:val="Troedyn Nod"/>
    <w:basedOn w:val="DefaultParagraphFont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/>
    </w:pPr>
    <w:rPr>
      <w:i/>
      <w:iCs/>
      <w:color w:val="44546A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contextualSpacing/>
    </w:pPr>
    <w:rPr>
      <w:rFonts w:ascii="Calibri Light" w:hAnsi="Calibri Light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</w:rPr>
  </w:style>
  <w:style w:type="paragraph" w:styleId="Quote">
    <w:name w:val="Quote"/>
    <w:basedOn w:val="Normal"/>
    <w:next w:val="Normal"/>
    <w:qFormat/>
    <w:pPr>
      <w:spacing w:before="200"/>
      <w:ind w:left="864" w:right="864"/>
      <w:jc w:val="center"/>
    </w:pPr>
    <w:rPr>
      <w:i/>
      <w:iCs/>
      <w:color w:val="404040"/>
    </w:rPr>
  </w:style>
  <w:style w:type="paragraph" w:styleId="IntenseQuote">
    <w:name w:val="Intense Quote"/>
    <w:basedOn w:val="Normal"/>
    <w:next w:val="Normal"/>
    <w:qFormat/>
    <w:pPr>
      <w:pBdr>
        <w:top w:val="single" w:sz="4" w:space="10" w:color="1F4E79"/>
        <w:bottom w:val="single" w:sz="4" w:space="10" w:color="1F4E79"/>
      </w:pBdr>
      <w:spacing w:before="360" w:after="360"/>
      <w:ind w:left="864" w:right="864"/>
      <w:jc w:val="center"/>
    </w:pPr>
    <w:rPr>
      <w:i/>
      <w:iCs/>
      <w:color w:val="1F4E79"/>
    </w:rPr>
  </w:style>
  <w:style w:type="paragraph" w:styleId="BalloonText">
    <w:name w:val="Balloon Text"/>
    <w:basedOn w:val="Normal"/>
    <w:qFormat/>
    <w:rPr>
      <w:rFonts w:ascii="Segoe UI" w:hAnsi="Segoe UI" w:cs="Segoe UI"/>
      <w:szCs w:val="18"/>
    </w:rPr>
  </w:style>
  <w:style w:type="paragraph" w:styleId="BlockText">
    <w:name w:val="Block Text"/>
    <w:basedOn w:val="Normal"/>
    <w:qFormat/>
    <w:pPr>
      <w:pBdr>
        <w:top w:val="single" w:sz="2" w:space="10" w:color="5B9BD5" w:shadow="1"/>
        <w:left w:val="single" w:sz="2" w:space="10" w:color="5B9BD5" w:shadow="1"/>
        <w:bottom w:val="single" w:sz="2" w:space="10" w:color="5B9BD5" w:shadow="1"/>
        <w:right w:val="single" w:sz="2" w:space="10" w:color="5B9BD5" w:shadow="1"/>
      </w:pBdr>
      <w:ind w:left="1152" w:right="1152"/>
    </w:pPr>
    <w:rPr>
      <w:i/>
      <w:iCs/>
      <w:color w:val="1F4E79"/>
    </w:rPr>
  </w:style>
  <w:style w:type="paragraph" w:styleId="BodyText3">
    <w:name w:val="Body Text 3"/>
    <w:basedOn w:val="Normal"/>
    <w:qFormat/>
    <w:pPr>
      <w:spacing w:after="120"/>
    </w:pPr>
    <w:rPr>
      <w:szCs w:val="16"/>
    </w:rPr>
  </w:style>
  <w:style w:type="paragraph" w:styleId="BodyTextIndent3">
    <w:name w:val="Body Text Indent 3"/>
    <w:basedOn w:val="Normal"/>
    <w:qFormat/>
    <w:pPr>
      <w:spacing w:after="120"/>
      <w:ind w:left="360"/>
    </w:pPr>
    <w:rPr>
      <w:szCs w:val="16"/>
    </w:rPr>
  </w:style>
  <w:style w:type="paragraph" w:styleId="CommentText">
    <w:name w:val="annotation text"/>
    <w:basedOn w:val="Normal"/>
    <w:qFormat/>
    <w:rPr>
      <w:szCs w:val="20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DocumentMap">
    <w:name w:val="Document Map"/>
    <w:basedOn w:val="Normal"/>
    <w:qFormat/>
    <w:rPr>
      <w:rFonts w:ascii="Segoe UI" w:hAnsi="Segoe UI" w:cs="Segoe UI"/>
      <w:szCs w:val="16"/>
    </w:rPr>
  </w:style>
  <w:style w:type="paragraph" w:styleId="EndnoteText">
    <w:name w:val="endnote text"/>
    <w:basedOn w:val="Normal"/>
    <w:rPr>
      <w:szCs w:val="20"/>
    </w:rPr>
  </w:style>
  <w:style w:type="paragraph" w:styleId="EnvelopeReturn">
    <w:name w:val="envelope return"/>
    <w:basedOn w:val="Normal"/>
    <w:qFormat/>
    <w:rPr>
      <w:rFonts w:ascii="Calibri Light" w:hAnsi="Calibri Light"/>
      <w:szCs w:val="20"/>
    </w:rPr>
  </w:style>
  <w:style w:type="paragraph" w:styleId="FootnoteText">
    <w:name w:val="footnote text"/>
    <w:basedOn w:val="Normal"/>
    <w:rPr>
      <w:szCs w:val="20"/>
    </w:rPr>
  </w:style>
  <w:style w:type="paragraph" w:styleId="HTMLPreformatted">
    <w:name w:val="HTML Preformatted"/>
    <w:basedOn w:val="Normal"/>
    <w:qFormat/>
    <w:rPr>
      <w:rFonts w:ascii="Consolas" w:hAnsi="Consolas"/>
      <w:szCs w:val="20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paragraph" w:styleId="PlainText">
    <w:name w:val="Plain Text"/>
    <w:basedOn w:val="Normal"/>
    <w:qFormat/>
    <w:rPr>
      <w:rFonts w:ascii="Consolas" w:hAnsi="Consolas"/>
      <w:szCs w:val="21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styleId="TOC9">
    <w:name w:val="toc 9"/>
    <w:basedOn w:val="Normal"/>
    <w:next w:val="Normal"/>
    <w:autoRedefine/>
    <w:pPr>
      <w:spacing w:after="120"/>
      <w:ind w:left="1757"/>
    </w:pPr>
  </w:style>
  <w:style w:type="paragraph" w:styleId="ListParagraph">
    <w:name w:val="List Paragraph"/>
    <w:basedOn w:val="Normal"/>
    <w:qFormat/>
    <w:pPr>
      <w:spacing w:after="160" w:line="259" w:lineRule="auto"/>
      <w:ind w:left="720"/>
      <w:contextualSpacing/>
    </w:pPr>
    <w:rPr>
      <w:lang w:val="en-GB"/>
    </w:rPr>
  </w:style>
  <w:style w:type="paragraph" w:customStyle="1" w:styleId="TableContents">
    <w:name w:val="Table Contents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Evans [kyh]</dc:creator>
  <dc:description/>
  <cp:lastModifiedBy>Kylie Evans [kyh]</cp:lastModifiedBy>
  <cp:revision>3</cp:revision>
  <dcterms:created xsi:type="dcterms:W3CDTF">2021-01-07T09:41:00Z</dcterms:created>
  <dcterms:modified xsi:type="dcterms:W3CDTF">2021-01-15T12:21:00Z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ampaign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DocSecurity">
    <vt:i4>0</vt:i4>
  </property>
  <property fmtid="{D5CDD505-2E9C-101B-9397-08002B2CF9AE}" pid="6" name="FeatureTags">
    <vt:lpwstr/>
  </property>
  <property fmtid="{D5CDD505-2E9C-101B-9397-08002B2CF9AE}" pid="7" name="HyperlinksChanged">
    <vt:bool>false</vt:bool>
  </property>
  <property fmtid="{D5CDD505-2E9C-101B-9397-08002B2CF9AE}" pid="8" name="InternalTags">
    <vt:lpwstr/>
  </property>
  <property fmtid="{D5CDD505-2E9C-101B-9397-08002B2CF9AE}" pid="9" name="LinksUpToDate">
    <vt:bool>false</vt:bool>
  </property>
  <property fmtid="{D5CDD505-2E9C-101B-9397-08002B2CF9AE}" pid="10" name="LocalizationTags">
    <vt:lpwstr/>
  </property>
  <property fmtid="{D5CDD505-2E9C-101B-9397-08002B2CF9AE}" pid="11" name="ScaleCrop">
    <vt:bool>false</vt:bool>
  </property>
  <property fmtid="{D5CDD505-2E9C-101B-9397-08002B2CF9AE}" pid="12" name="ScenarioTags">
    <vt:lpwstr/>
  </property>
  <property fmtid="{D5CDD505-2E9C-101B-9397-08002B2CF9AE}" pid="13" name="ShareDoc">
    <vt:bool>false</vt:bool>
  </property>
</Properties>
</file>