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01B0BDBF" w14:textId="77777777" w:rsidTr="00537520">
        <w:tc>
          <w:tcPr>
            <w:tcW w:w="5247" w:type="dxa"/>
          </w:tcPr>
          <w:p w14:paraId="51D78D53" w14:textId="77777777" w:rsidR="00537520" w:rsidRDefault="00537520" w:rsidP="00B20B75">
            <w:pPr>
              <w:pStyle w:val="Header"/>
            </w:pPr>
            <w:r>
              <w:rPr>
                <w:noProof/>
              </w:rPr>
              <w:drawing>
                <wp:inline distT="0" distB="0" distL="0" distR="0" wp14:anchorId="10DA5E32" wp14:editId="245C62BB">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5555877C" w14:textId="77777777" w:rsidR="00537520" w:rsidRPr="00525A7F" w:rsidRDefault="00537520" w:rsidP="00B20B75">
            <w:pPr>
              <w:pStyle w:val="Header"/>
              <w:jc w:val="center"/>
              <w:rPr>
                <w:rFonts w:ascii="Arial" w:hAnsi="Arial" w:cs="Arial"/>
                <w:b/>
                <w:bCs/>
                <w:sz w:val="32"/>
                <w:szCs w:val="32"/>
              </w:rPr>
            </w:pPr>
            <w:r w:rsidRPr="00525A7F">
              <w:rPr>
                <w:rFonts w:ascii="Arial" w:hAnsi="Arial" w:cs="Arial"/>
                <w:b/>
                <w:bCs/>
                <w:sz w:val="32"/>
                <w:szCs w:val="32"/>
              </w:rPr>
              <w:t>Entrance Examination</w:t>
            </w:r>
          </w:p>
          <w:p w14:paraId="4D3B942F" w14:textId="19E5F6CC" w:rsidR="00537520" w:rsidRDefault="00A21606" w:rsidP="00B20B75">
            <w:pPr>
              <w:pStyle w:val="Header"/>
              <w:jc w:val="center"/>
            </w:pPr>
            <w:r>
              <w:rPr>
                <w:rFonts w:ascii="Arial" w:hAnsi="Arial" w:cs="Arial"/>
                <w:b/>
                <w:bCs/>
                <w:sz w:val="32"/>
                <w:szCs w:val="32"/>
              </w:rPr>
              <w:t>March</w:t>
            </w:r>
            <w:r w:rsidR="00537520" w:rsidRPr="00525A7F">
              <w:rPr>
                <w:rFonts w:ascii="Arial" w:hAnsi="Arial" w:cs="Arial"/>
                <w:b/>
                <w:bCs/>
                <w:sz w:val="32"/>
                <w:szCs w:val="32"/>
              </w:rPr>
              <w:t xml:space="preserve"> 202</w:t>
            </w:r>
            <w:r w:rsidR="00525A7F">
              <w:rPr>
                <w:rFonts w:ascii="Arial" w:hAnsi="Arial" w:cs="Arial"/>
                <w:b/>
                <w:bCs/>
                <w:sz w:val="32"/>
                <w:szCs w:val="32"/>
              </w:rPr>
              <w:t>2</w:t>
            </w:r>
          </w:p>
        </w:tc>
      </w:tr>
      <w:tr w:rsidR="00537520" w14:paraId="60027811"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746C06B9" w14:textId="77777777" w:rsidR="00537520" w:rsidRDefault="00537520" w:rsidP="00537520">
            <w:pPr>
              <w:ind w:right="-421" w:hanging="567"/>
              <w:jc w:val="center"/>
              <w:rPr>
                <w:b/>
                <w:bCs/>
                <w:sz w:val="28"/>
                <w:szCs w:val="28"/>
              </w:rPr>
            </w:pPr>
          </w:p>
          <w:p w14:paraId="6F4AEC34" w14:textId="73F57CA7" w:rsidR="00537520" w:rsidRPr="00525A7F" w:rsidRDefault="008D3E37" w:rsidP="00537520">
            <w:pPr>
              <w:ind w:right="-421" w:hanging="567"/>
              <w:jc w:val="center"/>
              <w:rPr>
                <w:rFonts w:ascii="Arial" w:hAnsi="Arial" w:cs="Arial"/>
                <w:sz w:val="40"/>
                <w:szCs w:val="40"/>
              </w:rPr>
            </w:pPr>
            <w:r w:rsidRPr="00525A7F">
              <w:rPr>
                <w:rFonts w:ascii="Arial" w:hAnsi="Arial" w:cs="Arial"/>
                <w:b/>
                <w:bCs/>
                <w:sz w:val="40"/>
                <w:szCs w:val="40"/>
              </w:rPr>
              <w:t>CREATIVE WRITING (IN ENGLISH)</w:t>
            </w:r>
          </w:p>
          <w:p w14:paraId="2854878B" w14:textId="77777777" w:rsidR="004B2C43" w:rsidRPr="00525A7F" w:rsidRDefault="004B2C43" w:rsidP="00537520">
            <w:pPr>
              <w:ind w:right="-421" w:hanging="567"/>
              <w:jc w:val="center"/>
              <w:rPr>
                <w:rFonts w:ascii="Arial" w:hAnsi="Arial" w:cs="Arial"/>
                <w:sz w:val="10"/>
                <w:szCs w:val="10"/>
              </w:rPr>
            </w:pPr>
          </w:p>
          <w:p w14:paraId="4DE0B4B0" w14:textId="77777777" w:rsidR="00537520" w:rsidRPr="00525A7F" w:rsidRDefault="00537520" w:rsidP="00537520">
            <w:pPr>
              <w:ind w:right="-421" w:hanging="567"/>
              <w:jc w:val="center"/>
              <w:rPr>
                <w:rFonts w:ascii="Arial" w:hAnsi="Arial" w:cs="Arial"/>
                <w:sz w:val="26"/>
                <w:szCs w:val="26"/>
              </w:rPr>
            </w:pPr>
            <w:r w:rsidRPr="00525A7F">
              <w:rPr>
                <w:rFonts w:ascii="Arial" w:hAnsi="Arial" w:cs="Arial"/>
                <w:sz w:val="26"/>
                <w:szCs w:val="26"/>
              </w:rPr>
              <w:t>Time allowed: 1.5 hours (90 minutes)</w:t>
            </w:r>
          </w:p>
          <w:p w14:paraId="4080B1EF" w14:textId="77777777" w:rsidR="004B2C43" w:rsidRPr="00525A7F" w:rsidRDefault="004B2C43" w:rsidP="004B2C43">
            <w:pPr>
              <w:ind w:right="-421" w:hanging="567"/>
              <w:jc w:val="center"/>
              <w:rPr>
                <w:rFonts w:ascii="Arial" w:hAnsi="Arial" w:cs="Arial"/>
                <w:sz w:val="10"/>
                <w:szCs w:val="10"/>
              </w:rPr>
            </w:pPr>
          </w:p>
          <w:p w14:paraId="29AA0761" w14:textId="77777777" w:rsidR="008D3E37" w:rsidRPr="00525A7F" w:rsidRDefault="008D3E37" w:rsidP="00537520">
            <w:pPr>
              <w:ind w:right="-421"/>
              <w:jc w:val="center"/>
              <w:rPr>
                <w:rFonts w:ascii="Arial" w:hAnsi="Arial" w:cs="Arial"/>
                <w:b/>
                <w:bCs/>
                <w:sz w:val="26"/>
                <w:szCs w:val="26"/>
              </w:rPr>
            </w:pPr>
            <w:r w:rsidRPr="00525A7F">
              <w:rPr>
                <w:rFonts w:ascii="Arial" w:hAnsi="Arial" w:cs="Arial"/>
                <w:b/>
                <w:bCs/>
                <w:sz w:val="26"/>
                <w:szCs w:val="26"/>
              </w:rPr>
              <w:t xml:space="preserve">This examination comprises two sections.  </w:t>
            </w:r>
          </w:p>
          <w:p w14:paraId="2436EA2E" w14:textId="4E9427ED" w:rsidR="004B2C43" w:rsidRPr="00525A7F" w:rsidRDefault="008D3E37" w:rsidP="00537520">
            <w:pPr>
              <w:ind w:right="-421"/>
              <w:jc w:val="center"/>
              <w:rPr>
                <w:rFonts w:ascii="Arial" w:hAnsi="Arial" w:cs="Arial"/>
                <w:b/>
                <w:bCs/>
                <w:sz w:val="26"/>
                <w:szCs w:val="26"/>
              </w:rPr>
            </w:pPr>
            <w:r w:rsidRPr="00525A7F">
              <w:rPr>
                <w:rFonts w:ascii="Arial" w:hAnsi="Arial" w:cs="Arial"/>
                <w:b/>
                <w:bCs/>
                <w:sz w:val="26"/>
                <w:szCs w:val="26"/>
              </w:rPr>
              <w:t>You must produce a response to both Section A AND Section B</w:t>
            </w:r>
          </w:p>
          <w:p w14:paraId="69C29DB5" w14:textId="77777777" w:rsidR="004B2C43" w:rsidRPr="00525A7F" w:rsidRDefault="004B2C43" w:rsidP="004B2C43">
            <w:pPr>
              <w:ind w:right="-421" w:hanging="567"/>
              <w:jc w:val="center"/>
              <w:rPr>
                <w:rFonts w:ascii="Arial" w:hAnsi="Arial" w:cs="Arial"/>
                <w:sz w:val="10"/>
                <w:szCs w:val="10"/>
              </w:rPr>
            </w:pPr>
          </w:p>
          <w:p w14:paraId="109A08B0" w14:textId="77777777" w:rsidR="008D3E37" w:rsidRPr="00525A7F" w:rsidRDefault="008D3E37" w:rsidP="00537520">
            <w:pPr>
              <w:ind w:right="-421"/>
              <w:jc w:val="center"/>
              <w:rPr>
                <w:rFonts w:ascii="Arial" w:hAnsi="Arial" w:cs="Arial"/>
                <w:sz w:val="26"/>
                <w:szCs w:val="26"/>
              </w:rPr>
            </w:pPr>
            <w:r w:rsidRPr="00525A7F">
              <w:rPr>
                <w:rFonts w:ascii="Arial" w:hAnsi="Arial" w:cs="Arial"/>
                <w:sz w:val="26"/>
                <w:szCs w:val="26"/>
              </w:rPr>
              <w:t>Candidates are advised to think carefully and to write clearly.</w:t>
            </w:r>
          </w:p>
          <w:p w14:paraId="6A290F07" w14:textId="21B0A441" w:rsidR="00537520" w:rsidRPr="00525A7F" w:rsidRDefault="008D3E37" w:rsidP="00537520">
            <w:pPr>
              <w:ind w:right="-421"/>
              <w:jc w:val="center"/>
              <w:rPr>
                <w:rFonts w:ascii="Arial" w:hAnsi="Arial" w:cs="Arial"/>
                <w:sz w:val="26"/>
                <w:szCs w:val="26"/>
              </w:rPr>
            </w:pPr>
            <w:r w:rsidRPr="00525A7F">
              <w:rPr>
                <w:rFonts w:ascii="Arial" w:hAnsi="Arial" w:cs="Arial"/>
                <w:sz w:val="26"/>
                <w:szCs w:val="26"/>
              </w:rPr>
              <w:t xml:space="preserve">You many </w:t>
            </w:r>
            <w:proofErr w:type="gramStart"/>
            <w:r w:rsidRPr="00525A7F">
              <w:rPr>
                <w:rFonts w:ascii="Arial" w:hAnsi="Arial" w:cs="Arial"/>
                <w:sz w:val="26"/>
                <w:szCs w:val="26"/>
              </w:rPr>
              <w:t>not bring</w:t>
            </w:r>
            <w:proofErr w:type="gramEnd"/>
            <w:r w:rsidRPr="00525A7F">
              <w:rPr>
                <w:rFonts w:ascii="Arial" w:hAnsi="Arial" w:cs="Arial"/>
                <w:sz w:val="26"/>
                <w:szCs w:val="26"/>
              </w:rPr>
              <w:t xml:space="preserve"> texts into the examination</w:t>
            </w:r>
          </w:p>
          <w:p w14:paraId="44327D6C" w14:textId="77777777" w:rsidR="00537520" w:rsidRDefault="00537520" w:rsidP="00537520">
            <w:pPr>
              <w:ind w:right="-421"/>
              <w:jc w:val="center"/>
              <w:rPr>
                <w:sz w:val="24"/>
                <w:szCs w:val="24"/>
              </w:rPr>
            </w:pPr>
          </w:p>
        </w:tc>
      </w:tr>
    </w:tbl>
    <w:p w14:paraId="59C50A3A" w14:textId="77777777" w:rsidR="001632B5" w:rsidRPr="008D3E37" w:rsidRDefault="001632B5" w:rsidP="001632B5">
      <w:pPr>
        <w:ind w:right="-421" w:hanging="567"/>
        <w:rPr>
          <w:rFonts w:cstheme="minorHAnsi"/>
          <w:sz w:val="24"/>
          <w:szCs w:val="24"/>
        </w:rPr>
      </w:pPr>
    </w:p>
    <w:p w14:paraId="76325E4B" w14:textId="77777777" w:rsidR="008D3E37" w:rsidRPr="00525A7F" w:rsidRDefault="008D3E37" w:rsidP="008D3E37">
      <w:pPr>
        <w:rPr>
          <w:rFonts w:ascii="Arial" w:hAnsi="Arial" w:cs="Arial"/>
          <w:b/>
          <w:sz w:val="24"/>
          <w:szCs w:val="24"/>
        </w:rPr>
      </w:pPr>
      <w:r w:rsidRPr="00525A7F">
        <w:rPr>
          <w:rFonts w:ascii="Arial" w:hAnsi="Arial" w:cs="Arial"/>
          <w:b/>
          <w:sz w:val="24"/>
          <w:szCs w:val="24"/>
        </w:rPr>
        <w:t>SECTION A</w:t>
      </w:r>
    </w:p>
    <w:p w14:paraId="05586314" w14:textId="77777777" w:rsidR="008D3E37" w:rsidRPr="00525A7F" w:rsidRDefault="008D3E37" w:rsidP="008D3E37">
      <w:pPr>
        <w:rPr>
          <w:rFonts w:ascii="Arial" w:hAnsi="Arial" w:cs="Arial"/>
          <w:sz w:val="24"/>
          <w:szCs w:val="24"/>
        </w:rPr>
      </w:pPr>
      <w:r w:rsidRPr="00525A7F">
        <w:rPr>
          <w:rFonts w:ascii="Arial" w:hAnsi="Arial" w:cs="Arial"/>
          <w:sz w:val="24"/>
          <w:szCs w:val="24"/>
        </w:rPr>
        <w:t xml:space="preserve">Write a short story involving </w:t>
      </w:r>
      <w:r w:rsidRPr="00863FE0">
        <w:rPr>
          <w:rFonts w:ascii="Arial" w:hAnsi="Arial" w:cs="Arial"/>
          <w:b/>
          <w:sz w:val="24"/>
          <w:szCs w:val="24"/>
        </w:rPr>
        <w:t>ONE</w:t>
      </w:r>
      <w:r w:rsidRPr="00525A7F">
        <w:rPr>
          <w:rFonts w:ascii="Arial" w:hAnsi="Arial" w:cs="Arial"/>
          <w:sz w:val="24"/>
          <w:szCs w:val="24"/>
        </w:rPr>
        <w:t xml:space="preserve"> of the following subjects:</w:t>
      </w:r>
    </w:p>
    <w:p w14:paraId="2ADDA53F" w14:textId="77777777" w:rsidR="008D3E37" w:rsidRPr="00525A7F" w:rsidRDefault="008D3E37" w:rsidP="008D3E37">
      <w:pPr>
        <w:rPr>
          <w:rFonts w:ascii="Arial" w:hAnsi="Arial" w:cs="Arial"/>
          <w:sz w:val="24"/>
          <w:szCs w:val="24"/>
        </w:rPr>
      </w:pPr>
    </w:p>
    <w:p w14:paraId="14193775" w14:textId="013C4772" w:rsidR="008D3E37" w:rsidRPr="006441EB" w:rsidRDefault="00CC2380" w:rsidP="008D3E37">
      <w:pPr>
        <w:numPr>
          <w:ilvl w:val="0"/>
          <w:numId w:val="24"/>
        </w:numPr>
        <w:spacing w:before="120"/>
        <w:rPr>
          <w:rFonts w:ascii="Arial" w:hAnsi="Arial" w:cs="Arial"/>
          <w:sz w:val="24"/>
          <w:szCs w:val="24"/>
        </w:rPr>
      </w:pPr>
      <w:r>
        <w:rPr>
          <w:rFonts w:ascii="Arial" w:hAnsi="Arial" w:cs="Arial"/>
          <w:sz w:val="24"/>
          <w:szCs w:val="24"/>
        </w:rPr>
        <w:t>Alert</w:t>
      </w:r>
    </w:p>
    <w:p w14:paraId="2671479E" w14:textId="65269235" w:rsidR="008D3E37" w:rsidRPr="00942E68" w:rsidRDefault="00455B95" w:rsidP="008D3E37">
      <w:pPr>
        <w:numPr>
          <w:ilvl w:val="0"/>
          <w:numId w:val="24"/>
        </w:numPr>
        <w:spacing w:before="120"/>
        <w:rPr>
          <w:rFonts w:ascii="Arial" w:hAnsi="Arial" w:cs="Arial"/>
          <w:sz w:val="24"/>
          <w:szCs w:val="24"/>
        </w:rPr>
      </w:pPr>
      <w:r>
        <w:rPr>
          <w:rFonts w:ascii="Arial" w:hAnsi="Arial" w:cs="Arial"/>
          <w:sz w:val="24"/>
          <w:szCs w:val="24"/>
        </w:rPr>
        <w:t>Veil</w:t>
      </w:r>
      <w:r w:rsidR="00F61333">
        <w:rPr>
          <w:rFonts w:ascii="Arial" w:hAnsi="Arial" w:cs="Arial"/>
          <w:sz w:val="24"/>
          <w:szCs w:val="24"/>
        </w:rPr>
        <w:t>ed</w:t>
      </w:r>
    </w:p>
    <w:p w14:paraId="62D53025" w14:textId="392CB3D5" w:rsidR="008D3E37" w:rsidRPr="00A93B22" w:rsidRDefault="00A93B22" w:rsidP="008D3E37">
      <w:pPr>
        <w:numPr>
          <w:ilvl w:val="0"/>
          <w:numId w:val="24"/>
        </w:numPr>
        <w:spacing w:before="120"/>
        <w:rPr>
          <w:rFonts w:ascii="Arial" w:hAnsi="Arial" w:cs="Arial"/>
          <w:sz w:val="24"/>
          <w:szCs w:val="24"/>
        </w:rPr>
      </w:pPr>
      <w:r w:rsidRPr="00A93B22">
        <w:rPr>
          <w:rFonts w:ascii="Arial" w:hAnsi="Arial" w:cs="Arial"/>
          <w:sz w:val="24"/>
          <w:szCs w:val="24"/>
        </w:rPr>
        <w:t>Five</w:t>
      </w:r>
    </w:p>
    <w:p w14:paraId="27A4DAAD" w14:textId="70E93497" w:rsidR="008D3E37" w:rsidRPr="008A3AC0" w:rsidRDefault="00CB4A82" w:rsidP="008D3E37">
      <w:pPr>
        <w:numPr>
          <w:ilvl w:val="0"/>
          <w:numId w:val="24"/>
        </w:numPr>
        <w:spacing w:before="120"/>
        <w:rPr>
          <w:rFonts w:ascii="Arial" w:hAnsi="Arial" w:cs="Arial"/>
          <w:sz w:val="24"/>
          <w:szCs w:val="24"/>
        </w:rPr>
      </w:pPr>
      <w:r>
        <w:rPr>
          <w:rFonts w:ascii="Arial" w:hAnsi="Arial" w:cs="Arial"/>
          <w:sz w:val="24"/>
          <w:szCs w:val="24"/>
        </w:rPr>
        <w:t>E</w:t>
      </w:r>
      <w:r w:rsidR="00974570">
        <w:rPr>
          <w:rFonts w:ascii="Arial" w:hAnsi="Arial" w:cs="Arial"/>
          <w:sz w:val="24"/>
          <w:szCs w:val="24"/>
        </w:rPr>
        <w:t>ngineered routine</w:t>
      </w:r>
    </w:p>
    <w:p w14:paraId="7A65F383" w14:textId="77777777" w:rsidR="008D3E37" w:rsidRPr="00525A7F" w:rsidRDefault="008D3E37" w:rsidP="008D3E37">
      <w:pPr>
        <w:rPr>
          <w:rFonts w:ascii="Arial" w:hAnsi="Arial" w:cs="Arial"/>
          <w:sz w:val="24"/>
          <w:szCs w:val="24"/>
        </w:rPr>
      </w:pPr>
    </w:p>
    <w:p w14:paraId="343BF289" w14:textId="77777777" w:rsidR="008D3E37" w:rsidRPr="00525A7F" w:rsidRDefault="008D3E37" w:rsidP="00D726C0">
      <w:pPr>
        <w:rPr>
          <w:rFonts w:ascii="Arial" w:hAnsi="Arial" w:cs="Arial"/>
          <w:sz w:val="24"/>
          <w:szCs w:val="24"/>
        </w:rPr>
      </w:pPr>
      <w:r w:rsidRPr="00525A7F">
        <w:rPr>
          <w:rFonts w:ascii="Arial" w:hAnsi="Arial" w:cs="Arial"/>
          <w:sz w:val="24"/>
          <w:szCs w:val="24"/>
        </w:rPr>
        <w:t>This should be a complete (if necessarily brief) short story, revealing a clear sense of overall structure. Marks will be awarded for imaginativeness of approach to the subject and for style: style means, at the basic level, a good command of grammar and punctuation and, at a more sophisticated level, the ability to use language in artistically effective ways. The focus on the prescribed subject may be of greater or lesser intensity, but the subject should figure significantly in the story.</w:t>
      </w:r>
    </w:p>
    <w:p w14:paraId="7AD434AD" w14:textId="77777777" w:rsidR="008D3E37" w:rsidRPr="00525A7F" w:rsidRDefault="008D3E37" w:rsidP="008D3E37">
      <w:pPr>
        <w:rPr>
          <w:rFonts w:ascii="Arial" w:hAnsi="Arial" w:cs="Arial"/>
          <w:sz w:val="24"/>
          <w:szCs w:val="24"/>
        </w:rPr>
      </w:pPr>
    </w:p>
    <w:p w14:paraId="39F5D8EB" w14:textId="77777777" w:rsidR="008D3E37" w:rsidRPr="00525A7F" w:rsidRDefault="008D3E37" w:rsidP="008D3E37">
      <w:pPr>
        <w:rPr>
          <w:rFonts w:ascii="Arial" w:hAnsi="Arial" w:cs="Arial"/>
          <w:sz w:val="24"/>
          <w:szCs w:val="24"/>
        </w:rPr>
      </w:pPr>
    </w:p>
    <w:p w14:paraId="278F83D1" w14:textId="77777777" w:rsidR="008D3E37" w:rsidRPr="00525A7F" w:rsidRDefault="008D3E37" w:rsidP="008D3E37">
      <w:pPr>
        <w:rPr>
          <w:rFonts w:ascii="Arial" w:hAnsi="Arial" w:cs="Arial"/>
          <w:b/>
          <w:sz w:val="24"/>
          <w:szCs w:val="24"/>
        </w:rPr>
      </w:pPr>
      <w:r w:rsidRPr="00525A7F">
        <w:rPr>
          <w:rFonts w:ascii="Arial" w:hAnsi="Arial" w:cs="Arial"/>
          <w:b/>
          <w:sz w:val="24"/>
          <w:szCs w:val="24"/>
        </w:rPr>
        <w:t>SECTION B</w:t>
      </w:r>
    </w:p>
    <w:p w14:paraId="47C0B79A" w14:textId="77777777" w:rsidR="008D3E37" w:rsidRPr="00525A7F" w:rsidRDefault="008D3E37" w:rsidP="008D3E37">
      <w:pPr>
        <w:rPr>
          <w:rFonts w:ascii="Arial" w:hAnsi="Arial" w:cs="Arial"/>
          <w:b/>
          <w:sz w:val="24"/>
          <w:szCs w:val="24"/>
        </w:rPr>
      </w:pPr>
    </w:p>
    <w:p w14:paraId="47505E25" w14:textId="77777777" w:rsidR="008D3E37" w:rsidRPr="00525A7F" w:rsidRDefault="008D3E37" w:rsidP="00D726C0">
      <w:pPr>
        <w:rPr>
          <w:rFonts w:ascii="Arial" w:hAnsi="Arial" w:cs="Arial"/>
          <w:sz w:val="24"/>
          <w:szCs w:val="24"/>
        </w:rPr>
      </w:pPr>
      <w:r w:rsidRPr="00525A7F">
        <w:rPr>
          <w:rFonts w:ascii="Arial" w:hAnsi="Arial" w:cs="Arial"/>
          <w:sz w:val="24"/>
          <w:szCs w:val="24"/>
        </w:rPr>
        <w:t xml:space="preserve">Write a short commentary (200–400 words) on the story. This will reflect on the process of writing the story, explaining the decisions made during the planning and writing of it – for example, whether to write in the first or third person, why the characters behave as they do, what inspirations (literary or otherwise) lie behind the story. (NB: these examples are simply a guide to the </w:t>
      </w:r>
      <w:r w:rsidRPr="00525A7F">
        <w:rPr>
          <w:rFonts w:ascii="Arial" w:hAnsi="Arial" w:cs="Arial"/>
          <w:i/>
          <w:sz w:val="24"/>
          <w:szCs w:val="24"/>
        </w:rPr>
        <w:t xml:space="preserve">kind </w:t>
      </w:r>
      <w:r w:rsidRPr="00525A7F">
        <w:rPr>
          <w:rFonts w:ascii="Arial" w:hAnsi="Arial" w:cs="Arial"/>
          <w:sz w:val="24"/>
          <w:szCs w:val="24"/>
        </w:rPr>
        <w:t>of questions the commentary might set out to answer, not a rigid prescription).</w:t>
      </w:r>
    </w:p>
    <w:p w14:paraId="77263C0B" w14:textId="77777777" w:rsidR="00537520" w:rsidRPr="00525A7F" w:rsidRDefault="00537520" w:rsidP="001632B5">
      <w:pPr>
        <w:ind w:right="-421" w:hanging="567"/>
        <w:rPr>
          <w:rFonts w:ascii="Arial" w:hAnsi="Arial" w:cs="Arial"/>
          <w:sz w:val="24"/>
          <w:szCs w:val="24"/>
        </w:rPr>
      </w:pPr>
    </w:p>
    <w:sectPr w:rsidR="00537520" w:rsidRPr="00525A7F"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96E" w14:textId="77777777" w:rsidR="001970C5" w:rsidRDefault="001970C5" w:rsidP="001632B5">
      <w:r>
        <w:separator/>
      </w:r>
    </w:p>
  </w:endnote>
  <w:endnote w:type="continuationSeparator" w:id="0">
    <w:p w14:paraId="4AFF429C" w14:textId="77777777" w:rsidR="001970C5" w:rsidRDefault="001970C5"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75D4"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6EDF07CD"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3074" w14:textId="77777777" w:rsidR="001970C5" w:rsidRDefault="001970C5" w:rsidP="001632B5">
      <w:r>
        <w:separator/>
      </w:r>
    </w:p>
  </w:footnote>
  <w:footnote w:type="continuationSeparator" w:id="0">
    <w:p w14:paraId="67CA4DC8" w14:textId="77777777" w:rsidR="001970C5" w:rsidRDefault="001970C5"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5EC6F2D2" w14:textId="77777777" w:rsidTr="001632B5">
      <w:tc>
        <w:tcPr>
          <w:tcW w:w="5247" w:type="dxa"/>
        </w:tcPr>
        <w:p w14:paraId="07F55686" w14:textId="77777777" w:rsidR="001632B5" w:rsidRDefault="001632B5">
          <w:pPr>
            <w:pStyle w:val="Header"/>
          </w:pPr>
        </w:p>
      </w:tc>
      <w:tc>
        <w:tcPr>
          <w:tcW w:w="5101" w:type="dxa"/>
        </w:tcPr>
        <w:p w14:paraId="6A050CBF" w14:textId="77777777" w:rsidR="001632B5" w:rsidRDefault="001632B5" w:rsidP="001632B5">
          <w:pPr>
            <w:pStyle w:val="Header"/>
            <w:jc w:val="center"/>
          </w:pPr>
        </w:p>
      </w:tc>
    </w:tr>
  </w:tbl>
  <w:p w14:paraId="115E50A9"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C610438"/>
    <w:multiLevelType w:val="hybridMultilevel"/>
    <w:tmpl w:val="802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0E5B01"/>
    <w:rsid w:val="001632B5"/>
    <w:rsid w:val="001970C5"/>
    <w:rsid w:val="0028124B"/>
    <w:rsid w:val="00455B95"/>
    <w:rsid w:val="004B2C43"/>
    <w:rsid w:val="004B46C9"/>
    <w:rsid w:val="00525A7F"/>
    <w:rsid w:val="00537520"/>
    <w:rsid w:val="005A40C4"/>
    <w:rsid w:val="005F392A"/>
    <w:rsid w:val="006441EB"/>
    <w:rsid w:val="00645252"/>
    <w:rsid w:val="006C774B"/>
    <w:rsid w:val="006D3D74"/>
    <w:rsid w:val="008355C5"/>
    <w:rsid w:val="0083569A"/>
    <w:rsid w:val="00863FE0"/>
    <w:rsid w:val="008A2109"/>
    <w:rsid w:val="008A3AC0"/>
    <w:rsid w:val="008D3E37"/>
    <w:rsid w:val="00942E68"/>
    <w:rsid w:val="00953252"/>
    <w:rsid w:val="00974570"/>
    <w:rsid w:val="00986B51"/>
    <w:rsid w:val="00A21606"/>
    <w:rsid w:val="00A640DF"/>
    <w:rsid w:val="00A77FDB"/>
    <w:rsid w:val="00A9096E"/>
    <w:rsid w:val="00A9204E"/>
    <w:rsid w:val="00A93B22"/>
    <w:rsid w:val="00B500DF"/>
    <w:rsid w:val="00C4004C"/>
    <w:rsid w:val="00CB4A82"/>
    <w:rsid w:val="00CC2380"/>
    <w:rsid w:val="00CD7FF3"/>
    <w:rsid w:val="00D4214F"/>
    <w:rsid w:val="00D50750"/>
    <w:rsid w:val="00D726C0"/>
    <w:rsid w:val="00F22322"/>
    <w:rsid w:val="00F372E6"/>
    <w:rsid w:val="00F61333"/>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9A9CD"/>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0</TotalTime>
  <Pages>1</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2</cp:revision>
  <dcterms:created xsi:type="dcterms:W3CDTF">2022-01-11T15:14:00Z</dcterms:created>
  <dcterms:modified xsi:type="dcterms:W3CDTF">2022-01-11T15:14:00Z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