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DD1189" w14:paraId="30438CD3" w14:textId="77777777" w:rsidTr="00537520">
        <w:tc>
          <w:tcPr>
            <w:tcW w:w="5247" w:type="dxa"/>
          </w:tcPr>
          <w:p w14:paraId="20B32125" w14:textId="77777777" w:rsidR="00537520" w:rsidRDefault="0057040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F0733A9" wp14:editId="3255B1B0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30B57B8" w14:textId="77777777" w:rsidR="00537520" w:rsidRPr="001632B5" w:rsidRDefault="0057040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530E810" w14:textId="77777777" w:rsidR="00537520" w:rsidRDefault="00570400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DD1189" w14:paraId="459FE60B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A7E3A6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793E473" w14:textId="77777777" w:rsidR="00537520" w:rsidRPr="004B2C43" w:rsidRDefault="00570400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DAEARYDDIAETH FFISEGOL</w:t>
            </w:r>
          </w:p>
          <w:p w14:paraId="0FAFF7DB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CC44B7F" w14:textId="77777777" w:rsidR="00537520" w:rsidRPr="00537520" w:rsidRDefault="0057040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41913728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AFDC249" w14:textId="77777777" w:rsidR="00224222" w:rsidRDefault="00570400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Dylai pob ymgeisydd gwblhau Adran A,</w:t>
            </w:r>
          </w:p>
          <w:p w14:paraId="741352AB" w14:textId="77777777" w:rsidR="00537520" w:rsidRPr="00537520" w:rsidRDefault="00570400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 xml:space="preserve">ac ateb </w:t>
            </w: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UN</w:t>
            </w: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 xml:space="preserve">cwestiwn yn unig </w:t>
            </w: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o Adran B</w:t>
            </w:r>
          </w:p>
          <w:p w14:paraId="2457568B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2248FBC8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4EFDB94" w14:textId="77777777" w:rsidR="00224222" w:rsidRPr="002E1BC1" w:rsidRDefault="00570400" w:rsidP="00224222">
      <w:pPr>
        <w:pStyle w:val="Heading1"/>
        <w:rPr>
          <w:color w:val="000000" w:themeColor="text1"/>
        </w:rPr>
      </w:pPr>
      <w:r>
        <w:rPr>
          <w:rFonts w:ascii="Calibri Light" w:eastAsia="Calibri Light" w:hAnsi="Calibri Light" w:cs="Times New Roman"/>
          <w:color w:val="000000"/>
          <w:lang w:val="cy-GB"/>
        </w:rPr>
        <w:t xml:space="preserve">ADRAN A </w:t>
      </w:r>
      <w:r>
        <w:rPr>
          <w:rFonts w:ascii="Calibri Light" w:eastAsia="Calibri Light" w:hAnsi="Calibri Light" w:cs="Times New Roman"/>
          <w:color w:val="000000"/>
          <w:lang w:val="cy-GB"/>
        </w:rPr>
        <w:t>(50%)</w:t>
      </w:r>
    </w:p>
    <w:p w14:paraId="60C7B83F" w14:textId="77777777" w:rsidR="00224222" w:rsidRPr="00606ACA" w:rsidRDefault="00570400" w:rsidP="00224222">
      <w:pPr>
        <w:rPr>
          <w:b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  <w:lang w:val="cy-GB"/>
        </w:rPr>
        <w:t>Rhaid i bob ymgeisydd gwblhau’r adran hon</w:t>
      </w:r>
    </w:p>
    <w:p w14:paraId="68F42FE9" w14:textId="77777777" w:rsidR="00224222" w:rsidRPr="00606ACA" w:rsidRDefault="00224222" w:rsidP="00224222">
      <w:pPr>
        <w:rPr>
          <w:b/>
          <w:sz w:val="24"/>
          <w:szCs w:val="24"/>
        </w:rPr>
      </w:pPr>
    </w:p>
    <w:p w14:paraId="7ADEF47A" w14:textId="77777777" w:rsidR="00224222" w:rsidRPr="00606ACA" w:rsidRDefault="00570400" w:rsidP="00224222">
      <w:pPr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 xml:space="preserve">Dewiswch 5 o dirffurfiau i amgylchedd o'ch dewis 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chi (e.e. afonol, rhewlifol,  sychdir, arfordirol). Disgrifiwch brif nodweddion pob tirffurf, ac esboniwch y prosesau a arweiniodd at ei greu. </w:t>
      </w:r>
    </w:p>
    <w:p w14:paraId="5655EFAB" w14:textId="77777777" w:rsidR="00224222" w:rsidRDefault="00224222" w:rsidP="00224222">
      <w:pPr>
        <w:jc w:val="center"/>
      </w:pPr>
    </w:p>
    <w:p w14:paraId="39D85CFF" w14:textId="77777777" w:rsidR="00224222" w:rsidRDefault="00570400" w:rsidP="00224222">
      <w:pPr>
        <w:jc w:val="center"/>
      </w:pPr>
      <w:r>
        <w:t>…………………………………………………………………………………………</w:t>
      </w:r>
      <w:r>
        <w:t>………………………………………………………………</w:t>
      </w:r>
    </w:p>
    <w:p w14:paraId="3C746F5D" w14:textId="77777777" w:rsidR="00224222" w:rsidRDefault="00224222" w:rsidP="00224222">
      <w:pPr>
        <w:jc w:val="center"/>
      </w:pPr>
    </w:p>
    <w:p w14:paraId="59E11C9F" w14:textId="77777777" w:rsidR="00224222" w:rsidRPr="00E216D4" w:rsidRDefault="00570400" w:rsidP="00224222">
      <w:pPr>
        <w:pStyle w:val="Heading1"/>
        <w:rPr>
          <w:color w:val="000000" w:themeColor="text1"/>
        </w:rPr>
      </w:pPr>
      <w:r>
        <w:rPr>
          <w:rFonts w:ascii="Calibri Light" w:eastAsia="Calibri Light" w:hAnsi="Calibri Light" w:cs="Times New Roman"/>
          <w:color w:val="000000"/>
          <w:lang w:val="cy-GB"/>
        </w:rPr>
        <w:t>ADRAN B (50%)</w:t>
      </w:r>
    </w:p>
    <w:p w14:paraId="2C13F7CC" w14:textId="77777777" w:rsidR="00224222" w:rsidRPr="00606ACA" w:rsidRDefault="00570400" w:rsidP="00224222">
      <w:pPr>
        <w:rPr>
          <w:bCs/>
          <w:sz w:val="24"/>
          <w:szCs w:val="24"/>
        </w:rPr>
      </w:pPr>
      <w:r>
        <w:rPr>
          <w:rFonts w:ascii="Calibri" w:eastAsia="Calibri" w:hAnsi="Calibri" w:cs="Arial"/>
          <w:bCs/>
          <w:sz w:val="24"/>
          <w:szCs w:val="24"/>
          <w:lang w:val="cy-GB"/>
        </w:rPr>
        <w:t xml:space="preserve">Rhaid i ymgeiswyr </w:t>
      </w:r>
      <w:r>
        <w:rPr>
          <w:rFonts w:ascii="Calibri" w:eastAsia="Calibri" w:hAnsi="Calibri" w:cs="Arial"/>
          <w:b/>
          <w:bCs/>
          <w:sz w:val="24"/>
          <w:szCs w:val="24"/>
          <w:lang w:val="cy-GB"/>
        </w:rPr>
        <w:t>ateb un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 o'r cwestiynau canlynol:</w:t>
      </w:r>
    </w:p>
    <w:p w14:paraId="15162680" w14:textId="77777777" w:rsidR="00224222" w:rsidRPr="00606ACA" w:rsidRDefault="00224222" w:rsidP="00224222">
      <w:pPr>
        <w:rPr>
          <w:bCs/>
          <w:sz w:val="24"/>
          <w:szCs w:val="24"/>
        </w:rPr>
      </w:pPr>
    </w:p>
    <w:p w14:paraId="0DCFCABB" w14:textId="77777777" w:rsidR="00606ACA" w:rsidRDefault="00570400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Mewn ardaloedd lle ceir llosgfynyddoedd byw, disgrifiwch y camau y gellir eu cymryd i wneud yr ardaloedd hynny’n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 llai agored i ddifrod.</w:t>
      </w:r>
    </w:p>
    <w:p w14:paraId="77A10D52" w14:textId="77777777" w:rsidR="00224222" w:rsidRPr="00606ACA" w:rsidRDefault="00570400" w:rsidP="00606ACA">
      <w:pPr>
        <w:pStyle w:val="ListParagraph"/>
        <w:rPr>
          <w:sz w:val="24"/>
          <w:szCs w:val="24"/>
        </w:rPr>
      </w:pPr>
      <w:r w:rsidRPr="00606ACA">
        <w:rPr>
          <w:sz w:val="24"/>
          <w:szCs w:val="24"/>
        </w:rPr>
        <w:t xml:space="preserve">  </w:t>
      </w:r>
    </w:p>
    <w:p w14:paraId="7888F520" w14:textId="77777777" w:rsidR="00224222" w:rsidRPr="00606ACA" w:rsidRDefault="00570400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Beth sy'n dylanwadu ar yr amrywiadau yn yr arllwysiadau o afonydd mewn unrhyw flwyddyn benodol?</w:t>
      </w:r>
    </w:p>
    <w:p w14:paraId="3930D405" w14:textId="77777777" w:rsidR="00606ACA" w:rsidRDefault="00606ACA" w:rsidP="00606ACA">
      <w:pPr>
        <w:pStyle w:val="ListParagraph"/>
        <w:rPr>
          <w:sz w:val="24"/>
          <w:szCs w:val="24"/>
        </w:rPr>
      </w:pPr>
    </w:p>
    <w:p w14:paraId="2142A659" w14:textId="77777777" w:rsidR="00224222" w:rsidRPr="00606ACA" w:rsidRDefault="00570400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 xml:space="preserve">Gan ddefnyddio enghreifftiau, trafodwch sut y mae gweithgarwch pobl wedi newid storfeydd carbon ledled y byd. </w:t>
      </w:r>
    </w:p>
    <w:p w14:paraId="14F478B4" w14:textId="77777777" w:rsidR="00606ACA" w:rsidRDefault="00606ACA" w:rsidP="00606ACA">
      <w:pPr>
        <w:pStyle w:val="ListParagraph"/>
        <w:rPr>
          <w:sz w:val="24"/>
          <w:szCs w:val="24"/>
        </w:rPr>
      </w:pPr>
    </w:p>
    <w:p w14:paraId="01C7591A" w14:textId="77777777" w:rsidR="00224222" w:rsidRPr="00606ACA" w:rsidRDefault="00570400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Trafodwch pam y mae gwaith maes yn bwysig mewn Daearyddiaeth Ffisegol.</w:t>
      </w:r>
    </w:p>
    <w:p w14:paraId="57B1E767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FDBD" w14:textId="77777777" w:rsidR="00000000" w:rsidRDefault="00570400">
      <w:r>
        <w:separator/>
      </w:r>
    </w:p>
  </w:endnote>
  <w:endnote w:type="continuationSeparator" w:id="0">
    <w:p w14:paraId="2F8182F2" w14:textId="77777777" w:rsidR="00000000" w:rsidRDefault="0057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AAC4" w14:textId="77777777" w:rsidR="001632B5" w:rsidRPr="001632B5" w:rsidRDefault="0057040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27ADFCC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77DE" w14:textId="77777777" w:rsidR="00000000" w:rsidRDefault="00570400">
      <w:r>
        <w:separator/>
      </w:r>
    </w:p>
  </w:footnote>
  <w:footnote w:type="continuationSeparator" w:id="0">
    <w:p w14:paraId="33F9F9E1" w14:textId="77777777" w:rsidR="00000000" w:rsidRDefault="0057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DD1189" w14:paraId="2B45473D" w14:textId="77777777" w:rsidTr="001632B5">
      <w:tc>
        <w:tcPr>
          <w:tcW w:w="5247" w:type="dxa"/>
        </w:tcPr>
        <w:p w14:paraId="295DCDC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EAD593E" w14:textId="77777777" w:rsidR="001632B5" w:rsidRDefault="001632B5" w:rsidP="001632B5">
          <w:pPr>
            <w:pStyle w:val="Header"/>
            <w:jc w:val="center"/>
          </w:pPr>
        </w:p>
      </w:tc>
    </w:tr>
  </w:tbl>
  <w:p w14:paraId="1BCAACF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1E1F2D"/>
    <w:multiLevelType w:val="hybridMultilevel"/>
    <w:tmpl w:val="6336ACAC"/>
    <w:lvl w:ilvl="0" w:tplc="F0BC09BC">
      <w:start w:val="1"/>
      <w:numFmt w:val="decimal"/>
      <w:lvlText w:val="%1."/>
      <w:lvlJc w:val="left"/>
      <w:pPr>
        <w:ind w:left="720" w:hanging="360"/>
      </w:pPr>
    </w:lvl>
    <w:lvl w:ilvl="1" w:tplc="E4DC5B9E">
      <w:start w:val="1"/>
      <w:numFmt w:val="lowerLetter"/>
      <w:lvlText w:val="%2."/>
      <w:lvlJc w:val="left"/>
      <w:pPr>
        <w:ind w:left="1440" w:hanging="360"/>
      </w:pPr>
    </w:lvl>
    <w:lvl w:ilvl="2" w:tplc="146CF6D8" w:tentative="1">
      <w:start w:val="1"/>
      <w:numFmt w:val="lowerRoman"/>
      <w:lvlText w:val="%3."/>
      <w:lvlJc w:val="right"/>
      <w:pPr>
        <w:ind w:left="2160" w:hanging="180"/>
      </w:pPr>
    </w:lvl>
    <w:lvl w:ilvl="3" w:tplc="6D20DE56" w:tentative="1">
      <w:start w:val="1"/>
      <w:numFmt w:val="decimal"/>
      <w:lvlText w:val="%4."/>
      <w:lvlJc w:val="left"/>
      <w:pPr>
        <w:ind w:left="2880" w:hanging="360"/>
      </w:pPr>
    </w:lvl>
    <w:lvl w:ilvl="4" w:tplc="17DA449C" w:tentative="1">
      <w:start w:val="1"/>
      <w:numFmt w:val="lowerLetter"/>
      <w:lvlText w:val="%5."/>
      <w:lvlJc w:val="left"/>
      <w:pPr>
        <w:ind w:left="3600" w:hanging="360"/>
      </w:pPr>
    </w:lvl>
    <w:lvl w:ilvl="5" w:tplc="711E250E" w:tentative="1">
      <w:start w:val="1"/>
      <w:numFmt w:val="lowerRoman"/>
      <w:lvlText w:val="%6."/>
      <w:lvlJc w:val="right"/>
      <w:pPr>
        <w:ind w:left="4320" w:hanging="180"/>
      </w:pPr>
    </w:lvl>
    <w:lvl w:ilvl="6" w:tplc="FF70F1FA" w:tentative="1">
      <w:start w:val="1"/>
      <w:numFmt w:val="decimal"/>
      <w:lvlText w:val="%7."/>
      <w:lvlJc w:val="left"/>
      <w:pPr>
        <w:ind w:left="5040" w:hanging="360"/>
      </w:pPr>
    </w:lvl>
    <w:lvl w:ilvl="7" w:tplc="AEFA2534" w:tentative="1">
      <w:start w:val="1"/>
      <w:numFmt w:val="lowerLetter"/>
      <w:lvlText w:val="%8."/>
      <w:lvlJc w:val="left"/>
      <w:pPr>
        <w:ind w:left="5760" w:hanging="360"/>
      </w:pPr>
    </w:lvl>
    <w:lvl w:ilvl="8" w:tplc="9AFAD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E4422"/>
    <w:rsid w:val="001632B5"/>
    <w:rsid w:val="0018308A"/>
    <w:rsid w:val="00224222"/>
    <w:rsid w:val="00281397"/>
    <w:rsid w:val="002E1BC1"/>
    <w:rsid w:val="004B2C43"/>
    <w:rsid w:val="00537520"/>
    <w:rsid w:val="00570400"/>
    <w:rsid w:val="00606ACA"/>
    <w:rsid w:val="00645252"/>
    <w:rsid w:val="006D3D74"/>
    <w:rsid w:val="007E250E"/>
    <w:rsid w:val="00815BEE"/>
    <w:rsid w:val="0083569A"/>
    <w:rsid w:val="00915867"/>
    <w:rsid w:val="00A640DF"/>
    <w:rsid w:val="00A9204E"/>
    <w:rsid w:val="00AC5B8D"/>
    <w:rsid w:val="00B20B75"/>
    <w:rsid w:val="00DD1189"/>
    <w:rsid w:val="00E216D4"/>
    <w:rsid w:val="00E977A4"/>
    <w:rsid w:val="00F20837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092B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222"/>
    <w:pPr>
      <w:spacing w:after="160" w:line="259" w:lineRule="auto"/>
      <w:ind w:left="720"/>
      <w:contextualSpacing/>
    </w:pPr>
    <w:rPr>
      <w:lang w:val="en-GB"/>
    </w:rPr>
  </w:style>
  <w:style w:type="paragraph" w:styleId="Revision">
    <w:name w:val="Revision"/>
    <w:hidden/>
    <w:uiPriority w:val="99"/>
    <w:semiHidden/>
    <w:rsid w:val="0018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2022-02-03T11:07:00Z</dcterms:created>
  <dcterms:modified xsi:type="dcterms:W3CDTF">2022-02-03T11:07:00Z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