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4CAAA" w14:textId="77777777" w:rsidR="006F5ECB" w:rsidRPr="004A3617" w:rsidRDefault="009259E8" w:rsidP="00571A46">
      <w:pPr>
        <w:jc w:val="center"/>
        <w:rPr>
          <w:b/>
          <w:sz w:val="28"/>
          <w:szCs w:val="28"/>
        </w:rPr>
      </w:pPr>
      <w:r w:rsidRPr="004A3617">
        <w:rPr>
          <w:b/>
          <w:sz w:val="28"/>
          <w:szCs w:val="28"/>
        </w:rPr>
        <w:t>Aberystwyth University’s Big LGBTQ+ Reading List</w:t>
      </w:r>
    </w:p>
    <w:p w14:paraId="7D7FCF85" w14:textId="77777777" w:rsidR="009259E8" w:rsidRDefault="009259E8" w:rsidP="00571A46">
      <w:pPr>
        <w:jc w:val="center"/>
      </w:pPr>
      <w:r>
        <w:t>Dr. Tasha Alden, Department of English and Creative Writing (nla@aber.ac.uk)</w:t>
      </w:r>
    </w:p>
    <w:p w14:paraId="2B491395" w14:textId="77777777" w:rsidR="009259E8" w:rsidRDefault="009259E8"/>
    <w:p w14:paraId="2D81151F" w14:textId="77777777" w:rsidR="004A3617" w:rsidRPr="004A3617" w:rsidRDefault="004A3617">
      <w:pPr>
        <w:rPr>
          <w:b/>
        </w:rPr>
      </w:pPr>
      <w:r w:rsidRPr="004A3617">
        <w:rPr>
          <w:b/>
        </w:rPr>
        <w:t>Generally Brilliant Books</w:t>
      </w:r>
      <w:r>
        <w:rPr>
          <w:b/>
        </w:rPr>
        <w:t xml:space="preserve"> (as recommended by staff &amp; students)</w:t>
      </w:r>
    </w:p>
    <w:p w14:paraId="4C13FF82" w14:textId="77777777" w:rsidR="009259E8" w:rsidRDefault="009259E8">
      <w:r w:rsidRPr="009259E8">
        <w:rPr>
          <w:i/>
        </w:rPr>
        <w:t>Giovanni's Room</w:t>
      </w:r>
      <w:r w:rsidRPr="009259E8">
        <w:t>, by James Baldwin</w:t>
      </w:r>
      <w:r>
        <w:t xml:space="preserve"> (1956)</w:t>
      </w:r>
    </w:p>
    <w:p w14:paraId="363DEF60" w14:textId="77777777" w:rsidR="009259E8" w:rsidRDefault="009259E8">
      <w:r w:rsidRPr="009259E8">
        <w:rPr>
          <w:i/>
        </w:rPr>
        <w:t>The Color Purple</w:t>
      </w:r>
      <w:r w:rsidRPr="009259E8">
        <w:t>, by Alice Walker</w:t>
      </w:r>
      <w:r>
        <w:t xml:space="preserve"> (1982)</w:t>
      </w:r>
    </w:p>
    <w:p w14:paraId="011504DB" w14:textId="77777777" w:rsidR="009259E8" w:rsidRDefault="009259E8">
      <w:r w:rsidRPr="009259E8">
        <w:rPr>
          <w:i/>
        </w:rPr>
        <w:t>Carol</w:t>
      </w:r>
      <w:r>
        <w:t xml:space="preserve"> (also published as </w:t>
      </w:r>
      <w:r w:rsidRPr="009259E8">
        <w:t>The Price of Salt</w:t>
      </w:r>
      <w:r>
        <w:t>)</w:t>
      </w:r>
      <w:r w:rsidRPr="009259E8">
        <w:t>, by Patricia Highsmith</w:t>
      </w:r>
      <w:r>
        <w:t xml:space="preserve"> (1952)</w:t>
      </w:r>
    </w:p>
    <w:p w14:paraId="1E67E3E8" w14:textId="77777777" w:rsidR="009259E8" w:rsidRDefault="009259E8">
      <w:r w:rsidRPr="009259E8">
        <w:rPr>
          <w:i/>
        </w:rPr>
        <w:t>Orlando,</w:t>
      </w:r>
      <w:r w:rsidRPr="009259E8">
        <w:t xml:space="preserve"> by Virginia Woolf</w:t>
      </w:r>
      <w:r>
        <w:t xml:space="preserve"> (1928)</w:t>
      </w:r>
    </w:p>
    <w:p w14:paraId="129F046A" w14:textId="77777777" w:rsidR="009259E8" w:rsidRDefault="009259E8">
      <w:r w:rsidRPr="009259E8">
        <w:rPr>
          <w:i/>
        </w:rPr>
        <w:t>Sonnets</w:t>
      </w:r>
      <w:r>
        <w:t>, by William Shakespeare (1609)</w:t>
      </w:r>
    </w:p>
    <w:p w14:paraId="79792046" w14:textId="77777777" w:rsidR="009259E8" w:rsidRDefault="009259E8">
      <w:r w:rsidRPr="009259E8">
        <w:rPr>
          <w:i/>
        </w:rPr>
        <w:t>Maurice</w:t>
      </w:r>
      <w:r w:rsidRPr="009259E8">
        <w:t>, by E.M. Forster</w:t>
      </w:r>
      <w:r>
        <w:t xml:space="preserve"> (written around 1913, published after Forster’s death in 1971)</w:t>
      </w:r>
    </w:p>
    <w:p w14:paraId="36D803BF" w14:textId="77777777" w:rsidR="009259E8" w:rsidRDefault="009259E8">
      <w:r w:rsidRPr="009259E8">
        <w:rPr>
          <w:i/>
        </w:rPr>
        <w:t>Zami</w:t>
      </w:r>
      <w:r w:rsidRPr="009259E8">
        <w:t>, by Audre Lorde</w:t>
      </w:r>
      <w:r>
        <w:t xml:space="preserve"> (1982)</w:t>
      </w:r>
    </w:p>
    <w:p w14:paraId="18147E3F" w14:textId="77777777" w:rsidR="009259E8" w:rsidRDefault="009259E8">
      <w:r w:rsidRPr="009259E8">
        <w:rPr>
          <w:i/>
        </w:rPr>
        <w:t>The Picture of Dorian Gray</w:t>
      </w:r>
      <w:r w:rsidRPr="009259E8">
        <w:t>, by Oscar Wilde</w:t>
      </w:r>
      <w:r>
        <w:t xml:space="preserve"> (1891)</w:t>
      </w:r>
    </w:p>
    <w:p w14:paraId="653BF1C7" w14:textId="77777777" w:rsidR="009259E8" w:rsidRDefault="009259E8">
      <w:r w:rsidRPr="009259E8">
        <w:rPr>
          <w:i/>
        </w:rPr>
        <w:t>Stone Butch Blues</w:t>
      </w:r>
      <w:r w:rsidRPr="009259E8">
        <w:t>, by Leslie Feinberg</w:t>
      </w:r>
      <w:r>
        <w:t xml:space="preserve"> (1993; available as a free pdf)</w:t>
      </w:r>
    </w:p>
    <w:p w14:paraId="47B756A7" w14:textId="77777777" w:rsidR="009259E8" w:rsidRDefault="009259E8">
      <w:r w:rsidRPr="009259E8">
        <w:rPr>
          <w:i/>
        </w:rPr>
        <w:t>Tales of the City</w:t>
      </w:r>
      <w:r w:rsidRPr="009259E8">
        <w:t>, by Armistead Maupin</w:t>
      </w:r>
      <w:r>
        <w:t xml:space="preserve"> (1978 onwards)</w:t>
      </w:r>
    </w:p>
    <w:p w14:paraId="5F842C11" w14:textId="77777777" w:rsidR="009259E8" w:rsidRDefault="009259E8">
      <w:r w:rsidRPr="009259E8">
        <w:rPr>
          <w:i/>
        </w:rPr>
        <w:t>A Boy’s Own Story</w:t>
      </w:r>
      <w:r w:rsidRPr="009259E8">
        <w:t>, by Edmund White</w:t>
      </w:r>
      <w:r>
        <w:t xml:space="preserve"> (1982) (also </w:t>
      </w:r>
      <w:r w:rsidRPr="009259E8">
        <w:t>The Beautiful Room Is Empty (1988) and The Farewell Symphony (1997)</w:t>
      </w:r>
    </w:p>
    <w:p w14:paraId="6C9B7B7D" w14:textId="77777777" w:rsidR="00571A46" w:rsidRDefault="00571A46">
      <w:r w:rsidRPr="00571A46">
        <w:rPr>
          <w:i/>
        </w:rPr>
        <w:t>The Well of Loneliness</w:t>
      </w:r>
      <w:r w:rsidRPr="00571A46">
        <w:t xml:space="preserve">, by </w:t>
      </w:r>
      <w:proofErr w:type="spellStart"/>
      <w:r w:rsidRPr="00571A46">
        <w:t>Radclyffe</w:t>
      </w:r>
      <w:proofErr w:type="spellEnd"/>
      <w:r w:rsidRPr="00571A46">
        <w:t xml:space="preserve"> Hall</w:t>
      </w:r>
      <w:r>
        <w:t xml:space="preserve"> (1928)</w:t>
      </w:r>
    </w:p>
    <w:p w14:paraId="23DD5928" w14:textId="77777777" w:rsidR="00571A46" w:rsidRDefault="00571A46">
      <w:r w:rsidRPr="00571A46">
        <w:rPr>
          <w:i/>
        </w:rPr>
        <w:t>Fun Home</w:t>
      </w:r>
      <w:r>
        <w:t>, by Al</w:t>
      </w:r>
      <w:r w:rsidRPr="00571A46">
        <w:t>ison Bechdel</w:t>
      </w:r>
      <w:r>
        <w:t xml:space="preserve"> (2006)</w:t>
      </w:r>
    </w:p>
    <w:p w14:paraId="7DB218FD" w14:textId="77777777" w:rsidR="00571A46" w:rsidRDefault="00571A46">
      <w:r w:rsidRPr="00571A46">
        <w:rPr>
          <w:i/>
        </w:rPr>
        <w:t xml:space="preserve">Under the </w:t>
      </w:r>
      <w:proofErr w:type="spellStart"/>
      <w:r w:rsidRPr="00571A46">
        <w:rPr>
          <w:i/>
        </w:rPr>
        <w:t>Udala</w:t>
      </w:r>
      <w:proofErr w:type="spellEnd"/>
      <w:r w:rsidRPr="00571A46">
        <w:rPr>
          <w:i/>
        </w:rPr>
        <w:t xml:space="preserve"> Trees</w:t>
      </w:r>
      <w:r w:rsidRPr="00571A46">
        <w:t xml:space="preserve">, by </w:t>
      </w:r>
      <w:proofErr w:type="spellStart"/>
      <w:r w:rsidRPr="00571A46">
        <w:t>Chinelo</w:t>
      </w:r>
      <w:proofErr w:type="spellEnd"/>
      <w:r w:rsidRPr="00571A46">
        <w:t xml:space="preserve"> </w:t>
      </w:r>
      <w:proofErr w:type="spellStart"/>
      <w:r w:rsidRPr="00571A46">
        <w:t>Okparanta</w:t>
      </w:r>
      <w:proofErr w:type="spellEnd"/>
      <w:r>
        <w:t xml:space="preserve"> (2015)</w:t>
      </w:r>
    </w:p>
    <w:p w14:paraId="34758A5C" w14:textId="77777777" w:rsidR="00571A46" w:rsidRDefault="00571A46">
      <w:r w:rsidRPr="005364A7">
        <w:rPr>
          <w:i/>
        </w:rPr>
        <w:t>Oranges Are Not the Only Fruit</w:t>
      </w:r>
      <w:r w:rsidRPr="00571A46">
        <w:t>, by Jeanette Winterson</w:t>
      </w:r>
      <w:r>
        <w:t xml:space="preserve"> (1985)</w:t>
      </w:r>
    </w:p>
    <w:p w14:paraId="1C49CD5B" w14:textId="77777777" w:rsidR="00571A46" w:rsidRDefault="00571A46">
      <w:r w:rsidRPr="005364A7">
        <w:rPr>
          <w:i/>
        </w:rPr>
        <w:t>Tipping the Velvet</w:t>
      </w:r>
      <w:r w:rsidRPr="00571A46">
        <w:t>, by Sarah Waters</w:t>
      </w:r>
      <w:r>
        <w:t xml:space="preserve"> (1998)</w:t>
      </w:r>
    </w:p>
    <w:p w14:paraId="5657DF0B" w14:textId="77777777" w:rsidR="005364A7" w:rsidRDefault="005364A7">
      <w:r w:rsidRPr="005364A7">
        <w:rPr>
          <w:i/>
        </w:rPr>
        <w:t>How to be Both</w:t>
      </w:r>
      <w:r>
        <w:t>, Ali Smith (2015)</w:t>
      </w:r>
    </w:p>
    <w:p w14:paraId="041491AD" w14:textId="77777777" w:rsidR="00571A46" w:rsidRDefault="00571A46">
      <w:r w:rsidRPr="004A3617">
        <w:rPr>
          <w:i/>
        </w:rPr>
        <w:t>Noah Can’t Even</w:t>
      </w:r>
      <w:r>
        <w:t xml:space="preserve"> and </w:t>
      </w:r>
      <w:r w:rsidRPr="004A3617">
        <w:rPr>
          <w:i/>
        </w:rPr>
        <w:t>Noah Could Never</w:t>
      </w:r>
      <w:r>
        <w:t>, Simon James Green (2017, 2018)</w:t>
      </w:r>
    </w:p>
    <w:p w14:paraId="242543CF" w14:textId="77777777" w:rsidR="00571A46" w:rsidRDefault="00571A46">
      <w:r w:rsidRPr="004A3617">
        <w:rPr>
          <w:i/>
        </w:rPr>
        <w:t>Radio Silence</w:t>
      </w:r>
      <w:r>
        <w:t xml:space="preserve">, Alice </w:t>
      </w:r>
      <w:proofErr w:type="spellStart"/>
      <w:r>
        <w:t>Oseman</w:t>
      </w:r>
      <w:proofErr w:type="spellEnd"/>
      <w:r>
        <w:t xml:space="preserve"> (2016)</w:t>
      </w:r>
    </w:p>
    <w:p w14:paraId="44A72B40" w14:textId="77777777" w:rsidR="00571A46" w:rsidRDefault="00571A46">
      <w:r w:rsidRPr="004A3617">
        <w:rPr>
          <w:i/>
        </w:rPr>
        <w:t>Heartstopper</w:t>
      </w:r>
      <w:r>
        <w:t xml:space="preserve">, Alice </w:t>
      </w:r>
      <w:proofErr w:type="spellStart"/>
      <w:r>
        <w:t>Oseman</w:t>
      </w:r>
      <w:proofErr w:type="spellEnd"/>
      <w:r>
        <w:t xml:space="preserve"> (2019)</w:t>
      </w:r>
    </w:p>
    <w:p w14:paraId="5C3301ED" w14:textId="77777777" w:rsidR="00571A46" w:rsidRDefault="00571A46">
      <w:r w:rsidRPr="004A3617">
        <w:rPr>
          <w:i/>
        </w:rPr>
        <w:t>The Miseducation of Cameron Post</w:t>
      </w:r>
      <w:r>
        <w:t>, Emily M Danforth (</w:t>
      </w:r>
      <w:r w:rsidR="005364A7">
        <w:t>2017)</w:t>
      </w:r>
    </w:p>
    <w:p w14:paraId="2BDDCC79" w14:textId="77777777" w:rsidR="003C59CF" w:rsidRDefault="003C59CF">
      <w:r w:rsidRPr="003C59CF">
        <w:rPr>
          <w:i/>
        </w:rPr>
        <w:t>I'll Give You the Sun</w:t>
      </w:r>
      <w:r>
        <w:t xml:space="preserve">, </w:t>
      </w:r>
      <w:proofErr w:type="spellStart"/>
      <w:r>
        <w:t>Jandy</w:t>
      </w:r>
      <w:proofErr w:type="spellEnd"/>
      <w:r>
        <w:t xml:space="preserve"> Nelson (2015)</w:t>
      </w:r>
    </w:p>
    <w:p w14:paraId="76F9FC98" w14:textId="77777777" w:rsidR="003C59CF" w:rsidRDefault="003C59CF">
      <w:r w:rsidRPr="003C59CF">
        <w:rPr>
          <w:i/>
        </w:rPr>
        <w:t>Will Grayson, Will Grayson</w:t>
      </w:r>
      <w:r>
        <w:t xml:space="preserve">, John Green &amp; David </w:t>
      </w:r>
      <w:proofErr w:type="spellStart"/>
      <w:r>
        <w:t>Levithan</w:t>
      </w:r>
      <w:proofErr w:type="spellEnd"/>
      <w:r>
        <w:t xml:space="preserve"> (2012)</w:t>
      </w:r>
    </w:p>
    <w:p w14:paraId="6F5C4DB9" w14:textId="77777777" w:rsidR="003C59CF" w:rsidRDefault="003C59CF">
      <w:r w:rsidRPr="003C59CF">
        <w:rPr>
          <w:i/>
        </w:rPr>
        <w:t>Proud</w:t>
      </w:r>
      <w:r>
        <w:t>, various authors (2019)</w:t>
      </w:r>
    </w:p>
    <w:sectPr w:rsidR="003C5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E8"/>
    <w:rsid w:val="003B63CD"/>
    <w:rsid w:val="003C59CF"/>
    <w:rsid w:val="004A3617"/>
    <w:rsid w:val="005364A7"/>
    <w:rsid w:val="00571A46"/>
    <w:rsid w:val="006F5ECB"/>
    <w:rsid w:val="0092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38EE"/>
  <w15:chartTrackingRefBased/>
  <w15:docId w15:val="{84E08F6C-E6F7-4363-BD52-667BB5D5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6FAACF53513459D0C97BA0184BBFA" ma:contentTypeVersion="9" ma:contentTypeDescription="Create a new document." ma:contentTypeScope="" ma:versionID="fbb06c2f1e192a0b2a0a7b7ad4e53fec">
  <xsd:schema xmlns:xsd="http://www.w3.org/2001/XMLSchema" xmlns:xs="http://www.w3.org/2001/XMLSchema" xmlns:p="http://schemas.microsoft.com/office/2006/metadata/properties" xmlns:ns2="84773240-f26a-4b9b-88a6-1d0927de54a4" targetNamespace="http://schemas.microsoft.com/office/2006/metadata/properties" ma:root="true" ma:fieldsID="fc644f3cb3efe90b994e04096e699ba6" ns2:_="">
    <xsd:import namespace="84773240-f26a-4b9b-88a6-1d0927de5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73240-f26a-4b9b-88a6-1d0927de5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CC68F-D061-40E6-BF30-610701CEE253}"/>
</file>

<file path=customXml/itemProps2.xml><?xml version="1.0" encoding="utf-8"?>
<ds:datastoreItem xmlns:ds="http://schemas.openxmlformats.org/officeDocument/2006/customXml" ds:itemID="{F2B49E4E-6E17-42DB-901F-86B6597CDF68}"/>
</file>

<file path=customXml/itemProps3.xml><?xml version="1.0" encoding="utf-8"?>
<ds:datastoreItem xmlns:ds="http://schemas.openxmlformats.org/officeDocument/2006/customXml" ds:itemID="{3E659681-25CB-4F6C-8C54-8A509D207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Alden [nla]</dc:creator>
  <cp:keywords/>
  <dc:description/>
  <cp:lastModifiedBy>Tasha Alden</cp:lastModifiedBy>
  <cp:revision>2</cp:revision>
  <dcterms:created xsi:type="dcterms:W3CDTF">2020-04-27T17:15:00Z</dcterms:created>
  <dcterms:modified xsi:type="dcterms:W3CDTF">2020-04-27T17:15:00Z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0x010100EC76FAACF53513459D0C97BA0184BBFA</vt:lpwstr>
  </property>
</Properties>
</file>