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D3C41" w14:textId="24A7A8DB" w:rsidR="00AB10B4" w:rsidRDefault="00A151AB" w:rsidP="00A507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National </w:t>
      </w:r>
      <w:r w:rsidR="00A8319E" w:rsidRPr="00787C56">
        <w:rPr>
          <w:rFonts w:ascii="Arial" w:hAnsi="Arial" w:cs="Arial"/>
          <w:b/>
          <w:sz w:val="24"/>
          <w:szCs w:val="24"/>
        </w:rPr>
        <w:t>Masters in Education</w:t>
      </w:r>
      <w:r w:rsidR="00497077">
        <w:rPr>
          <w:rFonts w:ascii="Arial" w:hAnsi="Arial" w:cs="Arial"/>
          <w:b/>
          <w:sz w:val="24"/>
          <w:szCs w:val="24"/>
        </w:rPr>
        <w:t xml:space="preserve"> </w:t>
      </w:r>
      <w:r w:rsidR="007E6B13">
        <w:rPr>
          <w:rFonts w:ascii="Arial" w:hAnsi="Arial" w:cs="Arial"/>
          <w:b/>
          <w:sz w:val="24"/>
          <w:szCs w:val="24"/>
        </w:rPr>
        <w:t xml:space="preserve">- Funding Criteria </w:t>
      </w:r>
    </w:p>
    <w:p w14:paraId="5FAD464E" w14:textId="77777777" w:rsidR="00A50745" w:rsidRPr="00787C56" w:rsidRDefault="00A50745" w:rsidP="00A5074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6EFD20" w14:textId="77777777" w:rsidR="00A50745" w:rsidRDefault="00A50745" w:rsidP="00A507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F15F7C" w14:textId="77777777" w:rsidR="00A8319E" w:rsidRDefault="00787C56" w:rsidP="00A507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7C56">
        <w:rPr>
          <w:rFonts w:ascii="Arial" w:hAnsi="Arial" w:cs="Arial"/>
          <w:b/>
          <w:sz w:val="24"/>
          <w:szCs w:val="24"/>
        </w:rPr>
        <w:t xml:space="preserve">Introduction </w:t>
      </w:r>
    </w:p>
    <w:p w14:paraId="0FE8EDFE" w14:textId="77777777" w:rsidR="00A50745" w:rsidRPr="00787C56" w:rsidRDefault="00A50745" w:rsidP="00A507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FEE9DC" w14:textId="6C484216" w:rsidR="00A8319E" w:rsidRDefault="00A8319E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May 2020 a new Masters in Education qualification was approved for teaching from September 2021. It </w:t>
      </w:r>
      <w:r w:rsidR="00497077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delivered by 7 Welsh </w:t>
      </w:r>
      <w:r w:rsidR="0079548F">
        <w:rPr>
          <w:rFonts w:ascii="Arial" w:hAnsi="Arial" w:cs="Arial"/>
          <w:sz w:val="24"/>
          <w:szCs w:val="24"/>
        </w:rPr>
        <w:t xml:space="preserve">Higher Education Institutions (HEIs) </w:t>
      </w:r>
      <w:r w:rsidR="00E712BB">
        <w:rPr>
          <w:rFonts w:ascii="Arial" w:hAnsi="Arial" w:cs="Arial"/>
          <w:sz w:val="24"/>
          <w:szCs w:val="24"/>
        </w:rPr>
        <w:t>and is specific to</w:t>
      </w:r>
      <w:r>
        <w:rPr>
          <w:rFonts w:ascii="Arial" w:hAnsi="Arial" w:cs="Arial"/>
          <w:sz w:val="24"/>
          <w:szCs w:val="24"/>
        </w:rPr>
        <w:t xml:space="preserve"> the Welsh Education system. </w:t>
      </w:r>
    </w:p>
    <w:p w14:paraId="4F5E8CCA" w14:textId="77777777" w:rsidR="00A50745" w:rsidRDefault="00A50745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4C0290" w14:textId="77777777" w:rsidR="00787C56" w:rsidRDefault="00787C56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3F95">
        <w:rPr>
          <w:rFonts w:ascii="Arial" w:hAnsi="Arial" w:cs="Arial"/>
          <w:sz w:val="24"/>
          <w:szCs w:val="24"/>
        </w:rPr>
        <w:t>The seven HEI part</w:t>
      </w:r>
      <w:r w:rsidR="00E712BB">
        <w:rPr>
          <w:rFonts w:ascii="Arial" w:hAnsi="Arial" w:cs="Arial"/>
          <w:sz w:val="24"/>
          <w:szCs w:val="24"/>
        </w:rPr>
        <w:t>ners committed to the programme</w:t>
      </w:r>
      <w:r w:rsidRPr="00A33F95">
        <w:rPr>
          <w:rFonts w:ascii="Arial" w:hAnsi="Arial" w:cs="Arial"/>
          <w:sz w:val="24"/>
          <w:szCs w:val="24"/>
        </w:rPr>
        <w:t xml:space="preserve"> are:</w:t>
      </w:r>
    </w:p>
    <w:p w14:paraId="740B3EB4" w14:textId="77777777" w:rsidR="00A50745" w:rsidRPr="00A33F95" w:rsidRDefault="00A50745" w:rsidP="00A5074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4325"/>
      </w:tblGrid>
      <w:tr w:rsidR="00787C56" w:rsidRPr="00A33F95" w14:paraId="1EA5A958" w14:textId="77777777" w:rsidTr="00A50745">
        <w:tc>
          <w:tcPr>
            <w:tcW w:w="4341" w:type="dxa"/>
          </w:tcPr>
          <w:p w14:paraId="6E716AE9" w14:textId="77777777" w:rsidR="00787C56" w:rsidRPr="00A33F95" w:rsidRDefault="00787C56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Swansea University</w:t>
            </w:r>
          </w:p>
        </w:tc>
        <w:tc>
          <w:tcPr>
            <w:tcW w:w="4325" w:type="dxa"/>
          </w:tcPr>
          <w:p w14:paraId="101F5FAA" w14:textId="77777777" w:rsidR="00787C56" w:rsidRPr="00A33F95" w:rsidRDefault="00787C56" w:rsidP="00A50745">
            <w:pPr>
              <w:ind w:left="-5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UWTSD</w:t>
            </w:r>
          </w:p>
        </w:tc>
      </w:tr>
      <w:tr w:rsidR="00787C56" w:rsidRPr="00A33F95" w14:paraId="431FBA1E" w14:textId="77777777" w:rsidTr="00A50745">
        <w:tc>
          <w:tcPr>
            <w:tcW w:w="4341" w:type="dxa"/>
          </w:tcPr>
          <w:p w14:paraId="545E4B5E" w14:textId="77777777" w:rsidR="00787C56" w:rsidRPr="00A33F95" w:rsidRDefault="00787C56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 xml:space="preserve">Aberystwyth </w:t>
            </w:r>
            <w:r w:rsidR="00A151AB">
              <w:rPr>
                <w:rFonts w:ascii="Arial" w:hAnsi="Arial" w:cs="Arial"/>
                <w:sz w:val="24"/>
                <w:szCs w:val="24"/>
              </w:rPr>
              <w:t>U</w:t>
            </w:r>
            <w:r w:rsidRPr="00A33F95">
              <w:rPr>
                <w:rFonts w:ascii="Arial" w:hAnsi="Arial" w:cs="Arial"/>
                <w:sz w:val="24"/>
                <w:szCs w:val="24"/>
              </w:rPr>
              <w:t>niversity</w:t>
            </w:r>
          </w:p>
        </w:tc>
        <w:tc>
          <w:tcPr>
            <w:tcW w:w="4325" w:type="dxa"/>
          </w:tcPr>
          <w:p w14:paraId="407E2A0B" w14:textId="03116473" w:rsidR="00787C56" w:rsidRPr="00A33F95" w:rsidRDefault="00787C56" w:rsidP="007E3D1E">
            <w:pPr>
              <w:ind w:left="-5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Wrexham University</w:t>
            </w:r>
          </w:p>
        </w:tc>
      </w:tr>
      <w:tr w:rsidR="00787C56" w:rsidRPr="00A33F95" w14:paraId="6CE8EFE4" w14:textId="77777777" w:rsidTr="00A50745">
        <w:tc>
          <w:tcPr>
            <w:tcW w:w="4341" w:type="dxa"/>
          </w:tcPr>
          <w:p w14:paraId="3333EDBC" w14:textId="77777777" w:rsidR="00787C56" w:rsidRPr="00A33F95" w:rsidRDefault="00787C56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 xml:space="preserve">Bangor University </w:t>
            </w:r>
          </w:p>
        </w:tc>
        <w:tc>
          <w:tcPr>
            <w:tcW w:w="4325" w:type="dxa"/>
          </w:tcPr>
          <w:p w14:paraId="6A342128" w14:textId="77777777" w:rsidR="00787C56" w:rsidRPr="00A33F95" w:rsidRDefault="00787C56" w:rsidP="00A50745">
            <w:pPr>
              <w:ind w:left="-5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USW</w:t>
            </w:r>
          </w:p>
        </w:tc>
      </w:tr>
      <w:tr w:rsidR="00787C56" w:rsidRPr="00A33F95" w14:paraId="3E3F863C" w14:textId="77777777" w:rsidTr="00A50745">
        <w:tc>
          <w:tcPr>
            <w:tcW w:w="4341" w:type="dxa"/>
          </w:tcPr>
          <w:p w14:paraId="3F480167" w14:textId="77777777" w:rsidR="00787C56" w:rsidRPr="00A33F95" w:rsidRDefault="00787C56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Cardiff Met</w:t>
            </w:r>
          </w:p>
        </w:tc>
        <w:tc>
          <w:tcPr>
            <w:tcW w:w="4325" w:type="dxa"/>
          </w:tcPr>
          <w:p w14:paraId="486AA4C2" w14:textId="77777777" w:rsidR="00787C56" w:rsidRPr="00A33F95" w:rsidRDefault="00787C56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0D8AE2" w14:textId="2D6FAC85" w:rsidR="00787C56" w:rsidRDefault="00787C56" w:rsidP="00A507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B7E645" w14:textId="77777777" w:rsidR="007E6B13" w:rsidRDefault="007E6B13" w:rsidP="00A507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National Masters in Education Programmes are available to all practitioners however some students may be eligible for funding support. </w:t>
      </w:r>
    </w:p>
    <w:p w14:paraId="312A85D6" w14:textId="77777777" w:rsidR="00262B63" w:rsidRDefault="00262B63" w:rsidP="00A507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D8C521" w14:textId="5DF1B6CA" w:rsidR="00262B63" w:rsidRDefault="00262B63" w:rsidP="00A507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eligible for funding you must:</w:t>
      </w:r>
    </w:p>
    <w:p w14:paraId="489188BD" w14:textId="44F8B029" w:rsidR="00262B63" w:rsidRDefault="00262B63" w:rsidP="00A507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61AB39" w14:textId="0DD5B1B7" w:rsidR="00306BD5" w:rsidRDefault="00171BC0" w:rsidP="006C727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Be an </w:t>
      </w:r>
      <w:r w:rsidRPr="00171BC0">
        <w:rPr>
          <w:rFonts w:ascii="Arial" w:hAnsi="Arial" w:cs="Arial"/>
          <w:b/>
          <w:sz w:val="24"/>
          <w:szCs w:val="24"/>
        </w:rPr>
        <w:t>e</w:t>
      </w:r>
      <w:r w:rsidR="0079548F" w:rsidRPr="00171BC0">
        <w:rPr>
          <w:rFonts w:ascii="Arial" w:hAnsi="Arial" w:cs="Arial"/>
          <w:b/>
          <w:sz w:val="24"/>
          <w:szCs w:val="24"/>
        </w:rPr>
        <w:t>arly career stage practitioner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i.e., an</w:t>
      </w:r>
      <w:r w:rsidR="00262B63" w:rsidRPr="006C7276">
        <w:rPr>
          <w:rFonts w:ascii="Arial" w:hAnsi="Arial" w:cs="Arial"/>
          <w:b/>
          <w:sz w:val="24"/>
          <w:szCs w:val="24"/>
        </w:rPr>
        <w:t xml:space="preserve"> </w:t>
      </w:r>
      <w:r w:rsidR="00262B63" w:rsidRPr="00755FE3">
        <w:rPr>
          <w:rFonts w:ascii="Arial" w:hAnsi="Arial" w:cs="Arial"/>
          <w:bCs/>
          <w:sz w:val="24"/>
          <w:szCs w:val="24"/>
        </w:rPr>
        <w:t xml:space="preserve">individual </w:t>
      </w:r>
      <w:r>
        <w:rPr>
          <w:rFonts w:ascii="Arial" w:hAnsi="Arial" w:cs="Arial"/>
          <w:bCs/>
          <w:sz w:val="24"/>
          <w:szCs w:val="24"/>
        </w:rPr>
        <w:t xml:space="preserve">in </w:t>
      </w:r>
      <w:r w:rsidR="00262B63" w:rsidRPr="00755FE3">
        <w:rPr>
          <w:rFonts w:ascii="Arial" w:hAnsi="Arial" w:cs="Arial"/>
          <w:bCs/>
          <w:sz w:val="24"/>
          <w:szCs w:val="24"/>
        </w:rPr>
        <w:t>years 3-6 of practice as a teacher</w:t>
      </w:r>
      <w:r w:rsidR="006C7276" w:rsidRPr="006C7276">
        <w:rPr>
          <w:rFonts w:ascii="Arial" w:hAnsi="Arial" w:cs="Arial"/>
          <w:bCs/>
          <w:sz w:val="24"/>
          <w:szCs w:val="24"/>
        </w:rPr>
        <w:t xml:space="preserve"> </w:t>
      </w:r>
      <w:r w:rsidR="00F22ABF">
        <w:rPr>
          <w:rFonts w:ascii="Arial" w:hAnsi="Arial" w:cs="Arial"/>
          <w:bCs/>
          <w:sz w:val="24"/>
          <w:szCs w:val="24"/>
        </w:rPr>
        <w:t>at the start of the programme</w:t>
      </w:r>
      <w:r>
        <w:rPr>
          <w:rFonts w:ascii="Arial" w:hAnsi="Arial" w:cs="Arial"/>
          <w:bCs/>
          <w:sz w:val="24"/>
          <w:szCs w:val="24"/>
        </w:rPr>
        <w:t>,</w:t>
      </w:r>
      <w:r w:rsidR="00F22ABF">
        <w:rPr>
          <w:rFonts w:ascii="Arial" w:hAnsi="Arial" w:cs="Arial"/>
          <w:bCs/>
          <w:sz w:val="24"/>
          <w:szCs w:val="24"/>
        </w:rPr>
        <w:t xml:space="preserve"> </w:t>
      </w:r>
      <w:r w:rsidR="006C7276" w:rsidRPr="006C7276">
        <w:rPr>
          <w:rFonts w:ascii="Arial" w:hAnsi="Arial" w:cs="Arial"/>
          <w:bCs/>
          <w:sz w:val="24"/>
          <w:szCs w:val="24"/>
        </w:rPr>
        <w:t xml:space="preserve">or </w:t>
      </w:r>
    </w:p>
    <w:p w14:paraId="0FD0080D" w14:textId="77777777" w:rsidR="00171BC0" w:rsidRPr="00755FE3" w:rsidRDefault="00171BC0" w:rsidP="00171BC0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AB2DA88" w14:textId="054B5DB4" w:rsidR="00171BC0" w:rsidRDefault="00306BD5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1BC0">
        <w:rPr>
          <w:rFonts w:ascii="Arial" w:hAnsi="Arial" w:cs="Arial"/>
          <w:sz w:val="24"/>
          <w:szCs w:val="24"/>
        </w:rPr>
        <w:t xml:space="preserve">ITE partner </w:t>
      </w:r>
      <w:r w:rsidR="006C7276" w:rsidRPr="00171BC0">
        <w:rPr>
          <w:rFonts w:ascii="Arial" w:hAnsi="Arial" w:cs="Arial"/>
          <w:sz w:val="24"/>
          <w:szCs w:val="24"/>
        </w:rPr>
        <w:t xml:space="preserve">school </w:t>
      </w:r>
      <w:r w:rsidR="00171BC0" w:rsidRPr="00171BC0">
        <w:rPr>
          <w:rFonts w:ascii="Arial" w:hAnsi="Arial" w:cs="Arial"/>
          <w:sz w:val="24"/>
          <w:szCs w:val="24"/>
        </w:rPr>
        <w:t>staff</w:t>
      </w:r>
      <w:r w:rsidR="00171BC0">
        <w:rPr>
          <w:rFonts w:ascii="Arial" w:hAnsi="Arial" w:cs="Arial"/>
          <w:sz w:val="24"/>
          <w:szCs w:val="24"/>
        </w:rPr>
        <w:t>.</w:t>
      </w:r>
    </w:p>
    <w:p w14:paraId="32EE6188" w14:textId="0CEB77CC" w:rsidR="00171BC0" w:rsidRDefault="00306BD5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1BC0">
        <w:rPr>
          <w:rFonts w:ascii="Arial" w:hAnsi="Arial" w:cs="Arial"/>
          <w:sz w:val="24"/>
          <w:szCs w:val="24"/>
        </w:rPr>
        <w:t>T</w:t>
      </w:r>
      <w:r w:rsidR="006C7276" w:rsidRPr="00171BC0">
        <w:rPr>
          <w:rFonts w:ascii="Arial" w:hAnsi="Arial" w:cs="Arial"/>
          <w:sz w:val="24"/>
          <w:szCs w:val="24"/>
        </w:rPr>
        <w:t>eaching Assistants</w:t>
      </w:r>
      <w:r w:rsidRPr="00171BC0">
        <w:rPr>
          <w:rFonts w:ascii="Arial" w:hAnsi="Arial" w:cs="Arial"/>
          <w:sz w:val="24"/>
          <w:szCs w:val="24"/>
        </w:rPr>
        <w:t xml:space="preserve"> who </w:t>
      </w:r>
      <w:r w:rsidR="00171BC0">
        <w:rPr>
          <w:rFonts w:ascii="Arial" w:hAnsi="Arial" w:cs="Arial"/>
          <w:sz w:val="24"/>
          <w:szCs w:val="24"/>
        </w:rPr>
        <w:t xml:space="preserve">meet the academic entry requirements for the </w:t>
      </w:r>
      <w:r w:rsidR="00171BC0" w:rsidRPr="00171BC0">
        <w:rPr>
          <w:rFonts w:ascii="Arial" w:hAnsi="Arial" w:cs="Arial"/>
          <w:sz w:val="24"/>
          <w:szCs w:val="24"/>
        </w:rPr>
        <w:t>programme</w:t>
      </w:r>
      <w:r w:rsidR="00171BC0">
        <w:rPr>
          <w:rFonts w:ascii="Arial" w:hAnsi="Arial" w:cs="Arial"/>
          <w:sz w:val="24"/>
          <w:szCs w:val="24"/>
        </w:rPr>
        <w:t>.</w:t>
      </w:r>
    </w:p>
    <w:p w14:paraId="4B635049" w14:textId="6A23ABA7" w:rsidR="00171BC0" w:rsidRDefault="00306BD5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1BC0">
        <w:rPr>
          <w:rFonts w:ascii="Arial" w:hAnsi="Arial" w:cs="Arial"/>
          <w:sz w:val="24"/>
          <w:szCs w:val="24"/>
        </w:rPr>
        <w:t>School Improvement Partners/region</w:t>
      </w:r>
      <w:r w:rsidR="00171BC0">
        <w:rPr>
          <w:rFonts w:ascii="Arial" w:hAnsi="Arial" w:cs="Arial"/>
          <w:sz w:val="24"/>
          <w:szCs w:val="24"/>
        </w:rPr>
        <w:t>al consortia staff</w:t>
      </w:r>
      <w:r w:rsidRPr="00171BC0">
        <w:rPr>
          <w:rFonts w:ascii="Arial" w:hAnsi="Arial" w:cs="Arial"/>
          <w:sz w:val="24"/>
          <w:szCs w:val="24"/>
        </w:rPr>
        <w:t>/Estyn</w:t>
      </w:r>
      <w:r w:rsidR="00171BC0">
        <w:rPr>
          <w:rFonts w:ascii="Arial" w:hAnsi="Arial" w:cs="Arial"/>
          <w:sz w:val="24"/>
          <w:szCs w:val="24"/>
        </w:rPr>
        <w:t xml:space="preserve"> staff</w:t>
      </w:r>
      <w:r w:rsidRPr="00171BC0">
        <w:rPr>
          <w:rFonts w:ascii="Arial" w:hAnsi="Arial" w:cs="Arial"/>
          <w:sz w:val="24"/>
          <w:szCs w:val="24"/>
        </w:rPr>
        <w:t xml:space="preserve">/LA staff/Middle </w:t>
      </w:r>
      <w:r w:rsidR="00171BC0" w:rsidRPr="00171BC0">
        <w:rPr>
          <w:rFonts w:ascii="Arial" w:hAnsi="Arial" w:cs="Arial"/>
          <w:sz w:val="24"/>
          <w:szCs w:val="24"/>
        </w:rPr>
        <w:t>tier</w:t>
      </w:r>
      <w:r w:rsidR="00171BC0">
        <w:rPr>
          <w:rFonts w:ascii="Arial" w:hAnsi="Arial" w:cs="Arial"/>
          <w:sz w:val="24"/>
          <w:szCs w:val="24"/>
        </w:rPr>
        <w:t xml:space="preserve">. </w:t>
      </w:r>
    </w:p>
    <w:p w14:paraId="796E421D" w14:textId="15217A4A" w:rsidR="00171BC0" w:rsidRDefault="00306BD5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1BC0">
        <w:rPr>
          <w:rFonts w:ascii="Arial" w:hAnsi="Arial" w:cs="Arial"/>
          <w:sz w:val="24"/>
          <w:szCs w:val="24"/>
        </w:rPr>
        <w:t>ALNCO (including FE</w:t>
      </w:r>
      <w:r w:rsidR="00171BC0" w:rsidRPr="00171BC0">
        <w:rPr>
          <w:rFonts w:ascii="Arial" w:hAnsi="Arial" w:cs="Arial"/>
          <w:sz w:val="24"/>
          <w:szCs w:val="24"/>
        </w:rPr>
        <w:t>)</w:t>
      </w:r>
      <w:r w:rsidR="00171BC0">
        <w:rPr>
          <w:rFonts w:ascii="Arial" w:hAnsi="Arial" w:cs="Arial"/>
          <w:sz w:val="24"/>
          <w:szCs w:val="24"/>
        </w:rPr>
        <w:t>.</w:t>
      </w:r>
    </w:p>
    <w:p w14:paraId="1EDEBC43" w14:textId="3D3CAFFA" w:rsidR="006C7276" w:rsidRPr="0091317B" w:rsidRDefault="006C7276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Applicants on the fringe of y</w:t>
      </w:r>
      <w:r w:rsid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ea</w:t>
      </w:r>
      <w:r w:rsidRP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r</w:t>
      </w:r>
      <w:r w:rsid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</w:t>
      </w:r>
      <w:r w:rsidRP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3-6 criteria but at the discretion of the university </w:t>
      </w:r>
      <w:r w:rsid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and </w:t>
      </w:r>
      <w:r w:rsidRP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in exceptional circumstances</w:t>
      </w:r>
      <w:r w:rsid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.</w:t>
      </w:r>
      <w:r w:rsidRP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</w:p>
    <w:p w14:paraId="4138E2DF" w14:textId="6E012A86" w:rsidR="0091317B" w:rsidRDefault="0091317B" w:rsidP="009131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6795CF" w14:textId="3C600D89" w:rsidR="0091317B" w:rsidRPr="00CB117D" w:rsidRDefault="0091317B" w:rsidP="009131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117D">
        <w:rPr>
          <w:rFonts w:ascii="Arial" w:hAnsi="Arial" w:cs="Arial"/>
          <w:b/>
          <w:bCs/>
          <w:sz w:val="24"/>
          <w:szCs w:val="24"/>
        </w:rPr>
        <w:t>Please note that the requirement to be in years 3-6 of practice does not apply to either the ALN or Leadership Pathway.</w:t>
      </w:r>
    </w:p>
    <w:p w14:paraId="02113452" w14:textId="77777777" w:rsidR="00262B63" w:rsidRPr="00755FE3" w:rsidRDefault="00262B63" w:rsidP="00755FE3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1D4254" w14:textId="7F4CC871" w:rsidR="00F22ABF" w:rsidRDefault="00F22ABF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55FE3">
        <w:rPr>
          <w:rFonts w:ascii="Arial" w:hAnsi="Arial" w:cs="Arial"/>
          <w:sz w:val="24"/>
          <w:szCs w:val="24"/>
        </w:rPr>
        <w:t xml:space="preserve">All candidates must </w:t>
      </w:r>
      <w:r w:rsidRPr="00755FE3">
        <w:rPr>
          <w:rFonts w:ascii="Arial" w:hAnsi="Arial" w:cs="Arial"/>
          <w:b/>
          <w:bCs/>
          <w:sz w:val="24"/>
          <w:szCs w:val="24"/>
        </w:rPr>
        <w:t>meet the academic entry requirements</w:t>
      </w:r>
      <w:r w:rsidRPr="00755FE3">
        <w:rPr>
          <w:rFonts w:ascii="Arial" w:hAnsi="Arial" w:cs="Arial"/>
          <w:sz w:val="24"/>
          <w:szCs w:val="24"/>
        </w:rPr>
        <w:t xml:space="preserve"> of the HEI. </w:t>
      </w:r>
      <w:r w:rsidRPr="00F22ABF">
        <w:rPr>
          <w:rFonts w:ascii="Arial" w:hAnsi="Arial" w:cs="Arial"/>
          <w:sz w:val="24"/>
          <w:szCs w:val="24"/>
        </w:rPr>
        <w:t xml:space="preserve">There are limited </w:t>
      </w:r>
      <w:r w:rsidR="00171BC0">
        <w:rPr>
          <w:rFonts w:ascii="Arial" w:hAnsi="Arial" w:cs="Arial"/>
          <w:sz w:val="24"/>
          <w:szCs w:val="24"/>
        </w:rPr>
        <w:t xml:space="preserve">Welsh Government </w:t>
      </w:r>
      <w:r w:rsidRPr="00F22ABF">
        <w:rPr>
          <w:rFonts w:ascii="Arial" w:hAnsi="Arial" w:cs="Arial"/>
          <w:sz w:val="24"/>
          <w:szCs w:val="24"/>
        </w:rPr>
        <w:t>funded places available from September 2023</w:t>
      </w:r>
      <w:r w:rsidR="00171BC0">
        <w:rPr>
          <w:rFonts w:ascii="Arial" w:hAnsi="Arial" w:cs="Arial"/>
          <w:sz w:val="24"/>
          <w:szCs w:val="24"/>
        </w:rPr>
        <w:t>.</w:t>
      </w:r>
      <w:r w:rsidRPr="00F22ABF">
        <w:rPr>
          <w:rFonts w:ascii="Arial" w:hAnsi="Arial" w:cs="Arial"/>
          <w:sz w:val="24"/>
          <w:szCs w:val="24"/>
        </w:rPr>
        <w:t xml:space="preserve"> </w:t>
      </w:r>
    </w:p>
    <w:p w14:paraId="2E4CB16B" w14:textId="77777777" w:rsidR="00F22ABF" w:rsidRDefault="00F22ABF" w:rsidP="00755FE3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3CA919D" w14:textId="2A29A0A1" w:rsidR="00F22ABF" w:rsidRDefault="00F22ABF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in a </w:t>
      </w:r>
      <w:r w:rsidRPr="00755FE3">
        <w:rPr>
          <w:rFonts w:ascii="Arial" w:hAnsi="Arial" w:cs="Arial"/>
          <w:b/>
          <w:bCs/>
          <w:sz w:val="24"/>
          <w:szCs w:val="24"/>
        </w:rPr>
        <w:t xml:space="preserve">Welsh maintained </w:t>
      </w:r>
      <w:r w:rsidR="00171BC0">
        <w:rPr>
          <w:rFonts w:ascii="Arial" w:hAnsi="Arial" w:cs="Arial"/>
          <w:b/>
          <w:bCs/>
          <w:sz w:val="24"/>
          <w:szCs w:val="24"/>
        </w:rPr>
        <w:t>s</w:t>
      </w:r>
      <w:r w:rsidRPr="00755FE3">
        <w:rPr>
          <w:rFonts w:ascii="Arial" w:hAnsi="Arial" w:cs="Arial"/>
          <w:b/>
          <w:bCs/>
          <w:sz w:val="24"/>
          <w:szCs w:val="24"/>
        </w:rPr>
        <w:t>chool</w:t>
      </w:r>
      <w:r>
        <w:rPr>
          <w:rFonts w:ascii="Arial" w:hAnsi="Arial" w:cs="Arial"/>
          <w:sz w:val="24"/>
          <w:szCs w:val="24"/>
        </w:rPr>
        <w:t xml:space="preserve"> (or in the case of ALN Pathway</w:t>
      </w:r>
      <w:r w:rsidR="00171B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could include a Welsh FE institution)</w:t>
      </w:r>
      <w:r w:rsidR="00171B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91CBA8" w14:textId="77777777" w:rsidR="00F22ABF" w:rsidRPr="00755FE3" w:rsidRDefault="00F22ABF" w:rsidP="00755FE3">
      <w:pPr>
        <w:pStyle w:val="ListParagraph"/>
        <w:rPr>
          <w:rFonts w:ascii="Arial" w:hAnsi="Arial" w:cs="Arial"/>
          <w:sz w:val="24"/>
          <w:szCs w:val="24"/>
        </w:rPr>
      </w:pPr>
    </w:p>
    <w:p w14:paraId="35B680A7" w14:textId="17BE3E78" w:rsidR="00F22ABF" w:rsidRDefault="00F22ABF" w:rsidP="00F22A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FE3">
        <w:rPr>
          <w:rFonts w:ascii="Arial" w:hAnsi="Arial" w:cs="Arial"/>
          <w:b/>
          <w:bCs/>
          <w:sz w:val="24"/>
          <w:szCs w:val="24"/>
        </w:rPr>
        <w:t>Educated to degree level or equivalent</w:t>
      </w:r>
      <w:r w:rsidRPr="00A916C3">
        <w:rPr>
          <w:rFonts w:ascii="Arial" w:hAnsi="Arial" w:cs="Arial"/>
          <w:sz w:val="24"/>
          <w:szCs w:val="24"/>
        </w:rPr>
        <w:t xml:space="preserve">. </w:t>
      </w:r>
    </w:p>
    <w:p w14:paraId="5C8D6E22" w14:textId="77777777" w:rsidR="00F22ABF" w:rsidRPr="00755FE3" w:rsidRDefault="00F22ABF" w:rsidP="00755FE3">
      <w:pPr>
        <w:pStyle w:val="ListParagraph"/>
        <w:rPr>
          <w:rFonts w:ascii="Arial" w:hAnsi="Arial" w:cs="Arial"/>
          <w:sz w:val="24"/>
          <w:szCs w:val="24"/>
        </w:rPr>
      </w:pPr>
    </w:p>
    <w:p w14:paraId="357266BA" w14:textId="37567DF6" w:rsidR="00F22ABF" w:rsidRDefault="00F22ABF" w:rsidP="00F22A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FE3">
        <w:rPr>
          <w:rFonts w:ascii="Arial" w:hAnsi="Arial" w:cs="Arial"/>
          <w:b/>
          <w:bCs/>
          <w:sz w:val="24"/>
          <w:szCs w:val="24"/>
        </w:rPr>
        <w:t>Registered with the EWC</w:t>
      </w:r>
      <w:r w:rsidRPr="00A916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(which must be maintained throughout the course of the programme)</w:t>
      </w:r>
      <w:r w:rsidR="00171BC0">
        <w:rPr>
          <w:rFonts w:ascii="Arial" w:hAnsi="Arial" w:cs="Arial"/>
          <w:sz w:val="24"/>
          <w:szCs w:val="24"/>
        </w:rPr>
        <w:t>.</w:t>
      </w:r>
    </w:p>
    <w:p w14:paraId="41C5918F" w14:textId="77777777" w:rsidR="00F22ABF" w:rsidRPr="00755FE3" w:rsidRDefault="00F22ABF" w:rsidP="00755FE3">
      <w:pPr>
        <w:pStyle w:val="ListParagraph"/>
        <w:rPr>
          <w:rFonts w:ascii="Arial" w:hAnsi="Arial" w:cs="Arial"/>
          <w:sz w:val="24"/>
          <w:szCs w:val="24"/>
        </w:rPr>
      </w:pPr>
    </w:p>
    <w:p w14:paraId="71B2AEF8" w14:textId="0C2B095B" w:rsidR="00F22ABF" w:rsidRDefault="00F22ABF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55FE3">
        <w:rPr>
          <w:rFonts w:ascii="Arial" w:hAnsi="Arial" w:cs="Arial"/>
          <w:b/>
          <w:bCs/>
          <w:sz w:val="24"/>
          <w:szCs w:val="24"/>
        </w:rPr>
        <w:lastRenderedPageBreak/>
        <w:t>Employed on a minimum of 0.4 FTE contract</w:t>
      </w:r>
      <w:r>
        <w:rPr>
          <w:rFonts w:ascii="Arial" w:hAnsi="Arial" w:cs="Arial"/>
          <w:sz w:val="24"/>
          <w:szCs w:val="24"/>
        </w:rPr>
        <w:t>, this can include supply teachers who are on long term contracts either with a Local Authority, school or an agency</w:t>
      </w:r>
      <w:r w:rsidR="00171BC0">
        <w:rPr>
          <w:rFonts w:ascii="Arial" w:hAnsi="Arial" w:cs="Arial"/>
          <w:sz w:val="24"/>
          <w:szCs w:val="24"/>
        </w:rPr>
        <w:t>.</w:t>
      </w:r>
    </w:p>
    <w:p w14:paraId="31AEB38A" w14:textId="77777777" w:rsidR="00F22ABF" w:rsidRPr="00755FE3" w:rsidRDefault="00F22ABF" w:rsidP="00755FE3">
      <w:pPr>
        <w:pStyle w:val="ListParagraph"/>
        <w:rPr>
          <w:rFonts w:ascii="Arial" w:hAnsi="Arial" w:cs="Arial"/>
          <w:sz w:val="24"/>
          <w:szCs w:val="24"/>
        </w:rPr>
      </w:pPr>
    </w:p>
    <w:p w14:paraId="6C5BB2C6" w14:textId="6A12AA5E" w:rsidR="00F22ABF" w:rsidRDefault="00F22ABF" w:rsidP="00755FE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55FE3">
        <w:rPr>
          <w:rFonts w:ascii="Arial" w:hAnsi="Arial" w:cs="Arial"/>
          <w:b/>
          <w:bCs/>
          <w:sz w:val="24"/>
          <w:szCs w:val="24"/>
        </w:rPr>
        <w:t>Accepted/Enrolled on this specific MA in Education</w:t>
      </w:r>
      <w:r>
        <w:rPr>
          <w:rFonts w:ascii="Arial" w:hAnsi="Arial" w:cs="Arial"/>
          <w:sz w:val="24"/>
          <w:szCs w:val="24"/>
        </w:rPr>
        <w:t xml:space="preserve"> offered by the 7 partnership HEIs which are: </w:t>
      </w:r>
    </w:p>
    <w:p w14:paraId="14E64FFE" w14:textId="77777777" w:rsidR="00F22ABF" w:rsidRDefault="00F22ABF" w:rsidP="00F22ABF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4325"/>
      </w:tblGrid>
      <w:tr w:rsidR="00F22ABF" w:rsidRPr="00A33F95" w14:paraId="27D23388" w14:textId="77777777" w:rsidTr="000054F7">
        <w:tc>
          <w:tcPr>
            <w:tcW w:w="4341" w:type="dxa"/>
          </w:tcPr>
          <w:p w14:paraId="629772B4" w14:textId="77777777" w:rsidR="00F22ABF" w:rsidRPr="00A33F95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33F95">
              <w:rPr>
                <w:rFonts w:ascii="Arial" w:hAnsi="Arial" w:cs="Arial"/>
                <w:sz w:val="24"/>
                <w:szCs w:val="24"/>
              </w:rPr>
              <w:t>Swansea University</w:t>
            </w:r>
          </w:p>
        </w:tc>
        <w:tc>
          <w:tcPr>
            <w:tcW w:w="4325" w:type="dxa"/>
          </w:tcPr>
          <w:p w14:paraId="67183C67" w14:textId="77777777" w:rsidR="00F22ABF" w:rsidRPr="00A33F95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UWTSD</w:t>
            </w:r>
          </w:p>
        </w:tc>
      </w:tr>
      <w:tr w:rsidR="00F22ABF" w:rsidRPr="00A33F95" w14:paraId="0FB7C7CF" w14:textId="77777777" w:rsidTr="000054F7">
        <w:tc>
          <w:tcPr>
            <w:tcW w:w="4341" w:type="dxa"/>
          </w:tcPr>
          <w:p w14:paraId="460FA267" w14:textId="77777777" w:rsidR="00F22ABF" w:rsidRPr="00A33F95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33F95">
              <w:rPr>
                <w:rFonts w:ascii="Arial" w:hAnsi="Arial" w:cs="Arial"/>
                <w:sz w:val="24"/>
                <w:szCs w:val="24"/>
              </w:rPr>
              <w:t>Aberystwyth university</w:t>
            </w:r>
          </w:p>
        </w:tc>
        <w:tc>
          <w:tcPr>
            <w:tcW w:w="4325" w:type="dxa"/>
          </w:tcPr>
          <w:p w14:paraId="60D61385" w14:textId="4C42FB4E" w:rsidR="00F22ABF" w:rsidRPr="00A33F95" w:rsidRDefault="00F22ABF" w:rsidP="007E3D1E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 xml:space="preserve">Wrexham </w:t>
            </w:r>
            <w:bookmarkStart w:id="0" w:name="_GoBack"/>
            <w:bookmarkEnd w:id="0"/>
            <w:r w:rsidRPr="00A33F95"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</w:tr>
      <w:tr w:rsidR="00F22ABF" w:rsidRPr="00A33F95" w14:paraId="20A5FA18" w14:textId="77777777" w:rsidTr="000054F7">
        <w:tc>
          <w:tcPr>
            <w:tcW w:w="4341" w:type="dxa"/>
          </w:tcPr>
          <w:p w14:paraId="187918A8" w14:textId="77777777" w:rsidR="00F22ABF" w:rsidRPr="00A33F95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33F95">
              <w:rPr>
                <w:rFonts w:ascii="Arial" w:hAnsi="Arial" w:cs="Arial"/>
                <w:sz w:val="24"/>
                <w:szCs w:val="24"/>
              </w:rPr>
              <w:t xml:space="preserve">Bangor University </w:t>
            </w:r>
          </w:p>
        </w:tc>
        <w:tc>
          <w:tcPr>
            <w:tcW w:w="4325" w:type="dxa"/>
          </w:tcPr>
          <w:p w14:paraId="78B3B14E" w14:textId="77777777" w:rsidR="00F22ABF" w:rsidRPr="00A33F95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USW</w:t>
            </w:r>
          </w:p>
        </w:tc>
      </w:tr>
      <w:tr w:rsidR="00F22ABF" w:rsidRPr="00A33F95" w14:paraId="6ECCFFDB" w14:textId="77777777" w:rsidTr="000054F7">
        <w:tc>
          <w:tcPr>
            <w:tcW w:w="4341" w:type="dxa"/>
          </w:tcPr>
          <w:p w14:paraId="1A782ED5" w14:textId="77777777" w:rsidR="00F22ABF" w:rsidRPr="00A33F95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33F95">
              <w:rPr>
                <w:rFonts w:ascii="Arial" w:hAnsi="Arial" w:cs="Arial"/>
                <w:sz w:val="24"/>
                <w:szCs w:val="24"/>
              </w:rPr>
              <w:t>Cardiff Met</w:t>
            </w:r>
          </w:p>
        </w:tc>
        <w:tc>
          <w:tcPr>
            <w:tcW w:w="4325" w:type="dxa"/>
          </w:tcPr>
          <w:p w14:paraId="0FA95921" w14:textId="77777777" w:rsidR="00F22ABF" w:rsidRPr="00A33F95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806F97" w14:textId="77777777" w:rsidR="00F22ABF" w:rsidRPr="00E712BB" w:rsidRDefault="00F22ABF" w:rsidP="00F22ABF">
      <w:pPr>
        <w:pStyle w:val="ListParagraph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41ACD12" w14:textId="3646C866" w:rsidR="00F22ABF" w:rsidRDefault="00F22ABF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74DBB">
        <w:rPr>
          <w:rFonts w:ascii="Arial" w:hAnsi="Arial" w:cs="Arial"/>
          <w:sz w:val="24"/>
          <w:szCs w:val="24"/>
        </w:rPr>
        <w:t>Candidates should have</w:t>
      </w:r>
      <w:r>
        <w:rPr>
          <w:rFonts w:ascii="Arial" w:hAnsi="Arial" w:cs="Arial"/>
          <w:sz w:val="24"/>
          <w:szCs w:val="24"/>
        </w:rPr>
        <w:t>,</w:t>
      </w:r>
      <w:r w:rsidRPr="00674DBB">
        <w:rPr>
          <w:rFonts w:ascii="Arial" w:hAnsi="Arial" w:cs="Arial"/>
          <w:sz w:val="24"/>
          <w:szCs w:val="24"/>
        </w:rPr>
        <w:t xml:space="preserve"> where possible</w:t>
      </w:r>
      <w:r>
        <w:rPr>
          <w:rFonts w:ascii="Arial" w:hAnsi="Arial" w:cs="Arial"/>
          <w:sz w:val="24"/>
          <w:szCs w:val="24"/>
        </w:rPr>
        <w:t>,</w:t>
      </w:r>
      <w:r w:rsidRPr="00674DBB">
        <w:rPr>
          <w:rFonts w:ascii="Arial" w:hAnsi="Arial" w:cs="Arial"/>
          <w:sz w:val="24"/>
          <w:szCs w:val="24"/>
        </w:rPr>
        <w:t xml:space="preserve"> </w:t>
      </w:r>
      <w:r w:rsidRPr="00755FE3">
        <w:rPr>
          <w:rFonts w:ascii="Arial" w:hAnsi="Arial" w:cs="Arial"/>
          <w:b/>
          <w:bCs/>
          <w:sz w:val="24"/>
          <w:szCs w:val="24"/>
        </w:rPr>
        <w:t>the support of their Head teacher</w:t>
      </w:r>
      <w:r>
        <w:rPr>
          <w:rFonts w:ascii="Arial" w:hAnsi="Arial" w:cs="Arial"/>
          <w:sz w:val="24"/>
          <w:szCs w:val="24"/>
        </w:rPr>
        <w:t xml:space="preserve"> (or </w:t>
      </w:r>
      <w:r w:rsidR="005A1271">
        <w:rPr>
          <w:rFonts w:ascii="Arial" w:hAnsi="Arial" w:cs="Arial"/>
          <w:sz w:val="24"/>
          <w:szCs w:val="24"/>
        </w:rPr>
        <w:t xml:space="preserve">equivalent such as </w:t>
      </w:r>
      <w:r>
        <w:rPr>
          <w:rFonts w:ascii="Arial" w:hAnsi="Arial" w:cs="Arial"/>
          <w:sz w:val="24"/>
          <w:szCs w:val="24"/>
        </w:rPr>
        <w:t>Principal</w:t>
      </w:r>
      <w:r w:rsidR="005A12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MD, CEO or Head of Service)</w:t>
      </w:r>
      <w:r w:rsidR="005A1271">
        <w:rPr>
          <w:rFonts w:ascii="Arial" w:hAnsi="Arial" w:cs="Arial"/>
          <w:sz w:val="24"/>
          <w:szCs w:val="24"/>
        </w:rPr>
        <w:t>.</w:t>
      </w:r>
    </w:p>
    <w:p w14:paraId="5F45D795" w14:textId="1453914D" w:rsidR="00F22ABF" w:rsidRPr="00755FE3" w:rsidRDefault="00F22ABF" w:rsidP="00755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FE3">
        <w:rPr>
          <w:rFonts w:ascii="Arial" w:hAnsi="Arial" w:cs="Arial"/>
          <w:sz w:val="24"/>
          <w:szCs w:val="24"/>
        </w:rPr>
        <w:t xml:space="preserve">  </w:t>
      </w:r>
    </w:p>
    <w:p w14:paraId="156C6645" w14:textId="35B552AE" w:rsidR="00F22ABF" w:rsidRDefault="00F22ABF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712BB">
        <w:rPr>
          <w:rFonts w:ascii="Arial" w:hAnsi="Arial" w:cs="Arial"/>
          <w:sz w:val="24"/>
          <w:szCs w:val="24"/>
        </w:rPr>
        <w:t xml:space="preserve">Where someone has already achieved a subject specific </w:t>
      </w:r>
      <w:r w:rsidR="005A1271" w:rsidRPr="00E712BB">
        <w:rPr>
          <w:rFonts w:ascii="Arial" w:hAnsi="Arial" w:cs="Arial"/>
          <w:sz w:val="24"/>
          <w:szCs w:val="24"/>
        </w:rPr>
        <w:t>Masters,</w:t>
      </w:r>
      <w:r w:rsidRPr="00E712BB">
        <w:rPr>
          <w:rFonts w:ascii="Arial" w:hAnsi="Arial" w:cs="Arial"/>
          <w:sz w:val="24"/>
          <w:szCs w:val="24"/>
        </w:rPr>
        <w:t xml:space="preserve"> they </w:t>
      </w:r>
      <w:r>
        <w:rPr>
          <w:rFonts w:ascii="Arial" w:hAnsi="Arial" w:cs="Arial"/>
          <w:sz w:val="24"/>
          <w:szCs w:val="24"/>
        </w:rPr>
        <w:t xml:space="preserve">may </w:t>
      </w:r>
      <w:r w:rsidRPr="00E712BB">
        <w:rPr>
          <w:rFonts w:ascii="Arial" w:hAnsi="Arial" w:cs="Arial"/>
          <w:sz w:val="24"/>
          <w:szCs w:val="24"/>
        </w:rPr>
        <w:t>still</w:t>
      </w:r>
      <w:r>
        <w:rPr>
          <w:rFonts w:ascii="Arial" w:hAnsi="Arial" w:cs="Arial"/>
          <w:sz w:val="24"/>
          <w:szCs w:val="24"/>
        </w:rPr>
        <w:t xml:space="preserve"> be </w:t>
      </w:r>
      <w:r w:rsidRPr="00E712BB">
        <w:rPr>
          <w:rFonts w:ascii="Arial" w:hAnsi="Arial" w:cs="Arial"/>
          <w:sz w:val="24"/>
          <w:szCs w:val="24"/>
        </w:rPr>
        <w:t>eligible to apply for the funding towards this programme</w:t>
      </w:r>
    </w:p>
    <w:p w14:paraId="658460FB" w14:textId="77777777" w:rsidR="00F22ABF" w:rsidRPr="00755FE3" w:rsidRDefault="00F22ABF" w:rsidP="00755FE3">
      <w:pPr>
        <w:pStyle w:val="ListParagraph"/>
        <w:rPr>
          <w:rFonts w:ascii="Arial" w:hAnsi="Arial" w:cs="Arial"/>
          <w:sz w:val="24"/>
          <w:szCs w:val="24"/>
        </w:rPr>
      </w:pPr>
    </w:p>
    <w:p w14:paraId="7A9C1132" w14:textId="54D41A4E" w:rsidR="00F22ABF" w:rsidRDefault="00F22ABF" w:rsidP="00755FE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other</w:t>
      </w:r>
      <w:r w:rsidRPr="00A916C3">
        <w:rPr>
          <w:rFonts w:ascii="Arial" w:hAnsi="Arial" w:cs="Arial"/>
          <w:sz w:val="24"/>
          <w:szCs w:val="24"/>
        </w:rPr>
        <w:t xml:space="preserve"> Masters in Education </w:t>
      </w:r>
      <w:r>
        <w:rPr>
          <w:rFonts w:ascii="Arial" w:hAnsi="Arial" w:cs="Arial"/>
          <w:sz w:val="24"/>
          <w:szCs w:val="24"/>
        </w:rPr>
        <w:t xml:space="preserve">qualifications offered by the HEIs are </w:t>
      </w:r>
      <w:r w:rsidRPr="00A916C3">
        <w:rPr>
          <w:rFonts w:ascii="Arial" w:hAnsi="Arial" w:cs="Arial"/>
          <w:sz w:val="24"/>
          <w:szCs w:val="24"/>
        </w:rPr>
        <w:t>eligible for this funding</w:t>
      </w:r>
      <w:r>
        <w:rPr>
          <w:rFonts w:ascii="Arial" w:hAnsi="Arial" w:cs="Arial"/>
          <w:sz w:val="24"/>
          <w:szCs w:val="24"/>
        </w:rPr>
        <w:t>.</w:t>
      </w:r>
      <w:r w:rsidRPr="00A916C3">
        <w:rPr>
          <w:rFonts w:ascii="Arial" w:hAnsi="Arial" w:cs="Arial"/>
          <w:sz w:val="24"/>
          <w:szCs w:val="24"/>
        </w:rPr>
        <w:t xml:space="preserve"> </w:t>
      </w:r>
    </w:p>
    <w:p w14:paraId="4000C179" w14:textId="0352033C" w:rsidR="00A8319E" w:rsidRDefault="00A8319E" w:rsidP="00A50745">
      <w:pPr>
        <w:spacing w:after="0" w:line="240" w:lineRule="auto"/>
        <w:rPr>
          <w:rStyle w:val="refnoconfirmation1"/>
          <w:rFonts w:ascii="Arial" w:hAnsi="Arial" w:cs="Arial"/>
          <w:sz w:val="24"/>
          <w:szCs w:val="24"/>
        </w:rPr>
      </w:pPr>
    </w:p>
    <w:p w14:paraId="042F189D" w14:textId="77777777" w:rsidR="005A1271" w:rsidRDefault="006F16AB" w:rsidP="005A12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Academic eligibility will be defined by the </w:t>
      </w:r>
      <w:r w:rsidR="0079548F">
        <w:rPr>
          <w:rFonts w:ascii="Arial" w:hAnsi="Arial" w:cs="Arial"/>
          <w:sz w:val="24"/>
          <w:szCs w:val="24"/>
        </w:rPr>
        <w:t>HEIs</w:t>
      </w:r>
      <w:r w:rsidR="00FC4E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including any credit equivalence values. </w:t>
      </w:r>
      <w:r w:rsidR="005A1271">
        <w:rPr>
          <w:rFonts w:ascii="Arial" w:hAnsi="Arial" w:cs="Arial"/>
          <w:sz w:val="24"/>
          <w:szCs w:val="24"/>
        </w:rPr>
        <w:t xml:space="preserve">All candidates must meet the academic entry requirements of the HEI. </w:t>
      </w:r>
    </w:p>
    <w:p w14:paraId="2EEAD70C" w14:textId="77777777" w:rsidR="006F16AB" w:rsidRDefault="006F16AB" w:rsidP="00A507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235EDD" w14:textId="5721F38A" w:rsidR="00E712BB" w:rsidRDefault="00473307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45042">
        <w:rPr>
          <w:rFonts w:ascii="Arial" w:hAnsi="Arial" w:cs="Arial"/>
          <w:sz w:val="24"/>
          <w:szCs w:val="24"/>
        </w:rPr>
        <w:t>his is a part time programme only</w:t>
      </w:r>
      <w:r w:rsidR="009E0371">
        <w:rPr>
          <w:rFonts w:ascii="Arial" w:hAnsi="Arial" w:cs="Arial"/>
          <w:sz w:val="24"/>
          <w:szCs w:val="24"/>
        </w:rPr>
        <w:t>.</w:t>
      </w:r>
      <w:r w:rsidR="00383580">
        <w:rPr>
          <w:rFonts w:ascii="Arial" w:hAnsi="Arial" w:cs="Arial"/>
          <w:sz w:val="24"/>
          <w:szCs w:val="24"/>
        </w:rPr>
        <w:t xml:space="preserve"> </w:t>
      </w:r>
    </w:p>
    <w:p w14:paraId="29FB1882" w14:textId="77777777" w:rsidR="00A50745" w:rsidRDefault="00A50745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E7ED00" w14:textId="1734F4BD" w:rsidR="00D76F2F" w:rsidRDefault="00383580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</w:t>
      </w:r>
      <w:r w:rsidR="00E712BB">
        <w:rPr>
          <w:rFonts w:ascii="Arial" w:hAnsi="Arial" w:cs="Arial"/>
          <w:sz w:val="24"/>
          <w:szCs w:val="24"/>
        </w:rPr>
        <w:t>non</w:t>
      </w:r>
      <w:r w:rsidR="00183401">
        <w:rPr>
          <w:rFonts w:ascii="Arial" w:hAnsi="Arial" w:cs="Arial"/>
          <w:sz w:val="24"/>
          <w:szCs w:val="24"/>
        </w:rPr>
        <w:t>-</w:t>
      </w:r>
      <w:r w:rsidR="00E712BB">
        <w:rPr>
          <w:rFonts w:ascii="Arial" w:hAnsi="Arial" w:cs="Arial"/>
          <w:sz w:val="24"/>
          <w:szCs w:val="24"/>
        </w:rPr>
        <w:t>W</w:t>
      </w:r>
      <w:r w:rsidR="00A50745">
        <w:rPr>
          <w:rFonts w:ascii="Arial" w:hAnsi="Arial" w:cs="Arial"/>
          <w:sz w:val="24"/>
          <w:szCs w:val="24"/>
        </w:rPr>
        <w:t xml:space="preserve">elsh </w:t>
      </w:r>
      <w:r w:rsidR="00E712BB">
        <w:rPr>
          <w:rFonts w:ascii="Arial" w:hAnsi="Arial" w:cs="Arial"/>
          <w:sz w:val="24"/>
          <w:szCs w:val="24"/>
        </w:rPr>
        <w:t>G</w:t>
      </w:r>
      <w:r w:rsidR="00A50745">
        <w:rPr>
          <w:rFonts w:ascii="Arial" w:hAnsi="Arial" w:cs="Arial"/>
          <w:sz w:val="24"/>
          <w:szCs w:val="24"/>
        </w:rPr>
        <w:t>overnment</w:t>
      </w:r>
      <w:r w:rsidR="00E712BB">
        <w:rPr>
          <w:rFonts w:ascii="Arial" w:hAnsi="Arial" w:cs="Arial"/>
          <w:sz w:val="24"/>
          <w:szCs w:val="24"/>
        </w:rPr>
        <w:t xml:space="preserve"> funded students </w:t>
      </w:r>
      <w:r>
        <w:rPr>
          <w:rFonts w:ascii="Arial" w:hAnsi="Arial" w:cs="Arial"/>
          <w:sz w:val="24"/>
          <w:szCs w:val="24"/>
        </w:rPr>
        <w:t xml:space="preserve">are able to access the Masters Programme but will not </w:t>
      </w:r>
      <w:r w:rsidR="00023034">
        <w:rPr>
          <w:rFonts w:ascii="Arial" w:hAnsi="Arial" w:cs="Arial"/>
          <w:sz w:val="24"/>
          <w:szCs w:val="24"/>
        </w:rPr>
        <w:t xml:space="preserve">be able to access the </w:t>
      </w:r>
      <w:r w:rsidR="00FC4E46">
        <w:rPr>
          <w:rFonts w:ascii="Arial" w:hAnsi="Arial" w:cs="Arial"/>
          <w:sz w:val="24"/>
          <w:szCs w:val="24"/>
        </w:rPr>
        <w:t xml:space="preserve">specific </w:t>
      </w:r>
      <w:r w:rsidR="00023034">
        <w:rPr>
          <w:rFonts w:ascii="Arial" w:hAnsi="Arial" w:cs="Arial"/>
          <w:sz w:val="24"/>
          <w:szCs w:val="24"/>
        </w:rPr>
        <w:t xml:space="preserve">funding identified here. </w:t>
      </w:r>
    </w:p>
    <w:p w14:paraId="39B83D21" w14:textId="77777777" w:rsidR="00755FE3" w:rsidRDefault="00755FE3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65DB7F4" w14:textId="5B8934B7" w:rsidR="002528E0" w:rsidRDefault="002528E0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528E0">
        <w:rPr>
          <w:rFonts w:ascii="Arial" w:hAnsi="Arial" w:cs="Arial"/>
          <w:b/>
          <w:sz w:val="24"/>
          <w:szCs w:val="24"/>
        </w:rPr>
        <w:t>Specific conditions of funding</w:t>
      </w:r>
      <w:r w:rsidR="00FC4E46">
        <w:rPr>
          <w:rFonts w:ascii="Arial" w:hAnsi="Arial" w:cs="Arial"/>
          <w:b/>
          <w:sz w:val="24"/>
          <w:szCs w:val="24"/>
        </w:rPr>
        <w:t xml:space="preserve"> </w:t>
      </w:r>
      <w:r w:rsidR="0089566C">
        <w:rPr>
          <w:rFonts w:ascii="Arial" w:hAnsi="Arial" w:cs="Arial"/>
          <w:b/>
          <w:sz w:val="24"/>
          <w:szCs w:val="24"/>
        </w:rPr>
        <w:t>-</w:t>
      </w:r>
      <w:r w:rsidR="00FC4E46">
        <w:rPr>
          <w:rFonts w:ascii="Arial" w:hAnsi="Arial" w:cs="Arial"/>
          <w:b/>
          <w:sz w:val="24"/>
          <w:szCs w:val="24"/>
        </w:rPr>
        <w:t xml:space="preserve"> </w:t>
      </w:r>
      <w:r w:rsidR="00A151AB">
        <w:rPr>
          <w:rFonts w:ascii="Arial" w:hAnsi="Arial" w:cs="Arial"/>
          <w:b/>
          <w:sz w:val="24"/>
          <w:szCs w:val="24"/>
        </w:rPr>
        <w:t>all years</w:t>
      </w:r>
    </w:p>
    <w:p w14:paraId="04670BEC" w14:textId="77777777" w:rsidR="002528E0" w:rsidRPr="002528E0" w:rsidRDefault="002528E0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0410F04" w14:textId="4C134EB8" w:rsidR="00E712BB" w:rsidRDefault="00E712B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prospective candidates for support must acknowledge and agree to the following condition</w:t>
      </w:r>
      <w:r w:rsidR="005A127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funding:</w:t>
      </w:r>
    </w:p>
    <w:p w14:paraId="5AE9BB5B" w14:textId="77777777" w:rsidR="00E712BB" w:rsidRDefault="00E712B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C58706" w14:textId="6E9D0297" w:rsidR="00A916C3" w:rsidRDefault="00E712BB" w:rsidP="00755FE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FE3">
        <w:rPr>
          <w:rFonts w:ascii="Arial" w:hAnsi="Arial" w:cs="Arial"/>
          <w:sz w:val="24"/>
          <w:szCs w:val="24"/>
        </w:rPr>
        <w:t xml:space="preserve">In </w:t>
      </w:r>
      <w:r w:rsidR="00A916C3" w:rsidRPr="00755FE3">
        <w:rPr>
          <w:rFonts w:ascii="Arial" w:hAnsi="Arial" w:cs="Arial"/>
          <w:sz w:val="24"/>
          <w:szCs w:val="24"/>
        </w:rPr>
        <w:t xml:space="preserve">accepting this grant offer teachers are required to continue to work </w:t>
      </w:r>
      <w:r w:rsidR="002528E0" w:rsidRPr="00755FE3">
        <w:rPr>
          <w:rFonts w:ascii="Arial" w:hAnsi="Arial" w:cs="Arial"/>
          <w:sz w:val="24"/>
          <w:szCs w:val="24"/>
        </w:rPr>
        <w:t xml:space="preserve">in Wales, </w:t>
      </w:r>
      <w:r w:rsidR="002514CA" w:rsidRPr="00755FE3">
        <w:rPr>
          <w:rFonts w:ascii="Arial" w:hAnsi="Arial" w:cs="Arial"/>
          <w:sz w:val="24"/>
          <w:szCs w:val="24"/>
        </w:rPr>
        <w:t xml:space="preserve">either </w:t>
      </w:r>
      <w:r w:rsidR="002528E0" w:rsidRPr="00755FE3">
        <w:rPr>
          <w:rFonts w:ascii="Arial" w:hAnsi="Arial" w:cs="Arial"/>
          <w:sz w:val="24"/>
          <w:szCs w:val="24"/>
        </w:rPr>
        <w:t>within the</w:t>
      </w:r>
      <w:r w:rsidR="00A916C3" w:rsidRPr="00755FE3">
        <w:rPr>
          <w:rFonts w:ascii="Arial" w:hAnsi="Arial" w:cs="Arial"/>
          <w:sz w:val="24"/>
          <w:szCs w:val="24"/>
        </w:rPr>
        <w:t xml:space="preserve"> </w:t>
      </w:r>
      <w:r w:rsidR="002528E0" w:rsidRPr="00755FE3">
        <w:rPr>
          <w:rFonts w:ascii="Arial" w:hAnsi="Arial" w:cs="Arial"/>
          <w:sz w:val="24"/>
          <w:szCs w:val="24"/>
        </w:rPr>
        <w:t xml:space="preserve">maintained </w:t>
      </w:r>
      <w:r w:rsidR="00A916C3" w:rsidRPr="00755FE3">
        <w:rPr>
          <w:rFonts w:ascii="Arial" w:hAnsi="Arial" w:cs="Arial"/>
          <w:sz w:val="24"/>
          <w:szCs w:val="24"/>
        </w:rPr>
        <w:t>edu</w:t>
      </w:r>
      <w:r w:rsidR="00674DBB" w:rsidRPr="00755FE3">
        <w:rPr>
          <w:rFonts w:ascii="Arial" w:hAnsi="Arial" w:cs="Arial"/>
          <w:sz w:val="24"/>
          <w:szCs w:val="24"/>
        </w:rPr>
        <w:t xml:space="preserve">cation system </w:t>
      </w:r>
      <w:r w:rsidR="002514CA" w:rsidRPr="00755FE3">
        <w:rPr>
          <w:rFonts w:ascii="Arial" w:hAnsi="Arial" w:cs="Arial"/>
          <w:sz w:val="24"/>
          <w:szCs w:val="24"/>
        </w:rPr>
        <w:t xml:space="preserve">or further education sector </w:t>
      </w:r>
      <w:r w:rsidR="00674DBB" w:rsidRPr="00755FE3">
        <w:rPr>
          <w:rFonts w:ascii="Arial" w:hAnsi="Arial" w:cs="Arial"/>
          <w:sz w:val="24"/>
          <w:szCs w:val="24"/>
        </w:rPr>
        <w:t>for a minimum of 2</w:t>
      </w:r>
      <w:r w:rsidR="00A916C3" w:rsidRPr="00755FE3">
        <w:rPr>
          <w:rFonts w:ascii="Arial" w:hAnsi="Arial" w:cs="Arial"/>
          <w:sz w:val="24"/>
          <w:szCs w:val="24"/>
        </w:rPr>
        <w:t xml:space="preserve"> years </w:t>
      </w:r>
      <w:r w:rsidR="002528E0" w:rsidRPr="00755FE3">
        <w:rPr>
          <w:rFonts w:ascii="Arial" w:hAnsi="Arial" w:cs="Arial"/>
          <w:sz w:val="24"/>
          <w:szCs w:val="24"/>
        </w:rPr>
        <w:t>after completing the programme.</w:t>
      </w:r>
    </w:p>
    <w:p w14:paraId="187950A5" w14:textId="77777777" w:rsidR="00755FE3" w:rsidRPr="00755FE3" w:rsidRDefault="00755FE3" w:rsidP="00755FE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D9C7CC" w14:textId="7CBA6DD4" w:rsidR="002528E0" w:rsidRPr="002528E0" w:rsidRDefault="002528E0" w:rsidP="00755FE3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in receipt of this funding </w:t>
      </w:r>
      <w:r w:rsidR="00000856">
        <w:rPr>
          <w:rFonts w:ascii="Arial" w:hAnsi="Arial" w:cs="Arial"/>
          <w:sz w:val="24"/>
          <w:szCs w:val="24"/>
        </w:rPr>
        <w:t xml:space="preserve">are unable to </w:t>
      </w:r>
      <w:r>
        <w:rPr>
          <w:rFonts w:ascii="Arial" w:hAnsi="Arial" w:cs="Arial"/>
          <w:sz w:val="24"/>
          <w:szCs w:val="24"/>
        </w:rPr>
        <w:t>make an application for further post graduate finance support through the SLC</w:t>
      </w:r>
      <w:r w:rsidR="005A1271">
        <w:rPr>
          <w:rFonts w:ascii="Arial" w:hAnsi="Arial" w:cs="Arial"/>
          <w:sz w:val="24"/>
          <w:szCs w:val="24"/>
        </w:rPr>
        <w:t>,</w:t>
      </w:r>
      <w:r w:rsidR="00000856">
        <w:rPr>
          <w:rFonts w:ascii="Arial" w:hAnsi="Arial" w:cs="Arial"/>
          <w:sz w:val="24"/>
          <w:szCs w:val="24"/>
        </w:rPr>
        <w:t xml:space="preserve"> other than DSA support where applicable.</w:t>
      </w:r>
    </w:p>
    <w:p w14:paraId="4CD2B60C" w14:textId="77777777" w:rsidR="00E712BB" w:rsidRDefault="00E712BB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A9EDB80" w14:textId="77777777" w:rsidR="00A33F95" w:rsidRDefault="006F16A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D32">
        <w:rPr>
          <w:rFonts w:ascii="Arial" w:hAnsi="Arial" w:cs="Arial"/>
          <w:b/>
          <w:sz w:val="24"/>
          <w:szCs w:val="24"/>
        </w:rPr>
        <w:t>Process to access funding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57A1FA" w14:textId="77777777" w:rsidR="00A61BD6" w:rsidRDefault="00A61BD6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EDE3E9" w14:textId="77777777" w:rsidR="00A916C3" w:rsidRDefault="002528E0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A916C3">
        <w:rPr>
          <w:rFonts w:ascii="Arial" w:hAnsi="Arial" w:cs="Arial"/>
          <w:sz w:val="24"/>
          <w:szCs w:val="24"/>
        </w:rPr>
        <w:t xml:space="preserve"> grant</w:t>
      </w:r>
      <w:r>
        <w:rPr>
          <w:rFonts w:ascii="Arial" w:hAnsi="Arial" w:cs="Arial"/>
          <w:sz w:val="24"/>
          <w:szCs w:val="24"/>
        </w:rPr>
        <w:t xml:space="preserve"> </w:t>
      </w:r>
      <w:r w:rsidR="00A916C3">
        <w:rPr>
          <w:rFonts w:ascii="Arial" w:hAnsi="Arial" w:cs="Arial"/>
          <w:sz w:val="24"/>
          <w:szCs w:val="24"/>
        </w:rPr>
        <w:t xml:space="preserve">will be </w:t>
      </w:r>
      <w:r>
        <w:rPr>
          <w:rFonts w:ascii="Arial" w:hAnsi="Arial" w:cs="Arial"/>
          <w:sz w:val="24"/>
          <w:szCs w:val="24"/>
        </w:rPr>
        <w:t>established between the W</w:t>
      </w:r>
      <w:r w:rsidR="00A61BD6">
        <w:rPr>
          <w:rFonts w:ascii="Arial" w:hAnsi="Arial" w:cs="Arial"/>
          <w:sz w:val="24"/>
          <w:szCs w:val="24"/>
        </w:rPr>
        <w:t xml:space="preserve">elsh </w:t>
      </w:r>
      <w:r>
        <w:rPr>
          <w:rFonts w:ascii="Arial" w:hAnsi="Arial" w:cs="Arial"/>
          <w:sz w:val="24"/>
          <w:szCs w:val="24"/>
        </w:rPr>
        <w:t>G</w:t>
      </w:r>
      <w:r w:rsidR="00A61BD6">
        <w:rPr>
          <w:rFonts w:ascii="Arial" w:hAnsi="Arial" w:cs="Arial"/>
          <w:sz w:val="24"/>
          <w:szCs w:val="24"/>
        </w:rPr>
        <w:t>overnment</w:t>
      </w:r>
      <w:r>
        <w:rPr>
          <w:rFonts w:ascii="Arial" w:hAnsi="Arial" w:cs="Arial"/>
          <w:sz w:val="24"/>
          <w:szCs w:val="24"/>
        </w:rPr>
        <w:t xml:space="preserve"> and the participating </w:t>
      </w:r>
      <w:r w:rsidR="00A61BD6">
        <w:rPr>
          <w:rFonts w:ascii="Arial" w:hAnsi="Arial" w:cs="Arial"/>
          <w:sz w:val="24"/>
          <w:szCs w:val="24"/>
        </w:rPr>
        <w:t>HEIs</w:t>
      </w:r>
      <w:r>
        <w:rPr>
          <w:rFonts w:ascii="Arial" w:hAnsi="Arial" w:cs="Arial"/>
          <w:sz w:val="24"/>
          <w:szCs w:val="24"/>
        </w:rPr>
        <w:t>.  Individuals will not apply to the W</w:t>
      </w:r>
      <w:r w:rsidR="00A61BD6">
        <w:rPr>
          <w:rFonts w:ascii="Arial" w:hAnsi="Arial" w:cs="Arial"/>
          <w:sz w:val="24"/>
          <w:szCs w:val="24"/>
        </w:rPr>
        <w:t xml:space="preserve">elsh </w:t>
      </w:r>
      <w:r>
        <w:rPr>
          <w:rFonts w:ascii="Arial" w:hAnsi="Arial" w:cs="Arial"/>
          <w:sz w:val="24"/>
          <w:szCs w:val="24"/>
        </w:rPr>
        <w:t>G</w:t>
      </w:r>
      <w:r w:rsidR="00A61BD6">
        <w:rPr>
          <w:rFonts w:ascii="Arial" w:hAnsi="Arial" w:cs="Arial"/>
          <w:sz w:val="24"/>
          <w:szCs w:val="24"/>
        </w:rPr>
        <w:t>overnment</w:t>
      </w:r>
      <w:r>
        <w:rPr>
          <w:rFonts w:ascii="Arial" w:hAnsi="Arial" w:cs="Arial"/>
          <w:sz w:val="24"/>
          <w:szCs w:val="24"/>
        </w:rPr>
        <w:t xml:space="preserve"> or S</w:t>
      </w:r>
      <w:r w:rsidR="00A61BD6">
        <w:rPr>
          <w:rFonts w:ascii="Arial" w:hAnsi="Arial" w:cs="Arial"/>
          <w:sz w:val="24"/>
          <w:szCs w:val="24"/>
        </w:rPr>
        <w:t xml:space="preserve">tudent </w:t>
      </w:r>
      <w:r>
        <w:rPr>
          <w:rFonts w:ascii="Arial" w:hAnsi="Arial" w:cs="Arial"/>
          <w:sz w:val="24"/>
          <w:szCs w:val="24"/>
        </w:rPr>
        <w:t>L</w:t>
      </w:r>
      <w:r w:rsidR="00A61BD6">
        <w:rPr>
          <w:rFonts w:ascii="Arial" w:hAnsi="Arial" w:cs="Arial"/>
          <w:sz w:val="24"/>
          <w:szCs w:val="24"/>
        </w:rPr>
        <w:t xml:space="preserve">oans </w:t>
      </w:r>
      <w:r>
        <w:rPr>
          <w:rFonts w:ascii="Arial" w:hAnsi="Arial" w:cs="Arial"/>
          <w:sz w:val="24"/>
          <w:szCs w:val="24"/>
        </w:rPr>
        <w:t>C</w:t>
      </w:r>
      <w:r w:rsidR="00A61BD6">
        <w:rPr>
          <w:rFonts w:ascii="Arial" w:hAnsi="Arial" w:cs="Arial"/>
          <w:sz w:val="24"/>
          <w:szCs w:val="24"/>
        </w:rPr>
        <w:t>ompany</w:t>
      </w:r>
      <w:r>
        <w:rPr>
          <w:rFonts w:ascii="Arial" w:hAnsi="Arial" w:cs="Arial"/>
          <w:sz w:val="24"/>
          <w:szCs w:val="24"/>
        </w:rPr>
        <w:t xml:space="preserve"> for support.</w:t>
      </w:r>
    </w:p>
    <w:p w14:paraId="704D57A7" w14:textId="77777777" w:rsidR="007D463C" w:rsidRDefault="007D463C" w:rsidP="00A5074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D463C" w:rsidSect="0049707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70DE7" w14:textId="77777777" w:rsidR="008326C1" w:rsidRDefault="008326C1" w:rsidP="00A61BD6">
      <w:pPr>
        <w:spacing w:after="0" w:line="240" w:lineRule="auto"/>
      </w:pPr>
      <w:r>
        <w:separator/>
      </w:r>
    </w:p>
  </w:endnote>
  <w:endnote w:type="continuationSeparator" w:id="0">
    <w:p w14:paraId="6B95BEE1" w14:textId="77777777" w:rsidR="008326C1" w:rsidRDefault="008326C1" w:rsidP="00A6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0052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5BBD38" w14:textId="095E7FFD" w:rsidR="00A61BD6" w:rsidRDefault="00A61BD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9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9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76D400" w14:textId="77777777" w:rsidR="00A61BD6" w:rsidRDefault="00A61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0BDA8" w14:textId="77777777" w:rsidR="008326C1" w:rsidRDefault="008326C1" w:rsidP="00A61BD6">
      <w:pPr>
        <w:spacing w:after="0" w:line="240" w:lineRule="auto"/>
      </w:pPr>
      <w:r>
        <w:separator/>
      </w:r>
    </w:p>
  </w:footnote>
  <w:footnote w:type="continuationSeparator" w:id="0">
    <w:p w14:paraId="3FD73990" w14:textId="77777777" w:rsidR="008326C1" w:rsidRDefault="008326C1" w:rsidP="00A61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C3B"/>
    <w:multiLevelType w:val="hybridMultilevel"/>
    <w:tmpl w:val="2684E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0FD1"/>
    <w:multiLevelType w:val="hybridMultilevel"/>
    <w:tmpl w:val="FE8AAF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92697"/>
    <w:multiLevelType w:val="hybridMultilevel"/>
    <w:tmpl w:val="8F22A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00769F"/>
    <w:multiLevelType w:val="hybridMultilevel"/>
    <w:tmpl w:val="F120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16692"/>
    <w:multiLevelType w:val="hybridMultilevel"/>
    <w:tmpl w:val="C7B0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F4A36"/>
    <w:multiLevelType w:val="hybridMultilevel"/>
    <w:tmpl w:val="96BA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4413B"/>
    <w:multiLevelType w:val="multilevel"/>
    <w:tmpl w:val="4F2A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812803"/>
    <w:multiLevelType w:val="hybridMultilevel"/>
    <w:tmpl w:val="62167D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3MDa1sDA2N7QwMTBS0lEKTi0uzszPAykwrgUAjgYqTCwAAAA="/>
  </w:docVars>
  <w:rsids>
    <w:rsidRoot w:val="00A8319E"/>
    <w:rsid w:val="00000856"/>
    <w:rsid w:val="0000138B"/>
    <w:rsid w:val="00023034"/>
    <w:rsid w:val="00030C83"/>
    <w:rsid w:val="00152F96"/>
    <w:rsid w:val="00154875"/>
    <w:rsid w:val="00171BC0"/>
    <w:rsid w:val="00183401"/>
    <w:rsid w:val="001D6D04"/>
    <w:rsid w:val="002514CA"/>
    <w:rsid w:val="002528E0"/>
    <w:rsid w:val="00262B63"/>
    <w:rsid w:val="002640A0"/>
    <w:rsid w:val="002974EA"/>
    <w:rsid w:val="00306BD5"/>
    <w:rsid w:val="00383580"/>
    <w:rsid w:val="00396D32"/>
    <w:rsid w:val="003B668C"/>
    <w:rsid w:val="003D2218"/>
    <w:rsid w:val="00404DAC"/>
    <w:rsid w:val="00473307"/>
    <w:rsid w:val="00497077"/>
    <w:rsid w:val="004B76F8"/>
    <w:rsid w:val="004D37C0"/>
    <w:rsid w:val="00543D00"/>
    <w:rsid w:val="005801D6"/>
    <w:rsid w:val="005A1271"/>
    <w:rsid w:val="005C1EF3"/>
    <w:rsid w:val="00652F88"/>
    <w:rsid w:val="006618C7"/>
    <w:rsid w:val="00674DBB"/>
    <w:rsid w:val="006A145D"/>
    <w:rsid w:val="006C373C"/>
    <w:rsid w:val="006C7276"/>
    <w:rsid w:val="006F16AB"/>
    <w:rsid w:val="00745042"/>
    <w:rsid w:val="00755FE3"/>
    <w:rsid w:val="00784AB3"/>
    <w:rsid w:val="00787C56"/>
    <w:rsid w:val="0079548F"/>
    <w:rsid w:val="007D463C"/>
    <w:rsid w:val="007E3D1E"/>
    <w:rsid w:val="007E6B13"/>
    <w:rsid w:val="007F037D"/>
    <w:rsid w:val="00830A86"/>
    <w:rsid w:val="008326C1"/>
    <w:rsid w:val="008521D7"/>
    <w:rsid w:val="00861C91"/>
    <w:rsid w:val="00877BEC"/>
    <w:rsid w:val="0089566C"/>
    <w:rsid w:val="008B4EB4"/>
    <w:rsid w:val="008B583C"/>
    <w:rsid w:val="0091317B"/>
    <w:rsid w:val="009620C9"/>
    <w:rsid w:val="009C56C7"/>
    <w:rsid w:val="009E0371"/>
    <w:rsid w:val="009F6366"/>
    <w:rsid w:val="00A151AB"/>
    <w:rsid w:val="00A33F95"/>
    <w:rsid w:val="00A47A83"/>
    <w:rsid w:val="00A50745"/>
    <w:rsid w:val="00A61BD6"/>
    <w:rsid w:val="00A8319E"/>
    <w:rsid w:val="00A916C3"/>
    <w:rsid w:val="00AA02E7"/>
    <w:rsid w:val="00AF6935"/>
    <w:rsid w:val="00BA3C9C"/>
    <w:rsid w:val="00BC6B55"/>
    <w:rsid w:val="00BD179D"/>
    <w:rsid w:val="00BD637C"/>
    <w:rsid w:val="00C05906"/>
    <w:rsid w:val="00C12230"/>
    <w:rsid w:val="00C87938"/>
    <w:rsid w:val="00CB117D"/>
    <w:rsid w:val="00D02D60"/>
    <w:rsid w:val="00D06BB7"/>
    <w:rsid w:val="00D553E4"/>
    <w:rsid w:val="00D72B9A"/>
    <w:rsid w:val="00D76F2F"/>
    <w:rsid w:val="00D93409"/>
    <w:rsid w:val="00DC3835"/>
    <w:rsid w:val="00E712BB"/>
    <w:rsid w:val="00EC21F8"/>
    <w:rsid w:val="00F22ABF"/>
    <w:rsid w:val="00FA79CE"/>
    <w:rsid w:val="00FC4E46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6768D"/>
  <w15:chartTrackingRefBased/>
  <w15:docId w15:val="{DD833F67-4DF6-4C67-88F6-B537280C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noconfirmation1">
    <w:name w:val="refnoconfirmation1"/>
    <w:basedOn w:val="DefaultParagraphFont"/>
    <w:rsid w:val="00A8319E"/>
    <w:rPr>
      <w:sz w:val="43"/>
      <w:szCs w:val="43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34"/>
    <w:qFormat/>
    <w:rsid w:val="00A33F95"/>
    <w:pPr>
      <w:ind w:left="720"/>
      <w:contextualSpacing/>
    </w:pPr>
  </w:style>
  <w:style w:type="table" w:styleId="TableGrid">
    <w:name w:val="Table Grid"/>
    <w:basedOn w:val="TableNormal"/>
    <w:uiPriority w:val="39"/>
    <w:rsid w:val="00A3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83C"/>
    <w:rPr>
      <w:color w:val="0563C1" w:themeColor="hyperlink"/>
      <w:u w:val="singl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7D463C"/>
  </w:style>
  <w:style w:type="character" w:styleId="CommentReference">
    <w:name w:val="annotation reference"/>
    <w:basedOn w:val="DefaultParagraphFont"/>
    <w:uiPriority w:val="99"/>
    <w:semiHidden/>
    <w:unhideWhenUsed/>
    <w:rsid w:val="00A50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7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1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BD6"/>
  </w:style>
  <w:style w:type="paragraph" w:styleId="Footer">
    <w:name w:val="footer"/>
    <w:basedOn w:val="Normal"/>
    <w:link w:val="FooterChar"/>
    <w:uiPriority w:val="99"/>
    <w:unhideWhenUsed/>
    <w:rsid w:val="00A61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BD6"/>
  </w:style>
  <w:style w:type="paragraph" w:styleId="Revision">
    <w:name w:val="Revision"/>
    <w:hidden/>
    <w:uiPriority w:val="99"/>
    <w:semiHidden/>
    <w:rsid w:val="007E6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A45191212</value>
    </field>
    <field name="Objective-Title">
      <value order="0">20230209 National Masters in Education - Funding Criteria - For entry Sept 2023</value>
    </field>
    <field name="Objective-Description">
      <value order="0"/>
    </field>
    <field name="Objective-CreationStamp">
      <value order="0">2023-05-11T14:18:47Z</value>
    </field>
    <field name="Objective-IsApproved">
      <value order="0">false</value>
    </field>
    <field name="Objective-IsPublished">
      <value order="0">true</value>
    </field>
    <field name="Objective-DatePublished">
      <value order="0">2023-09-05T13:29:53Z</value>
    </field>
    <field name="Objective-ModificationStamp">
      <value order="0">2023-09-05T13:29:53Z</value>
    </field>
    <field name="Objective-Owner">
      <value order="0">Renkes, Michaela (ESJWL - Education)</value>
    </field>
    <field name="Objective-Path">
      <value order="0">Objective Global Folder:#Business File Plan:WG Organisational Groups:NEW - Post April 2022 - Education, Social Justice &amp; Welsh Language:Education, Social Justice &amp; Welsh Language (ESJWL) - Education - Pedagogy, Leadership and Professional Learning Division:1 - Save:Leadership:Masters in Education :Delivery - Masters in Education - 2022-2025</value>
    </field>
    <field name="Objective-Parent">
      <value order="0">Delivery - Masters in Education - 2022-2025</value>
    </field>
    <field name="Objective-State">
      <value order="0">Published</value>
    </field>
    <field name="Objective-VersionId">
      <value order="0">vA88331356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qA1522416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2023-05-10T23:00:00Z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34CD1DF93E946A27A33D1F680FC5A" ma:contentTypeVersion="11" ma:contentTypeDescription="Create a new document." ma:contentTypeScope="" ma:versionID="71d8d65b336e9afa56f5b8d7306f1aca">
  <xsd:schema xmlns:xsd="http://www.w3.org/2001/XMLSchema" xmlns:xs="http://www.w3.org/2001/XMLSchema" xmlns:p="http://schemas.microsoft.com/office/2006/metadata/properties" xmlns:ns2="815b17a4-e69a-4432-a35e-504cef0bd5f4" xmlns:ns3="8ace8e08-4c9a-4841-b81d-a3fcd64cae4c" targetNamespace="http://schemas.microsoft.com/office/2006/metadata/properties" ma:root="true" ma:fieldsID="b3cd887fa8cf0c14bdc39d7243c6afd7" ns2:_="" ns3:_="">
    <xsd:import namespace="815b17a4-e69a-4432-a35e-504cef0bd5f4"/>
    <xsd:import namespace="8ace8e08-4c9a-4841-b81d-a3fcd64ca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b17a4-e69a-4432-a35e-504cef0bd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8e08-4c9a-4841-b81d-a3fcd64cae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9d60e2-0229-407f-80b2-e2c6fb1c1820}" ma:internalName="TaxCatchAll" ma:showField="CatchAllData" ma:web="8ace8e08-4c9a-4841-b81d-a3fcd64ca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5b17a4-e69a-4432-a35e-504cef0bd5f4">
      <Terms xmlns="http://schemas.microsoft.com/office/infopath/2007/PartnerControls"/>
    </lcf76f155ced4ddcb4097134ff3c332f>
    <TaxCatchAll xmlns="8ace8e08-4c9a-4841-b81d-a3fcd64cae4c" xsi:nil="true"/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46A6DFD2-F71E-43D8-9CE8-D50634285C21}"/>
</file>

<file path=customXml/itemProps3.xml><?xml version="1.0" encoding="utf-8"?>
<ds:datastoreItem xmlns:ds="http://schemas.openxmlformats.org/officeDocument/2006/customXml" ds:itemID="{6DB2B59D-AB68-48BD-9ECD-C30A11C5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46D9C-7A43-460F-95E4-62031E27FD83}">
  <ds:schemaRefs>
    <ds:schemaRef ds:uri="http://schemas.microsoft.com/office/2006/metadata/properties"/>
    <ds:schemaRef ds:uri="http://schemas.microsoft.com/office/infopath/2007/PartnerControls"/>
    <ds:schemaRef ds:uri="0a01e6ae-4743-4f4f-9beb-27a98f934b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Renkes, Michaela (EPS - PLPL)</dc:creator>
  <cp:keywords/>
  <dc:description/>
  <cp:lastModifiedBy>Kelly Smith</cp:lastModifiedBy>
  <cp:revision>7</cp:revision>
  <cp:lastPrinted>2023-11-08T11:48:00Z</cp:lastPrinted>
  <dcterms:created xsi:type="dcterms:W3CDTF">2023-11-08T11:42:00Z</dcterms:created>
  <dcterms:modified xsi:type="dcterms:W3CDTF">2023-11-08T11:49:00Z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A45191212</vt:lpwstr>
  </property>
  <property fmtid="{D5CDD505-2E9C-101B-9397-08002B2CF9AE}" pid="4" name="Objective-Title">
    <vt:lpwstr>20230209 National Masters in Education - Funding Criteria - For entry Sept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2023-05-11T14:18:55Z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2023-09-05T13:29:53Z</vt:filetime>
  </property>
  <property fmtid="{D5CDD505-2E9C-101B-9397-08002B2CF9AE}" pid="10" name="Objective-ModificationStamp">
    <vt:filetime>2023-09-05T13:29:53Z</vt:filetime>
  </property>
  <property fmtid="{D5CDD505-2E9C-101B-9397-08002B2CF9AE}" pid="11" name="Objective-Owner">
    <vt:lpwstr>Renkes, Michaela (ESJWL - Education)</vt:lpwstr>
  </property>
  <property fmtid="{D5CDD505-2E9C-101B-9397-08002B2CF9AE}" pid="12" name="Objective-Path">
    <vt:lpwstr>Objective Global Folder:#Business File Plan:WG Organisational Groups:NEW - Post April 2022 - Education, Social Justice &amp; Welsh Language:Education, Social Justice &amp; Welsh Language (ESJWL) - Education - Pedagogy, Leadership and Professional Learning Divisio</vt:lpwstr>
  </property>
  <property fmtid="{D5CDD505-2E9C-101B-9397-08002B2CF9AE}" pid="13" name="Objective-Parent">
    <vt:lpwstr>Delivery - Masters in Education - 2022-2025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vA88331356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2023-05-10T23:00:00Z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0x010100FC534CD1DF93E946A27A33D1F680FC5A</vt:lpwstr>
  </property>
</Properties>
</file>